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6430" w14:textId="4E97AABD" w:rsidR="00535636" w:rsidRPr="003A5E40" w:rsidRDefault="00535636" w:rsidP="004F28DC">
      <w:pPr>
        <w:pStyle w:val="ConsTitle"/>
        <w:widowControl/>
        <w:ind w:right="-92"/>
        <w:jc w:val="center"/>
        <w:outlineLvl w:val="0"/>
        <w:rPr>
          <w:rFonts w:ascii="Times New Roman" w:hAnsi="Times New Roman" w:cs="Times New Roman"/>
          <w:sz w:val="24"/>
          <w:szCs w:val="24"/>
        </w:rPr>
      </w:pPr>
      <w:r w:rsidRPr="003A5E40">
        <w:rPr>
          <w:rFonts w:ascii="Times New Roman" w:hAnsi="Times New Roman" w:cs="Times New Roman"/>
          <w:sz w:val="24"/>
          <w:szCs w:val="24"/>
        </w:rPr>
        <w:t>Д О Г О В О Р №</w:t>
      </w:r>
      <w:r w:rsidR="000C201A" w:rsidRPr="003A5E40">
        <w:rPr>
          <w:rFonts w:ascii="Times New Roman" w:hAnsi="Times New Roman" w:cs="Times New Roman"/>
          <w:sz w:val="24"/>
          <w:szCs w:val="24"/>
        </w:rPr>
        <w:t>___</w:t>
      </w:r>
      <w:r w:rsidR="005D5F75" w:rsidRPr="003A5E40">
        <w:rPr>
          <w:rFonts w:ascii="Times New Roman" w:hAnsi="Times New Roman" w:cs="Times New Roman"/>
          <w:sz w:val="24"/>
          <w:szCs w:val="24"/>
        </w:rPr>
        <w:t>__</w:t>
      </w:r>
      <w:r w:rsidR="000C201A" w:rsidRPr="003A5E40">
        <w:rPr>
          <w:rFonts w:ascii="Times New Roman" w:hAnsi="Times New Roman" w:cs="Times New Roman"/>
          <w:sz w:val="24"/>
          <w:szCs w:val="24"/>
        </w:rPr>
        <w:t xml:space="preserve">_ </w:t>
      </w:r>
      <w:r w:rsidR="005138DD" w:rsidRPr="003A5E40">
        <w:rPr>
          <w:rFonts w:ascii="Times New Roman" w:hAnsi="Times New Roman" w:cs="Times New Roman"/>
          <w:sz w:val="24"/>
          <w:szCs w:val="24"/>
        </w:rPr>
        <w:t>-НВК-Д</w:t>
      </w:r>
      <w:r w:rsidR="00A30E52" w:rsidRPr="003A5E40">
        <w:rPr>
          <w:rFonts w:ascii="Times New Roman" w:hAnsi="Times New Roman" w:cs="Times New Roman"/>
          <w:sz w:val="24"/>
          <w:szCs w:val="24"/>
        </w:rPr>
        <w:t xml:space="preserve"> </w:t>
      </w:r>
    </w:p>
    <w:p w14:paraId="2C685E9B" w14:textId="77777777" w:rsidR="00535636" w:rsidRPr="003A5E40" w:rsidRDefault="00535636" w:rsidP="004F28DC">
      <w:pPr>
        <w:pStyle w:val="ConsTitle"/>
        <w:widowControl/>
        <w:ind w:right="277"/>
        <w:jc w:val="center"/>
        <w:outlineLvl w:val="0"/>
        <w:rPr>
          <w:rFonts w:ascii="Times New Roman" w:hAnsi="Times New Roman" w:cs="Times New Roman"/>
          <w:b w:val="0"/>
          <w:sz w:val="24"/>
          <w:szCs w:val="24"/>
        </w:rPr>
      </w:pPr>
      <w:r w:rsidRPr="003A5E40">
        <w:rPr>
          <w:rFonts w:ascii="Times New Roman" w:hAnsi="Times New Roman" w:cs="Times New Roman"/>
          <w:sz w:val="24"/>
          <w:szCs w:val="24"/>
        </w:rPr>
        <w:t xml:space="preserve">на </w:t>
      </w:r>
      <w:r w:rsidR="00D83C38" w:rsidRPr="003A5E40">
        <w:rPr>
          <w:rFonts w:ascii="Times New Roman" w:hAnsi="Times New Roman" w:cs="Times New Roman"/>
          <w:sz w:val="24"/>
          <w:szCs w:val="24"/>
        </w:rPr>
        <w:t>выполнение работ и оказание услуг</w:t>
      </w:r>
    </w:p>
    <w:p w14:paraId="3B0219A1" w14:textId="77777777" w:rsidR="008D6BA4" w:rsidRPr="003A5E40" w:rsidRDefault="008D6BA4" w:rsidP="004F28DC">
      <w:pPr>
        <w:pStyle w:val="ConsNormal"/>
        <w:widowControl/>
        <w:tabs>
          <w:tab w:val="left" w:pos="9900"/>
        </w:tabs>
        <w:ind w:firstLine="0"/>
        <w:rPr>
          <w:rFonts w:ascii="Times New Roman" w:hAnsi="Times New Roman" w:cs="Times New Roman"/>
          <w:sz w:val="24"/>
          <w:szCs w:val="24"/>
        </w:rPr>
      </w:pPr>
    </w:p>
    <w:p w14:paraId="5A9E0D9A" w14:textId="74B3E138" w:rsidR="00535636" w:rsidRPr="003A5E40" w:rsidRDefault="00535636" w:rsidP="004F28DC">
      <w:pPr>
        <w:pStyle w:val="ConsNormal"/>
        <w:widowControl/>
        <w:tabs>
          <w:tab w:val="left" w:pos="9900"/>
        </w:tabs>
        <w:ind w:firstLine="0"/>
        <w:rPr>
          <w:rFonts w:ascii="Times New Roman" w:hAnsi="Times New Roman" w:cs="Times New Roman"/>
          <w:sz w:val="24"/>
          <w:szCs w:val="24"/>
        </w:rPr>
      </w:pPr>
      <w:r w:rsidRPr="003A5E40">
        <w:rPr>
          <w:rFonts w:ascii="Times New Roman" w:hAnsi="Times New Roman" w:cs="Times New Roman"/>
          <w:sz w:val="24"/>
          <w:szCs w:val="24"/>
        </w:rPr>
        <w:t xml:space="preserve">г. Москва                                                                                                     </w:t>
      </w:r>
      <w:r w:rsidR="006A3334" w:rsidRPr="003A5E40">
        <w:rPr>
          <w:rFonts w:ascii="Times New Roman" w:hAnsi="Times New Roman" w:cs="Times New Roman"/>
          <w:sz w:val="24"/>
          <w:szCs w:val="24"/>
        </w:rPr>
        <w:t xml:space="preserve"> </w:t>
      </w:r>
      <w:r w:rsidR="009F6066" w:rsidRPr="003A5E40">
        <w:rPr>
          <w:rFonts w:ascii="Times New Roman" w:hAnsi="Times New Roman" w:cs="Times New Roman"/>
          <w:sz w:val="24"/>
          <w:szCs w:val="24"/>
        </w:rPr>
        <w:t xml:space="preserve">      </w:t>
      </w:r>
      <w:r w:rsidR="00E95A00" w:rsidRPr="003A5E40">
        <w:rPr>
          <w:rFonts w:ascii="Times New Roman" w:hAnsi="Times New Roman" w:cs="Times New Roman"/>
          <w:sz w:val="24"/>
          <w:szCs w:val="24"/>
        </w:rPr>
        <w:t xml:space="preserve">    </w:t>
      </w:r>
      <w:r w:rsidR="009F6066" w:rsidRPr="003A5E40">
        <w:rPr>
          <w:rFonts w:ascii="Times New Roman" w:hAnsi="Times New Roman" w:cs="Times New Roman"/>
          <w:sz w:val="24"/>
          <w:szCs w:val="24"/>
        </w:rPr>
        <w:t xml:space="preserve">   </w:t>
      </w:r>
      <w:r w:rsidR="000C201A" w:rsidRPr="003A5E40">
        <w:rPr>
          <w:rFonts w:ascii="Times New Roman" w:hAnsi="Times New Roman" w:cs="Times New Roman"/>
          <w:sz w:val="24"/>
          <w:szCs w:val="24"/>
        </w:rPr>
        <w:t>__</w:t>
      </w:r>
      <w:r w:rsidRPr="003A5E40">
        <w:rPr>
          <w:rFonts w:ascii="Times New Roman" w:hAnsi="Times New Roman" w:cs="Times New Roman"/>
          <w:sz w:val="24"/>
          <w:szCs w:val="24"/>
        </w:rPr>
        <w:t xml:space="preserve"> </w:t>
      </w:r>
      <w:r w:rsidR="000C201A" w:rsidRPr="003A5E40">
        <w:rPr>
          <w:rFonts w:ascii="Times New Roman" w:hAnsi="Times New Roman" w:cs="Times New Roman"/>
          <w:sz w:val="24"/>
          <w:szCs w:val="24"/>
        </w:rPr>
        <w:t>_________</w:t>
      </w:r>
      <w:r w:rsidRPr="003A5E40">
        <w:rPr>
          <w:rFonts w:ascii="Times New Roman" w:hAnsi="Times New Roman" w:cs="Times New Roman"/>
          <w:sz w:val="24"/>
          <w:szCs w:val="24"/>
        </w:rPr>
        <w:t>20</w:t>
      </w:r>
      <w:r w:rsidR="00E95A00" w:rsidRPr="003A5E40">
        <w:rPr>
          <w:rFonts w:ascii="Times New Roman" w:hAnsi="Times New Roman" w:cs="Times New Roman"/>
          <w:sz w:val="24"/>
          <w:szCs w:val="24"/>
        </w:rPr>
        <w:t>25</w:t>
      </w:r>
      <w:r w:rsidR="004E4CA3">
        <w:rPr>
          <w:rFonts w:ascii="Times New Roman" w:hAnsi="Times New Roman" w:cs="Times New Roman"/>
          <w:sz w:val="24"/>
          <w:szCs w:val="24"/>
        </w:rPr>
        <w:t xml:space="preserve"> </w:t>
      </w:r>
      <w:r w:rsidRPr="003A5E40">
        <w:rPr>
          <w:rFonts w:ascii="Times New Roman" w:hAnsi="Times New Roman" w:cs="Times New Roman"/>
          <w:sz w:val="24"/>
          <w:szCs w:val="24"/>
        </w:rPr>
        <w:t>г.</w:t>
      </w:r>
      <w:r w:rsidRPr="003A5E40">
        <w:rPr>
          <w:rFonts w:ascii="Times New Roman" w:hAnsi="Times New Roman" w:cs="Times New Roman"/>
          <w:sz w:val="24"/>
          <w:szCs w:val="24"/>
        </w:rPr>
        <w:br/>
      </w:r>
    </w:p>
    <w:p w14:paraId="7C7CBE29" w14:textId="2C223E02" w:rsidR="00535636" w:rsidRPr="003A5E40" w:rsidRDefault="00447DA9" w:rsidP="004F28DC">
      <w:pPr>
        <w:ind w:firstLine="708"/>
        <w:jc w:val="both"/>
      </w:pPr>
      <w:r w:rsidRPr="003A5E40">
        <w:rPr>
          <w:rFonts w:eastAsia="Calibri"/>
          <w:b/>
          <w:spacing w:val="-4"/>
          <w:lang w:eastAsia="en-US"/>
        </w:rPr>
        <w:t>Общество с ограниченной ответственностью «Новая вагоноремонтная компания» (ООО</w:t>
      </w:r>
      <w:r w:rsidR="00C96C59" w:rsidRPr="003A5E40">
        <w:rPr>
          <w:rFonts w:eastAsia="Calibri"/>
          <w:b/>
          <w:spacing w:val="-4"/>
          <w:lang w:eastAsia="en-US"/>
        </w:rPr>
        <w:t> </w:t>
      </w:r>
      <w:r w:rsidRPr="003A5E40">
        <w:rPr>
          <w:rFonts w:eastAsia="Calibri"/>
          <w:b/>
          <w:spacing w:val="-4"/>
          <w:lang w:eastAsia="en-US"/>
        </w:rPr>
        <w:t>«НВК»)</w:t>
      </w:r>
      <w:r w:rsidR="000F4CB7" w:rsidRPr="003A5E40">
        <w:rPr>
          <w:bCs/>
        </w:rPr>
        <w:t xml:space="preserve">, </w:t>
      </w:r>
      <w:r w:rsidR="000F4CB7" w:rsidRPr="003A5E40">
        <w:rPr>
          <w:spacing w:val="-1"/>
        </w:rPr>
        <w:t xml:space="preserve">именуемое в дальнейшем </w:t>
      </w:r>
      <w:r w:rsidR="000F4CB7" w:rsidRPr="003A5E40">
        <w:rPr>
          <w:bCs/>
        </w:rPr>
        <w:t xml:space="preserve">«Подрядчик», </w:t>
      </w:r>
      <w:r w:rsidR="000F4CB7" w:rsidRPr="003A5E40">
        <w:t xml:space="preserve">в лице </w:t>
      </w:r>
      <w:r w:rsidR="001802C7" w:rsidRPr="003A5E40">
        <w:t>______________________</w:t>
      </w:r>
      <w:r w:rsidR="005E6D1A" w:rsidRPr="003A5E40">
        <w:t xml:space="preserve">, действующего на основании </w:t>
      </w:r>
      <w:r w:rsidR="001802C7" w:rsidRPr="003A5E40">
        <w:t>_____________________</w:t>
      </w:r>
      <w:r w:rsidR="00D94CB0" w:rsidRPr="003A5E40">
        <w:t>,</w:t>
      </w:r>
      <w:r w:rsidR="005F404D" w:rsidRPr="003A5E40">
        <w:t xml:space="preserve"> </w:t>
      </w:r>
      <w:r w:rsidR="00535636" w:rsidRPr="003A5E40">
        <w:t>с одной стороны, и</w:t>
      </w:r>
      <w:r w:rsidR="00B12E3C" w:rsidRPr="003A5E40">
        <w:t xml:space="preserve"> </w:t>
      </w:r>
      <w:r w:rsidR="000C201A" w:rsidRPr="003A5E40">
        <w:t>_______________________________</w:t>
      </w:r>
      <w:r w:rsidR="005138DD" w:rsidRPr="003A5E40">
        <w:t>«</w:t>
      </w:r>
      <w:r w:rsidR="008B1FF5" w:rsidRPr="003A5E40">
        <w:t>_____________»       (</w:t>
      </w:r>
      <w:r w:rsidR="00B14005" w:rsidRPr="003A5E40">
        <w:t>_________</w:t>
      </w:r>
      <w:r w:rsidR="005138DD" w:rsidRPr="003A5E40">
        <w:t>«</w:t>
      </w:r>
      <w:r w:rsidR="000C201A" w:rsidRPr="003A5E40">
        <w:t>_____________________</w:t>
      </w:r>
      <w:r w:rsidR="005138DD" w:rsidRPr="003A5E40">
        <w:t xml:space="preserve">»), именуемое в дальнейшем «Заказчик», в лице </w:t>
      </w:r>
      <w:r w:rsidR="000C201A" w:rsidRPr="003A5E40">
        <w:t>_____________________________________________</w:t>
      </w:r>
      <w:r w:rsidR="005138DD" w:rsidRPr="003A5E40">
        <w:t xml:space="preserve">, действующего на основании </w:t>
      </w:r>
      <w:r w:rsidR="00E960B9" w:rsidRPr="003A5E40">
        <w:t>у</w:t>
      </w:r>
      <w:r w:rsidR="005138DD" w:rsidRPr="003A5E40">
        <w:t>става</w:t>
      </w:r>
      <w:r w:rsidR="00535636" w:rsidRPr="003A5E40">
        <w:t xml:space="preserve">, </w:t>
      </w:r>
      <w:r w:rsidR="00535636" w:rsidRPr="003A5E40">
        <w:rPr>
          <w:spacing w:val="-1"/>
        </w:rPr>
        <w:t>с другой стороны,</w:t>
      </w:r>
      <w:r w:rsidR="00535636" w:rsidRPr="003A5E40">
        <w:t xml:space="preserve"> </w:t>
      </w:r>
      <w:r w:rsidR="00C34D97" w:rsidRPr="003A5E40">
        <w:t>при</w:t>
      </w:r>
      <w:r w:rsidR="00535636" w:rsidRPr="003A5E40">
        <w:t xml:space="preserve"> совместно</w:t>
      </w:r>
      <w:r w:rsidR="00C34D97" w:rsidRPr="003A5E40">
        <w:t>м упоминании</w:t>
      </w:r>
      <w:r w:rsidR="00535636" w:rsidRPr="003A5E40">
        <w:t xml:space="preserve"> именуемые </w:t>
      </w:r>
      <w:r w:rsidR="00535636" w:rsidRPr="003A5E40">
        <w:rPr>
          <w:bCs/>
        </w:rPr>
        <w:t>«Стороны»,</w:t>
      </w:r>
      <w:r w:rsidR="00AF5EF2" w:rsidRPr="003A5E40">
        <w:rPr>
          <w:bCs/>
        </w:rPr>
        <w:t xml:space="preserve"> а по отдельности </w:t>
      </w:r>
      <w:r w:rsidR="008B1FF5" w:rsidRPr="003A5E40">
        <w:rPr>
          <w:bCs/>
        </w:rPr>
        <w:t xml:space="preserve">- </w:t>
      </w:r>
      <w:r w:rsidR="00AF5EF2" w:rsidRPr="003A5E40">
        <w:rPr>
          <w:bCs/>
        </w:rPr>
        <w:t>«Сторона»</w:t>
      </w:r>
      <w:r w:rsidR="000561B3" w:rsidRPr="003A5E40">
        <w:rPr>
          <w:bCs/>
        </w:rPr>
        <w:t>,</w:t>
      </w:r>
      <w:r w:rsidR="00535636" w:rsidRPr="003A5E40">
        <w:rPr>
          <w:bCs/>
        </w:rPr>
        <w:t xml:space="preserve"> </w:t>
      </w:r>
      <w:r w:rsidR="00535636" w:rsidRPr="003A5E40">
        <w:t>зак</w:t>
      </w:r>
      <w:r w:rsidR="00F41F09" w:rsidRPr="003A5E40">
        <w:t xml:space="preserve">лючили настоящий </w:t>
      </w:r>
      <w:r w:rsidR="004C4CD7" w:rsidRPr="003A5E40">
        <w:t>д</w:t>
      </w:r>
      <w:r w:rsidR="00F41F09" w:rsidRPr="003A5E40">
        <w:t xml:space="preserve">оговор </w:t>
      </w:r>
      <w:r w:rsidR="004C4CD7" w:rsidRPr="003A5E40">
        <w:t xml:space="preserve">(далее – </w:t>
      </w:r>
      <w:r w:rsidR="00E960B9" w:rsidRPr="003A5E40">
        <w:t>«</w:t>
      </w:r>
      <w:r w:rsidR="004C4CD7" w:rsidRPr="003A5E40">
        <w:t>Договор</w:t>
      </w:r>
      <w:r w:rsidR="00E960B9" w:rsidRPr="003A5E40">
        <w:t>»</w:t>
      </w:r>
      <w:r w:rsidR="004C4CD7" w:rsidRPr="003A5E40">
        <w:t xml:space="preserve">) </w:t>
      </w:r>
      <w:r w:rsidR="00F41F09" w:rsidRPr="003A5E40">
        <w:t>о ниже</w:t>
      </w:r>
      <w:r w:rsidR="00535636" w:rsidRPr="003A5E40">
        <w:t>следующем</w:t>
      </w:r>
      <w:r w:rsidR="00E960B9" w:rsidRPr="003A5E40">
        <w:t>.</w:t>
      </w:r>
    </w:p>
    <w:p w14:paraId="58981657" w14:textId="77777777" w:rsidR="006D5310" w:rsidRPr="003A5E40" w:rsidRDefault="006D5310" w:rsidP="004F28DC">
      <w:pPr>
        <w:ind w:firstLine="708"/>
        <w:jc w:val="both"/>
      </w:pPr>
    </w:p>
    <w:p w14:paraId="5D9DF3BA" w14:textId="77777777" w:rsidR="00535636" w:rsidRPr="003A5E40" w:rsidRDefault="00535636" w:rsidP="004F28DC">
      <w:pPr>
        <w:pStyle w:val="ConsNormal"/>
        <w:widowControl/>
        <w:ind w:firstLine="0"/>
        <w:jc w:val="center"/>
        <w:outlineLvl w:val="0"/>
        <w:rPr>
          <w:rFonts w:ascii="Times New Roman" w:hAnsi="Times New Roman" w:cs="Times New Roman"/>
          <w:b/>
          <w:sz w:val="24"/>
          <w:szCs w:val="24"/>
        </w:rPr>
      </w:pPr>
      <w:r w:rsidRPr="003A5E40">
        <w:rPr>
          <w:rFonts w:ascii="Times New Roman" w:hAnsi="Times New Roman" w:cs="Times New Roman"/>
          <w:b/>
          <w:sz w:val="24"/>
          <w:szCs w:val="24"/>
        </w:rPr>
        <w:t>1. ПРЕДМЕТ ДОГОВОРА</w:t>
      </w:r>
    </w:p>
    <w:p w14:paraId="0F9C0489" w14:textId="77777777" w:rsidR="00535636" w:rsidRPr="003A5E40" w:rsidRDefault="00535636" w:rsidP="004F28DC">
      <w:pPr>
        <w:pStyle w:val="ConsNormal"/>
        <w:widowControl/>
        <w:ind w:firstLine="708"/>
        <w:jc w:val="center"/>
        <w:outlineLvl w:val="0"/>
        <w:rPr>
          <w:rFonts w:ascii="Times New Roman" w:hAnsi="Times New Roman" w:cs="Times New Roman"/>
          <w:b/>
          <w:szCs w:val="24"/>
        </w:rPr>
      </w:pPr>
    </w:p>
    <w:p w14:paraId="6F66A6B3" w14:textId="06734EAF" w:rsidR="00CB7E10"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1.1. Заказчик поручает и обязуется оплатить, а Подрядчик принимает на себя обязательства </w:t>
      </w:r>
      <w:r w:rsidR="00DB4B30" w:rsidRPr="003A5E40">
        <w:rPr>
          <w:rFonts w:ascii="Times New Roman" w:hAnsi="Times New Roman" w:cs="Times New Roman"/>
          <w:sz w:val="24"/>
          <w:szCs w:val="24"/>
        </w:rPr>
        <w:t xml:space="preserve">в отношении грузовых вагонов железнодорожной колеи 1520 мм (далее – </w:t>
      </w:r>
      <w:r w:rsidR="00E960B9" w:rsidRPr="003A5E40">
        <w:rPr>
          <w:rFonts w:ascii="Times New Roman" w:hAnsi="Times New Roman" w:cs="Times New Roman"/>
          <w:sz w:val="24"/>
          <w:szCs w:val="24"/>
        </w:rPr>
        <w:t>«</w:t>
      </w:r>
      <w:r w:rsidR="00DB4B30" w:rsidRPr="003A5E40">
        <w:rPr>
          <w:rFonts w:ascii="Times New Roman" w:hAnsi="Times New Roman" w:cs="Times New Roman"/>
          <w:sz w:val="24"/>
          <w:szCs w:val="24"/>
        </w:rPr>
        <w:t>грузовые вагоны</w:t>
      </w:r>
      <w:r w:rsidR="00E960B9" w:rsidRPr="003A5E40">
        <w:rPr>
          <w:rFonts w:ascii="Times New Roman" w:hAnsi="Times New Roman" w:cs="Times New Roman"/>
          <w:sz w:val="24"/>
          <w:szCs w:val="24"/>
        </w:rPr>
        <w:t>»</w:t>
      </w:r>
      <w:r w:rsidR="00DB4B30" w:rsidRPr="003A5E40">
        <w:rPr>
          <w:rFonts w:ascii="Times New Roman" w:hAnsi="Times New Roman" w:cs="Times New Roman"/>
          <w:sz w:val="24"/>
          <w:szCs w:val="24"/>
        </w:rPr>
        <w:t>), принадлежащих Заказчику на праве собственности, аренды, оказания посреднических услуг или ином законном основании, производить</w:t>
      </w:r>
      <w:r w:rsidR="00C01CDD" w:rsidRPr="003A5E40">
        <w:rPr>
          <w:rFonts w:ascii="Times New Roman" w:hAnsi="Times New Roman" w:cs="Times New Roman"/>
          <w:sz w:val="24"/>
          <w:szCs w:val="24"/>
        </w:rPr>
        <w:t>:</w:t>
      </w:r>
      <w:r w:rsidR="000561B3" w:rsidRPr="003A5E40">
        <w:rPr>
          <w:rFonts w:ascii="Times New Roman" w:hAnsi="Times New Roman" w:cs="Times New Roman"/>
          <w:sz w:val="24"/>
          <w:szCs w:val="24"/>
        </w:rPr>
        <w:t xml:space="preserve"> </w:t>
      </w:r>
    </w:p>
    <w:p w14:paraId="5016244D" w14:textId="220F0071" w:rsidR="00A53F60" w:rsidRPr="003A5E40" w:rsidRDefault="00E960B9"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A53F60" w:rsidRPr="003A5E40">
        <w:rPr>
          <w:rFonts w:ascii="Times New Roman" w:hAnsi="Times New Roman" w:cs="Times New Roman"/>
          <w:sz w:val="24"/>
          <w:szCs w:val="24"/>
        </w:rPr>
        <w:t xml:space="preserve">плановые виды ремонта (деповской, капитальный) по согласованному Сторонами подекадному графику подачи </w:t>
      </w:r>
      <w:r w:rsidR="00870CFC" w:rsidRPr="003A5E40">
        <w:rPr>
          <w:rFonts w:ascii="Times New Roman" w:hAnsi="Times New Roman" w:cs="Times New Roman"/>
          <w:sz w:val="24"/>
          <w:szCs w:val="24"/>
        </w:rPr>
        <w:t xml:space="preserve">грузовых </w:t>
      </w:r>
      <w:r w:rsidR="00A53F60" w:rsidRPr="003A5E40">
        <w:rPr>
          <w:rFonts w:ascii="Times New Roman" w:hAnsi="Times New Roman" w:cs="Times New Roman"/>
          <w:sz w:val="24"/>
          <w:szCs w:val="24"/>
        </w:rPr>
        <w:t>вагонов в ремонт с указанием рода вагона и вида ремонта</w:t>
      </w:r>
      <w:r w:rsidR="00F41F09" w:rsidRPr="003A5E40">
        <w:rPr>
          <w:rFonts w:ascii="Times New Roman" w:hAnsi="Times New Roman" w:cs="Times New Roman"/>
          <w:sz w:val="24"/>
          <w:szCs w:val="24"/>
        </w:rPr>
        <w:t>, оформляемому по форме</w:t>
      </w:r>
      <w:r w:rsidR="00A53F60" w:rsidRPr="003A5E40">
        <w:rPr>
          <w:rFonts w:ascii="Times New Roman" w:hAnsi="Times New Roman" w:cs="Times New Roman"/>
          <w:sz w:val="24"/>
          <w:szCs w:val="24"/>
        </w:rPr>
        <w:t xml:space="preserve"> Приложени</w:t>
      </w:r>
      <w:r w:rsidR="00F41F09" w:rsidRPr="003A5E40">
        <w:rPr>
          <w:rFonts w:ascii="Times New Roman" w:hAnsi="Times New Roman" w:cs="Times New Roman"/>
          <w:sz w:val="24"/>
          <w:szCs w:val="24"/>
        </w:rPr>
        <w:t>я</w:t>
      </w:r>
      <w:r w:rsidR="00A53F60" w:rsidRPr="003A5E40">
        <w:rPr>
          <w:rFonts w:ascii="Times New Roman" w:hAnsi="Times New Roman" w:cs="Times New Roman"/>
          <w:sz w:val="24"/>
          <w:szCs w:val="24"/>
        </w:rPr>
        <w:t xml:space="preserve"> № 1</w:t>
      </w:r>
      <w:r w:rsidR="00F41F09" w:rsidRPr="003A5E40">
        <w:rPr>
          <w:rFonts w:ascii="Times New Roman" w:hAnsi="Times New Roman" w:cs="Times New Roman"/>
          <w:sz w:val="24"/>
          <w:szCs w:val="24"/>
        </w:rPr>
        <w:t xml:space="preserve"> </w:t>
      </w:r>
      <w:r w:rsidR="004C4CD7" w:rsidRPr="003A5E40">
        <w:rPr>
          <w:rFonts w:ascii="Times New Roman" w:hAnsi="Times New Roman" w:cs="Times New Roman"/>
          <w:sz w:val="24"/>
          <w:szCs w:val="24"/>
        </w:rPr>
        <w:t xml:space="preserve">к </w:t>
      </w:r>
      <w:r w:rsidR="00F41F09" w:rsidRPr="003A5E40">
        <w:rPr>
          <w:rFonts w:ascii="Times New Roman" w:hAnsi="Times New Roman" w:cs="Times New Roman"/>
          <w:sz w:val="24"/>
          <w:szCs w:val="24"/>
        </w:rPr>
        <w:t>Договор</w:t>
      </w:r>
      <w:r w:rsidR="004C4CD7" w:rsidRPr="003A5E40">
        <w:rPr>
          <w:rFonts w:ascii="Times New Roman" w:hAnsi="Times New Roman" w:cs="Times New Roman"/>
          <w:sz w:val="24"/>
          <w:szCs w:val="24"/>
        </w:rPr>
        <w:t>у</w:t>
      </w:r>
      <w:r w:rsidR="00A53F60" w:rsidRPr="003A5E40">
        <w:rPr>
          <w:rFonts w:ascii="Times New Roman" w:hAnsi="Times New Roman" w:cs="Times New Roman"/>
          <w:sz w:val="24"/>
          <w:szCs w:val="24"/>
        </w:rPr>
        <w:t>;</w:t>
      </w:r>
    </w:p>
    <w:p w14:paraId="7C7B80CD" w14:textId="5FF181CC" w:rsidR="00A07729" w:rsidRPr="003A5E40" w:rsidRDefault="00E960B9" w:rsidP="004F28DC">
      <w:pPr>
        <w:tabs>
          <w:tab w:val="left" w:pos="0"/>
          <w:tab w:val="left" w:leader="underscore" w:pos="9490"/>
        </w:tabs>
        <w:ind w:firstLine="708"/>
        <w:jc w:val="both"/>
      </w:pPr>
      <w:r w:rsidRPr="003A5E40">
        <w:t xml:space="preserve">- </w:t>
      </w:r>
      <w:r w:rsidR="003F1328" w:rsidRPr="003A5E40">
        <w:t>подготовку</w:t>
      </w:r>
      <w:r w:rsidR="00C04D26" w:rsidRPr="003A5E40">
        <w:t xml:space="preserve"> порожних грузовых вагонов к перевозкам в объеме ТР-1 </w:t>
      </w:r>
      <w:r w:rsidR="00D83C38" w:rsidRPr="003A5E40">
        <w:t xml:space="preserve">(далее </w:t>
      </w:r>
      <w:r w:rsidR="000375B7" w:rsidRPr="003A5E40">
        <w:t>–</w:t>
      </w:r>
      <w:r w:rsidR="00D83C38" w:rsidRPr="003A5E40">
        <w:t xml:space="preserve"> </w:t>
      </w:r>
      <w:r w:rsidR="00C86CF0" w:rsidRPr="003A5E40">
        <w:t>ТР-1</w:t>
      </w:r>
      <w:r w:rsidR="00C04D26" w:rsidRPr="003A5E40">
        <w:t>)</w:t>
      </w:r>
      <w:r w:rsidR="00C86CF0" w:rsidRPr="003A5E40">
        <w:t>,</w:t>
      </w:r>
      <w:r w:rsidR="00C04D26" w:rsidRPr="003A5E40">
        <w:t xml:space="preserve"> текущий </w:t>
      </w:r>
      <w:proofErr w:type="spellStart"/>
      <w:r w:rsidR="00C04D26" w:rsidRPr="003A5E40">
        <w:t>отцепочный</w:t>
      </w:r>
      <w:proofErr w:type="spellEnd"/>
      <w:r w:rsidR="00C04D26" w:rsidRPr="003A5E40">
        <w:t xml:space="preserve"> ремонт в объеме ТР-2 (далее </w:t>
      </w:r>
      <w:r w:rsidR="000375B7" w:rsidRPr="003A5E40">
        <w:t>–</w:t>
      </w:r>
      <w:r w:rsidR="00C04D26" w:rsidRPr="003A5E40">
        <w:t xml:space="preserve"> </w:t>
      </w:r>
      <w:r w:rsidRPr="003A5E40">
        <w:t>«</w:t>
      </w:r>
      <w:r w:rsidR="00C04D26" w:rsidRPr="003A5E40">
        <w:t>ТР-2</w:t>
      </w:r>
      <w:r w:rsidRPr="003A5E40">
        <w:t>»</w:t>
      </w:r>
      <w:r w:rsidR="00C04D26" w:rsidRPr="003A5E40">
        <w:t xml:space="preserve">) </w:t>
      </w:r>
      <w:r w:rsidR="00D83C38" w:rsidRPr="003A5E40">
        <w:t>на основании согласованной Сторонами Заявк</w:t>
      </w:r>
      <w:r w:rsidR="00920C8B" w:rsidRPr="003A5E40">
        <w:t>и</w:t>
      </w:r>
      <w:r w:rsidR="00D83C38" w:rsidRPr="003A5E40">
        <w:t xml:space="preserve"> на выполнение</w:t>
      </w:r>
      <w:r w:rsidR="00465D53" w:rsidRPr="003A5E40">
        <w:t xml:space="preserve"> работ</w:t>
      </w:r>
      <w:r w:rsidR="00344838" w:rsidRPr="003A5E40">
        <w:t xml:space="preserve"> (далее – </w:t>
      </w:r>
      <w:r w:rsidRPr="003A5E40">
        <w:t>«</w:t>
      </w:r>
      <w:r w:rsidR="00344838" w:rsidRPr="003A5E40">
        <w:t>Заявка</w:t>
      </w:r>
      <w:r w:rsidRPr="003A5E40">
        <w:t>»</w:t>
      </w:r>
      <w:r w:rsidR="00344838" w:rsidRPr="003A5E40">
        <w:t>)</w:t>
      </w:r>
      <w:r w:rsidR="004C0FFE" w:rsidRPr="003A5E40">
        <w:t xml:space="preserve">, </w:t>
      </w:r>
      <w:r w:rsidR="00344838" w:rsidRPr="003A5E40">
        <w:t>составленной</w:t>
      </w:r>
      <w:r w:rsidR="0024539B" w:rsidRPr="003A5E40">
        <w:t xml:space="preserve"> по форме Приложения № 2 </w:t>
      </w:r>
      <w:r w:rsidR="004C4CD7" w:rsidRPr="003A5E40">
        <w:t xml:space="preserve">к </w:t>
      </w:r>
      <w:r w:rsidR="0024539B" w:rsidRPr="003A5E40">
        <w:t>Договор</w:t>
      </w:r>
      <w:r w:rsidR="004C4CD7" w:rsidRPr="003A5E40">
        <w:t>у</w:t>
      </w:r>
      <w:r w:rsidR="004C0FFE" w:rsidRPr="003A5E40">
        <w:t>;</w:t>
      </w:r>
    </w:p>
    <w:p w14:paraId="290928B8" w14:textId="515F62B0" w:rsidR="001162F9" w:rsidRPr="003A5E40" w:rsidRDefault="00E960B9" w:rsidP="004F28DC">
      <w:pPr>
        <w:tabs>
          <w:tab w:val="left" w:pos="0"/>
          <w:tab w:val="left" w:leader="underscore" w:pos="9490"/>
        </w:tabs>
        <w:ind w:firstLine="708"/>
        <w:jc w:val="both"/>
      </w:pPr>
      <w:r w:rsidRPr="003A5E40">
        <w:t xml:space="preserve">- </w:t>
      </w:r>
      <w:r w:rsidR="00465D53" w:rsidRPr="003A5E40">
        <w:t xml:space="preserve">работы по определению ремонтопригодности и </w:t>
      </w:r>
      <w:r w:rsidR="00D30465" w:rsidRPr="003A5E40">
        <w:t xml:space="preserve">ремонт </w:t>
      </w:r>
      <w:r w:rsidR="00D83C38" w:rsidRPr="003A5E40">
        <w:t xml:space="preserve">деталей, узлов и колесных пар </w:t>
      </w:r>
      <w:r w:rsidR="001B486A" w:rsidRPr="003A5E40">
        <w:t>(</w:t>
      </w:r>
      <w:r w:rsidR="00155C20" w:rsidRPr="003A5E40">
        <w:t>далее</w:t>
      </w:r>
      <w:r w:rsidR="001B486A" w:rsidRPr="003A5E40">
        <w:t xml:space="preserve"> – </w:t>
      </w:r>
      <w:r w:rsidR="003D71C8" w:rsidRPr="003A5E40">
        <w:t>з</w:t>
      </w:r>
      <w:r w:rsidR="00EF5C36" w:rsidRPr="003A5E40">
        <w:t xml:space="preserve">апасные </w:t>
      </w:r>
      <w:r w:rsidR="001B486A" w:rsidRPr="003A5E40">
        <w:t>части</w:t>
      </w:r>
      <w:r w:rsidR="003D71C8" w:rsidRPr="003A5E40">
        <w:t>, а также далее по тексту – узлы, детали и колесные пары</w:t>
      </w:r>
      <w:r w:rsidR="001B486A" w:rsidRPr="003A5E40">
        <w:t>)</w:t>
      </w:r>
      <w:r w:rsidR="00345FFF" w:rsidRPr="003A5E40">
        <w:t xml:space="preserve"> </w:t>
      </w:r>
      <w:r w:rsidR="00465D53" w:rsidRPr="003A5E40">
        <w:t xml:space="preserve">грузовых вагонов </w:t>
      </w:r>
      <w:r w:rsidR="00345FFF" w:rsidRPr="003A5E40">
        <w:t>на основании согласованной Сторонами Заявк</w:t>
      </w:r>
      <w:r w:rsidR="00920C8B" w:rsidRPr="003A5E40">
        <w:t>и</w:t>
      </w:r>
      <w:r w:rsidR="00344838" w:rsidRPr="003A5E40">
        <w:t>, составленной</w:t>
      </w:r>
      <w:r w:rsidR="00345FFF" w:rsidRPr="003A5E40">
        <w:t xml:space="preserve"> </w:t>
      </w:r>
      <w:r w:rsidR="00C03B99" w:rsidRPr="003A5E40">
        <w:t>по форме</w:t>
      </w:r>
      <w:r w:rsidR="00CE7417" w:rsidRPr="003A5E40">
        <w:t xml:space="preserve"> </w:t>
      </w:r>
      <w:r w:rsidR="00345FFF" w:rsidRPr="003A5E40">
        <w:t xml:space="preserve">Приложения № </w:t>
      </w:r>
      <w:r w:rsidR="003A18A9" w:rsidRPr="003A5E40">
        <w:t xml:space="preserve">21 </w:t>
      </w:r>
      <w:r w:rsidR="004C4CD7" w:rsidRPr="003A5E40">
        <w:t xml:space="preserve">к </w:t>
      </w:r>
      <w:r w:rsidR="00F41F09" w:rsidRPr="003A5E40">
        <w:t>Договор</w:t>
      </w:r>
      <w:r w:rsidR="004C4CD7" w:rsidRPr="003A5E40">
        <w:t>у</w:t>
      </w:r>
      <w:r w:rsidR="00073645" w:rsidRPr="003A5E40">
        <w:t>;</w:t>
      </w:r>
    </w:p>
    <w:p w14:paraId="5F6BD237" w14:textId="4EE4BF38" w:rsidR="008168C3" w:rsidRPr="003A5E40" w:rsidRDefault="00E960B9" w:rsidP="004F28DC">
      <w:pPr>
        <w:tabs>
          <w:tab w:val="left" w:pos="0"/>
          <w:tab w:val="left" w:leader="underscore" w:pos="9490"/>
        </w:tabs>
        <w:ind w:firstLine="708"/>
        <w:jc w:val="both"/>
      </w:pPr>
      <w:bookmarkStart w:id="0" w:name="_Hlk132720165"/>
      <w:r w:rsidRPr="003A5E40">
        <w:t xml:space="preserve">- </w:t>
      </w:r>
      <w:r w:rsidR="008168C3" w:rsidRPr="003A5E40">
        <w:t>подго</w:t>
      </w:r>
      <w:r w:rsidR="003F1328" w:rsidRPr="003A5E40">
        <w:t>товку</w:t>
      </w:r>
      <w:r w:rsidR="005B01AE" w:rsidRPr="003A5E40">
        <w:t xml:space="preserve"> порожних цистерн в ремонт</w:t>
      </w:r>
      <w:r w:rsidR="008168C3" w:rsidRPr="003A5E40">
        <w:t xml:space="preserve"> на основании согласованной Сторонами Заявки, </w:t>
      </w:r>
      <w:r w:rsidR="00344838" w:rsidRPr="003A5E40">
        <w:t xml:space="preserve">составленной </w:t>
      </w:r>
      <w:r w:rsidR="008168C3" w:rsidRPr="003A5E40">
        <w:t xml:space="preserve">по форме Приложения № </w:t>
      </w:r>
      <w:r w:rsidR="00253F76" w:rsidRPr="003A5E40">
        <w:t>2</w:t>
      </w:r>
      <w:r w:rsidR="003A18A9" w:rsidRPr="003A5E40">
        <w:t>4</w:t>
      </w:r>
      <w:r w:rsidR="00253F76" w:rsidRPr="003A5E40">
        <w:t xml:space="preserve"> </w:t>
      </w:r>
      <w:r w:rsidR="004C4CD7" w:rsidRPr="003A5E40">
        <w:t xml:space="preserve">к </w:t>
      </w:r>
      <w:r w:rsidR="008168C3" w:rsidRPr="003A5E40">
        <w:t>Договор</w:t>
      </w:r>
      <w:r w:rsidR="004C4CD7" w:rsidRPr="003A5E40">
        <w:t>у</w:t>
      </w:r>
      <w:r w:rsidR="00073645" w:rsidRPr="003A5E40">
        <w:t>;</w:t>
      </w:r>
    </w:p>
    <w:p w14:paraId="466C6ABC" w14:textId="6F5F79EE" w:rsidR="00AE0669" w:rsidRPr="003A5E40" w:rsidRDefault="00E960B9" w:rsidP="004F28DC">
      <w:pPr>
        <w:ind w:firstLine="709"/>
        <w:jc w:val="both"/>
        <w:rPr>
          <w:sz w:val="22"/>
          <w:szCs w:val="22"/>
        </w:rPr>
      </w:pPr>
      <w:r w:rsidRPr="003A5E40">
        <w:t xml:space="preserve">- </w:t>
      </w:r>
      <w:r w:rsidR="00AE0669" w:rsidRPr="003A5E40">
        <w:t xml:space="preserve">работы по дегазации и профилактическому ремонту запорно-предохранительной арматуры газовой цистерны (ППР ЗПА) </w:t>
      </w:r>
      <w:r w:rsidR="00073645" w:rsidRPr="003A5E40">
        <w:t>на основании согласованной Сторонами Заявки</w:t>
      </w:r>
      <w:r w:rsidR="000B073E" w:rsidRPr="003A5E40">
        <w:t>, составленной</w:t>
      </w:r>
      <w:r w:rsidR="00073645" w:rsidRPr="003A5E40">
        <w:t xml:space="preserve"> по форме Приложени</w:t>
      </w:r>
      <w:r w:rsidR="000B073E" w:rsidRPr="003A5E40">
        <w:t>я</w:t>
      </w:r>
      <w:r w:rsidR="00073645" w:rsidRPr="003A5E40">
        <w:t xml:space="preserve"> № 27 к Договору</w:t>
      </w:r>
      <w:r w:rsidR="00AE0669" w:rsidRPr="003A5E40">
        <w:t>.</w:t>
      </w:r>
    </w:p>
    <w:bookmarkEnd w:id="0"/>
    <w:p w14:paraId="7D8E9DBE" w14:textId="5D11112C" w:rsidR="00BB385A"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1.2. </w:t>
      </w:r>
      <w:r w:rsidR="00BB385A" w:rsidRPr="003A5E40">
        <w:rPr>
          <w:rFonts w:ascii="Times New Roman" w:hAnsi="Times New Roman" w:cs="Times New Roman"/>
          <w:sz w:val="24"/>
          <w:szCs w:val="24"/>
        </w:rPr>
        <w:t xml:space="preserve">Работы </w:t>
      </w:r>
      <w:r w:rsidR="00C36479" w:rsidRPr="003A5E40">
        <w:rPr>
          <w:rFonts w:ascii="Times New Roman" w:hAnsi="Times New Roman" w:cs="Times New Roman"/>
          <w:sz w:val="24"/>
          <w:szCs w:val="24"/>
        </w:rPr>
        <w:t>(</w:t>
      </w:r>
      <w:r w:rsidR="00BB385A" w:rsidRPr="003A5E40">
        <w:rPr>
          <w:rFonts w:ascii="Times New Roman" w:hAnsi="Times New Roman" w:cs="Times New Roman"/>
          <w:sz w:val="24"/>
          <w:szCs w:val="24"/>
        </w:rPr>
        <w:t>услуги</w:t>
      </w:r>
      <w:r w:rsidR="00C36479" w:rsidRPr="003A5E40">
        <w:rPr>
          <w:rFonts w:ascii="Times New Roman" w:hAnsi="Times New Roman" w:cs="Times New Roman"/>
          <w:sz w:val="24"/>
          <w:szCs w:val="24"/>
        </w:rPr>
        <w:t>)</w:t>
      </w:r>
      <w:r w:rsidR="00BB385A" w:rsidRPr="003A5E40">
        <w:rPr>
          <w:rFonts w:ascii="Times New Roman" w:hAnsi="Times New Roman" w:cs="Times New Roman"/>
          <w:sz w:val="24"/>
          <w:szCs w:val="24"/>
        </w:rPr>
        <w:t xml:space="preserve">, </w:t>
      </w:r>
      <w:r w:rsidR="00C36479" w:rsidRPr="003A5E40">
        <w:rPr>
          <w:rFonts w:ascii="Times New Roman" w:hAnsi="Times New Roman" w:cs="Times New Roman"/>
          <w:sz w:val="24"/>
          <w:szCs w:val="24"/>
        </w:rPr>
        <w:t>выполняемые (оказываемые) Подрядчиком по</w:t>
      </w:r>
      <w:r w:rsidR="00BB385A" w:rsidRPr="003A5E40">
        <w:rPr>
          <w:rFonts w:ascii="Times New Roman" w:hAnsi="Times New Roman" w:cs="Times New Roman"/>
          <w:sz w:val="24"/>
          <w:szCs w:val="24"/>
        </w:rPr>
        <w:t xml:space="preserve"> Договор</w:t>
      </w:r>
      <w:r w:rsidR="00C36479" w:rsidRPr="003A5E40">
        <w:rPr>
          <w:rFonts w:ascii="Times New Roman" w:hAnsi="Times New Roman" w:cs="Times New Roman"/>
          <w:sz w:val="24"/>
          <w:szCs w:val="24"/>
        </w:rPr>
        <w:t>у</w:t>
      </w:r>
      <w:r w:rsidR="00BB385A" w:rsidRPr="003A5E40">
        <w:rPr>
          <w:rFonts w:ascii="Times New Roman" w:hAnsi="Times New Roman" w:cs="Times New Roman"/>
          <w:sz w:val="24"/>
          <w:szCs w:val="24"/>
        </w:rPr>
        <w:t>, производятся силами вагонных и рефрижераторных ремонтных депо</w:t>
      </w:r>
      <w:r w:rsidR="00517547" w:rsidRPr="003A5E40">
        <w:rPr>
          <w:rFonts w:ascii="Times New Roman" w:hAnsi="Times New Roman" w:cs="Times New Roman"/>
          <w:sz w:val="24"/>
          <w:szCs w:val="24"/>
        </w:rPr>
        <w:t>/заводов</w:t>
      </w:r>
      <w:r w:rsidR="00E55A5E" w:rsidRPr="003A5E40">
        <w:rPr>
          <w:rFonts w:ascii="Times New Roman" w:hAnsi="Times New Roman" w:cs="Times New Roman"/>
          <w:sz w:val="24"/>
          <w:szCs w:val="24"/>
        </w:rPr>
        <w:t xml:space="preserve"> (далее – </w:t>
      </w:r>
      <w:r w:rsidR="00D10A5C" w:rsidRPr="003A5E40">
        <w:rPr>
          <w:rFonts w:ascii="Times New Roman" w:hAnsi="Times New Roman" w:cs="Times New Roman"/>
          <w:sz w:val="24"/>
          <w:szCs w:val="24"/>
        </w:rPr>
        <w:t>д</w:t>
      </w:r>
      <w:r w:rsidR="00E55A5E" w:rsidRPr="003A5E40">
        <w:rPr>
          <w:rFonts w:ascii="Times New Roman" w:hAnsi="Times New Roman" w:cs="Times New Roman"/>
          <w:sz w:val="24"/>
          <w:szCs w:val="24"/>
        </w:rPr>
        <w:t>епо Подрядчика),</w:t>
      </w:r>
      <w:r w:rsidR="00BB385A" w:rsidRPr="003A5E40">
        <w:rPr>
          <w:rFonts w:ascii="Times New Roman" w:hAnsi="Times New Roman" w:cs="Times New Roman"/>
          <w:sz w:val="24"/>
          <w:szCs w:val="24"/>
        </w:rPr>
        <w:t xml:space="preserve"> </w:t>
      </w:r>
      <w:proofErr w:type="spellStart"/>
      <w:r w:rsidR="00BB385A" w:rsidRPr="003A5E40">
        <w:rPr>
          <w:rFonts w:ascii="Times New Roman" w:hAnsi="Times New Roman" w:cs="Times New Roman"/>
          <w:sz w:val="24"/>
          <w:szCs w:val="24"/>
        </w:rPr>
        <w:t>вагоноколесных</w:t>
      </w:r>
      <w:proofErr w:type="spellEnd"/>
      <w:r w:rsidR="00BB385A" w:rsidRPr="003A5E40">
        <w:rPr>
          <w:rFonts w:ascii="Times New Roman" w:hAnsi="Times New Roman" w:cs="Times New Roman"/>
          <w:sz w:val="24"/>
          <w:szCs w:val="24"/>
        </w:rPr>
        <w:t xml:space="preserve"> мастерских </w:t>
      </w:r>
      <w:r w:rsidR="00D10A5C" w:rsidRPr="003A5E40">
        <w:rPr>
          <w:rFonts w:ascii="Times New Roman" w:hAnsi="Times New Roman" w:cs="Times New Roman"/>
          <w:sz w:val="24"/>
          <w:szCs w:val="24"/>
        </w:rPr>
        <w:t>д</w:t>
      </w:r>
      <w:r w:rsidR="00BB385A" w:rsidRPr="003A5E40">
        <w:rPr>
          <w:rFonts w:ascii="Times New Roman" w:hAnsi="Times New Roman" w:cs="Times New Roman"/>
          <w:sz w:val="24"/>
          <w:szCs w:val="24"/>
        </w:rPr>
        <w:t xml:space="preserve">епо Подрядчика (далее </w:t>
      </w:r>
      <w:r w:rsidR="00A3593B" w:rsidRPr="003A5E40">
        <w:rPr>
          <w:rFonts w:ascii="Times New Roman" w:hAnsi="Times New Roman" w:cs="Times New Roman"/>
          <w:sz w:val="24"/>
          <w:szCs w:val="24"/>
        </w:rPr>
        <w:t>–</w:t>
      </w:r>
      <w:r w:rsidR="00BB385A" w:rsidRPr="003A5E40">
        <w:rPr>
          <w:rFonts w:ascii="Times New Roman" w:hAnsi="Times New Roman" w:cs="Times New Roman"/>
          <w:sz w:val="24"/>
          <w:szCs w:val="24"/>
        </w:rPr>
        <w:t xml:space="preserve"> </w:t>
      </w:r>
      <w:r w:rsidR="00E960B9" w:rsidRPr="003A5E40">
        <w:rPr>
          <w:rFonts w:ascii="Times New Roman" w:hAnsi="Times New Roman" w:cs="Times New Roman"/>
          <w:sz w:val="24"/>
          <w:szCs w:val="24"/>
        </w:rPr>
        <w:t>«</w:t>
      </w:r>
      <w:r w:rsidR="00BB385A" w:rsidRPr="003A5E40">
        <w:rPr>
          <w:rFonts w:ascii="Times New Roman" w:hAnsi="Times New Roman" w:cs="Times New Roman"/>
          <w:sz w:val="24"/>
          <w:szCs w:val="24"/>
        </w:rPr>
        <w:t>ВКМ</w:t>
      </w:r>
      <w:r w:rsidR="00E960B9" w:rsidRPr="003A5E40">
        <w:rPr>
          <w:rFonts w:ascii="Times New Roman" w:hAnsi="Times New Roman" w:cs="Times New Roman"/>
          <w:sz w:val="24"/>
          <w:szCs w:val="24"/>
        </w:rPr>
        <w:t>»</w:t>
      </w:r>
      <w:r w:rsidR="00BB385A" w:rsidRPr="003A5E40">
        <w:rPr>
          <w:rFonts w:ascii="Times New Roman" w:hAnsi="Times New Roman" w:cs="Times New Roman"/>
          <w:sz w:val="24"/>
          <w:szCs w:val="24"/>
        </w:rPr>
        <w:t xml:space="preserve">), </w:t>
      </w:r>
      <w:r w:rsidR="00E55A5E" w:rsidRPr="003A5E40">
        <w:rPr>
          <w:rFonts w:ascii="Times New Roman" w:hAnsi="Times New Roman" w:cs="Times New Roman"/>
          <w:sz w:val="24"/>
          <w:szCs w:val="24"/>
        </w:rPr>
        <w:t xml:space="preserve">вагонных участков (далее </w:t>
      </w:r>
      <w:r w:rsidR="00A3593B" w:rsidRPr="003A5E40">
        <w:rPr>
          <w:rFonts w:ascii="Times New Roman" w:hAnsi="Times New Roman" w:cs="Times New Roman"/>
          <w:sz w:val="24"/>
          <w:szCs w:val="24"/>
        </w:rPr>
        <w:t>–</w:t>
      </w:r>
      <w:r w:rsidR="00E55A5E" w:rsidRPr="003A5E40">
        <w:rPr>
          <w:rFonts w:ascii="Times New Roman" w:hAnsi="Times New Roman" w:cs="Times New Roman"/>
          <w:sz w:val="24"/>
          <w:szCs w:val="24"/>
        </w:rPr>
        <w:t xml:space="preserve"> </w:t>
      </w:r>
      <w:r w:rsidR="00E960B9" w:rsidRPr="003A5E40">
        <w:rPr>
          <w:rFonts w:ascii="Times New Roman" w:hAnsi="Times New Roman" w:cs="Times New Roman"/>
          <w:sz w:val="24"/>
          <w:szCs w:val="24"/>
        </w:rPr>
        <w:t>«</w:t>
      </w:r>
      <w:r w:rsidR="00E55A5E" w:rsidRPr="003A5E40">
        <w:rPr>
          <w:rFonts w:ascii="Times New Roman" w:hAnsi="Times New Roman" w:cs="Times New Roman"/>
          <w:sz w:val="24"/>
          <w:szCs w:val="24"/>
        </w:rPr>
        <w:t>ВУ</w:t>
      </w:r>
      <w:r w:rsidR="00E960B9" w:rsidRPr="003A5E40">
        <w:rPr>
          <w:rFonts w:ascii="Times New Roman" w:hAnsi="Times New Roman" w:cs="Times New Roman"/>
          <w:sz w:val="24"/>
          <w:szCs w:val="24"/>
        </w:rPr>
        <w:t>»</w:t>
      </w:r>
      <w:r w:rsidR="00E55A5E" w:rsidRPr="003A5E40">
        <w:rPr>
          <w:rFonts w:ascii="Times New Roman" w:hAnsi="Times New Roman" w:cs="Times New Roman"/>
          <w:sz w:val="24"/>
          <w:szCs w:val="24"/>
        </w:rPr>
        <w:t xml:space="preserve">) и участков текущего </w:t>
      </w:r>
      <w:proofErr w:type="spellStart"/>
      <w:r w:rsidR="00E55A5E" w:rsidRPr="003A5E40">
        <w:rPr>
          <w:rFonts w:ascii="Times New Roman" w:hAnsi="Times New Roman" w:cs="Times New Roman"/>
          <w:sz w:val="24"/>
          <w:szCs w:val="24"/>
        </w:rPr>
        <w:t>отцепочного</w:t>
      </w:r>
      <w:proofErr w:type="spellEnd"/>
      <w:r w:rsidR="00E55A5E" w:rsidRPr="003A5E40">
        <w:rPr>
          <w:rFonts w:ascii="Times New Roman" w:hAnsi="Times New Roman" w:cs="Times New Roman"/>
          <w:sz w:val="24"/>
          <w:szCs w:val="24"/>
        </w:rPr>
        <w:t xml:space="preserve"> ремонта (далее </w:t>
      </w:r>
      <w:r w:rsidR="00A3593B" w:rsidRPr="003A5E40">
        <w:rPr>
          <w:rFonts w:ascii="Times New Roman" w:hAnsi="Times New Roman" w:cs="Times New Roman"/>
          <w:sz w:val="24"/>
          <w:szCs w:val="24"/>
        </w:rPr>
        <w:t>–</w:t>
      </w:r>
      <w:r w:rsidR="00E55A5E" w:rsidRPr="003A5E40">
        <w:rPr>
          <w:rFonts w:ascii="Times New Roman" w:hAnsi="Times New Roman" w:cs="Times New Roman"/>
          <w:sz w:val="24"/>
          <w:szCs w:val="24"/>
        </w:rPr>
        <w:t xml:space="preserve"> </w:t>
      </w:r>
      <w:r w:rsidR="00E960B9" w:rsidRPr="003A5E40">
        <w:rPr>
          <w:rFonts w:ascii="Times New Roman" w:hAnsi="Times New Roman" w:cs="Times New Roman"/>
          <w:sz w:val="24"/>
          <w:szCs w:val="24"/>
        </w:rPr>
        <w:t>«</w:t>
      </w:r>
      <w:r w:rsidR="00E55A5E" w:rsidRPr="003A5E40">
        <w:rPr>
          <w:rFonts w:ascii="Times New Roman" w:hAnsi="Times New Roman" w:cs="Times New Roman"/>
          <w:sz w:val="24"/>
          <w:szCs w:val="24"/>
        </w:rPr>
        <w:t>ВУ ТОР</w:t>
      </w:r>
      <w:r w:rsidR="00E960B9" w:rsidRPr="003A5E40">
        <w:rPr>
          <w:rFonts w:ascii="Times New Roman" w:hAnsi="Times New Roman" w:cs="Times New Roman"/>
          <w:sz w:val="24"/>
          <w:szCs w:val="24"/>
        </w:rPr>
        <w:t>»</w:t>
      </w:r>
      <w:r w:rsidR="00E55A5E" w:rsidRPr="003A5E40">
        <w:rPr>
          <w:rFonts w:ascii="Times New Roman" w:hAnsi="Times New Roman" w:cs="Times New Roman"/>
          <w:sz w:val="24"/>
          <w:szCs w:val="24"/>
        </w:rPr>
        <w:t>)</w:t>
      </w:r>
      <w:r w:rsidR="00D10A5C" w:rsidRPr="003A5E40">
        <w:rPr>
          <w:rFonts w:ascii="Times New Roman" w:hAnsi="Times New Roman" w:cs="Times New Roman"/>
          <w:sz w:val="24"/>
          <w:szCs w:val="24"/>
        </w:rPr>
        <w:t>,</w:t>
      </w:r>
      <w:r w:rsidR="00E55A5E" w:rsidRPr="003A5E40">
        <w:rPr>
          <w:rFonts w:ascii="Times New Roman" w:hAnsi="Times New Roman" w:cs="Times New Roman"/>
          <w:sz w:val="24"/>
          <w:szCs w:val="24"/>
        </w:rPr>
        <w:t xml:space="preserve"> </w:t>
      </w:r>
      <w:r w:rsidR="00BB385A" w:rsidRPr="003A5E40">
        <w:rPr>
          <w:rFonts w:ascii="Times New Roman" w:hAnsi="Times New Roman" w:cs="Times New Roman"/>
          <w:sz w:val="24"/>
          <w:szCs w:val="24"/>
        </w:rPr>
        <w:t xml:space="preserve">указанных в Приложении № 4 </w:t>
      </w:r>
      <w:r w:rsidR="004C4CD7" w:rsidRPr="003A5E40">
        <w:rPr>
          <w:rFonts w:ascii="Times New Roman" w:hAnsi="Times New Roman" w:cs="Times New Roman"/>
          <w:sz w:val="24"/>
          <w:szCs w:val="24"/>
        </w:rPr>
        <w:t xml:space="preserve">к </w:t>
      </w:r>
      <w:r w:rsidR="00BB385A" w:rsidRPr="003A5E40">
        <w:rPr>
          <w:rFonts w:ascii="Times New Roman" w:hAnsi="Times New Roman" w:cs="Times New Roman"/>
          <w:sz w:val="24"/>
          <w:szCs w:val="24"/>
        </w:rPr>
        <w:t>Договор</w:t>
      </w:r>
      <w:r w:rsidR="004C4CD7" w:rsidRPr="003A5E40">
        <w:rPr>
          <w:rFonts w:ascii="Times New Roman" w:hAnsi="Times New Roman" w:cs="Times New Roman"/>
          <w:sz w:val="24"/>
          <w:szCs w:val="24"/>
        </w:rPr>
        <w:t>у</w:t>
      </w:r>
      <w:r w:rsidR="00BB385A" w:rsidRPr="003A5E40">
        <w:rPr>
          <w:rFonts w:ascii="Times New Roman" w:hAnsi="Times New Roman" w:cs="Times New Roman"/>
          <w:sz w:val="24"/>
          <w:szCs w:val="24"/>
        </w:rPr>
        <w:t xml:space="preserve">. </w:t>
      </w:r>
    </w:p>
    <w:p w14:paraId="222FC621" w14:textId="45E6BEB6" w:rsidR="006445F7"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Общий </w:t>
      </w:r>
      <w:r w:rsidR="00B14477" w:rsidRPr="003A5E40">
        <w:rPr>
          <w:rFonts w:ascii="Times New Roman" w:hAnsi="Times New Roman" w:cs="Times New Roman"/>
          <w:sz w:val="24"/>
          <w:szCs w:val="24"/>
        </w:rPr>
        <w:t xml:space="preserve">планируемый годовой </w:t>
      </w:r>
      <w:r w:rsidRPr="003A5E40">
        <w:rPr>
          <w:rFonts w:ascii="Times New Roman" w:hAnsi="Times New Roman" w:cs="Times New Roman"/>
          <w:sz w:val="24"/>
          <w:szCs w:val="24"/>
        </w:rPr>
        <w:t xml:space="preserve">объем </w:t>
      </w:r>
      <w:r w:rsidR="004C0FFE" w:rsidRPr="003A5E40">
        <w:rPr>
          <w:rFonts w:ascii="Times New Roman" w:hAnsi="Times New Roman" w:cs="Times New Roman"/>
          <w:sz w:val="24"/>
          <w:szCs w:val="24"/>
        </w:rPr>
        <w:t xml:space="preserve">планового </w:t>
      </w:r>
      <w:r w:rsidRPr="003A5E40">
        <w:rPr>
          <w:rFonts w:ascii="Times New Roman" w:hAnsi="Times New Roman" w:cs="Times New Roman"/>
          <w:sz w:val="24"/>
          <w:szCs w:val="24"/>
        </w:rPr>
        <w:t>ремонта</w:t>
      </w:r>
      <w:r w:rsidR="00870CFC" w:rsidRPr="003A5E40">
        <w:rPr>
          <w:rFonts w:ascii="Times New Roman" w:hAnsi="Times New Roman" w:cs="Times New Roman"/>
          <w:sz w:val="24"/>
          <w:szCs w:val="24"/>
        </w:rPr>
        <w:t xml:space="preserve"> грузовых вагонов</w:t>
      </w:r>
      <w:r w:rsidRPr="003A5E40">
        <w:rPr>
          <w:rFonts w:ascii="Times New Roman" w:hAnsi="Times New Roman" w:cs="Times New Roman"/>
          <w:sz w:val="24"/>
          <w:szCs w:val="24"/>
        </w:rPr>
        <w:t xml:space="preserve"> по Договору</w:t>
      </w:r>
      <w:r w:rsidR="00FA347D" w:rsidRPr="003A5E40">
        <w:rPr>
          <w:rFonts w:ascii="Times New Roman" w:hAnsi="Times New Roman" w:cs="Times New Roman"/>
          <w:sz w:val="24"/>
          <w:szCs w:val="24"/>
        </w:rPr>
        <w:t xml:space="preserve"> </w:t>
      </w:r>
      <w:r w:rsidR="00E960B9" w:rsidRPr="003A5E40">
        <w:rPr>
          <w:rFonts w:ascii="Times New Roman" w:hAnsi="Times New Roman" w:cs="Times New Roman"/>
          <w:sz w:val="24"/>
          <w:szCs w:val="24"/>
        </w:rPr>
        <w:t xml:space="preserve">согласовывается </w:t>
      </w:r>
      <w:r w:rsidRPr="003A5E40">
        <w:rPr>
          <w:rFonts w:ascii="Times New Roman" w:hAnsi="Times New Roman" w:cs="Times New Roman"/>
          <w:sz w:val="24"/>
          <w:szCs w:val="24"/>
        </w:rPr>
        <w:t xml:space="preserve">Сторонами </w:t>
      </w:r>
      <w:r w:rsidR="00E960B9" w:rsidRPr="003A5E40">
        <w:rPr>
          <w:rFonts w:ascii="Times New Roman" w:hAnsi="Times New Roman" w:cs="Times New Roman"/>
          <w:sz w:val="24"/>
          <w:szCs w:val="24"/>
        </w:rPr>
        <w:t xml:space="preserve">по форме </w:t>
      </w:r>
      <w:r w:rsidRPr="003A5E40">
        <w:rPr>
          <w:rFonts w:ascii="Times New Roman" w:hAnsi="Times New Roman" w:cs="Times New Roman"/>
          <w:sz w:val="24"/>
          <w:szCs w:val="24"/>
        </w:rPr>
        <w:t>Приложени</w:t>
      </w:r>
      <w:r w:rsidR="00E960B9" w:rsidRPr="003A5E40">
        <w:rPr>
          <w:rFonts w:ascii="Times New Roman" w:hAnsi="Times New Roman" w:cs="Times New Roman"/>
          <w:sz w:val="24"/>
          <w:szCs w:val="24"/>
        </w:rPr>
        <w:t>я</w:t>
      </w:r>
      <w:r w:rsidRPr="003A5E40">
        <w:rPr>
          <w:rFonts w:ascii="Times New Roman" w:hAnsi="Times New Roman" w:cs="Times New Roman"/>
          <w:sz w:val="24"/>
          <w:szCs w:val="24"/>
        </w:rPr>
        <w:t xml:space="preserve"> №</w:t>
      </w:r>
      <w:r w:rsidR="002B72F6" w:rsidRPr="003A5E40">
        <w:rPr>
          <w:rFonts w:ascii="Times New Roman" w:hAnsi="Times New Roman" w:cs="Times New Roman"/>
          <w:sz w:val="24"/>
          <w:szCs w:val="24"/>
        </w:rPr>
        <w:t xml:space="preserve"> </w:t>
      </w:r>
      <w:r w:rsidR="009C6F87" w:rsidRPr="003A5E40">
        <w:rPr>
          <w:rFonts w:ascii="Times New Roman" w:hAnsi="Times New Roman" w:cs="Times New Roman"/>
          <w:sz w:val="24"/>
          <w:szCs w:val="24"/>
        </w:rPr>
        <w:t>3</w:t>
      </w:r>
      <w:r w:rsidR="00F41F09" w:rsidRPr="003A5E40">
        <w:rPr>
          <w:rFonts w:ascii="Times New Roman" w:hAnsi="Times New Roman" w:cs="Times New Roman"/>
          <w:sz w:val="24"/>
          <w:szCs w:val="24"/>
        </w:rPr>
        <w:t xml:space="preserve"> </w:t>
      </w:r>
      <w:r w:rsidR="004C4CD7" w:rsidRPr="003A5E40">
        <w:rPr>
          <w:rFonts w:ascii="Times New Roman" w:hAnsi="Times New Roman" w:cs="Times New Roman"/>
          <w:sz w:val="24"/>
          <w:szCs w:val="24"/>
        </w:rPr>
        <w:t xml:space="preserve">к </w:t>
      </w:r>
      <w:r w:rsidR="00F41F09" w:rsidRPr="003A5E40">
        <w:rPr>
          <w:rFonts w:ascii="Times New Roman" w:hAnsi="Times New Roman" w:cs="Times New Roman"/>
          <w:sz w:val="24"/>
          <w:szCs w:val="24"/>
        </w:rPr>
        <w:t>Договор</w:t>
      </w:r>
      <w:r w:rsidR="004C4CD7" w:rsidRPr="003A5E40">
        <w:rPr>
          <w:rFonts w:ascii="Times New Roman" w:hAnsi="Times New Roman" w:cs="Times New Roman"/>
          <w:sz w:val="24"/>
          <w:szCs w:val="24"/>
        </w:rPr>
        <w:t>у</w:t>
      </w:r>
      <w:r w:rsidRPr="003A5E40">
        <w:rPr>
          <w:rFonts w:ascii="Times New Roman" w:hAnsi="Times New Roman" w:cs="Times New Roman"/>
          <w:sz w:val="24"/>
          <w:szCs w:val="24"/>
        </w:rPr>
        <w:t>.</w:t>
      </w:r>
    </w:p>
    <w:p w14:paraId="1DD0B629" w14:textId="24366C4E" w:rsidR="006445F7"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F105A5" w:rsidRPr="003A5E40">
        <w:rPr>
          <w:rFonts w:ascii="Times New Roman" w:hAnsi="Times New Roman" w:cs="Times New Roman"/>
          <w:sz w:val="24"/>
          <w:szCs w:val="24"/>
        </w:rPr>
        <w:t>3</w:t>
      </w:r>
      <w:r w:rsidRPr="003A5E40">
        <w:rPr>
          <w:rFonts w:ascii="Times New Roman" w:hAnsi="Times New Roman" w:cs="Times New Roman"/>
          <w:sz w:val="24"/>
          <w:szCs w:val="24"/>
        </w:rPr>
        <w:t xml:space="preserve">. </w:t>
      </w:r>
      <w:r w:rsidR="00967B93" w:rsidRPr="003A5E40">
        <w:rPr>
          <w:rFonts w:ascii="Times New Roman" w:hAnsi="Times New Roman" w:cs="Times New Roman"/>
          <w:sz w:val="24"/>
          <w:szCs w:val="24"/>
        </w:rPr>
        <w:t xml:space="preserve">Подрядчик выполняет работы по погрузке (выгрузке) </w:t>
      </w:r>
      <w:r w:rsidR="004D379A" w:rsidRPr="003A5E40">
        <w:rPr>
          <w:rFonts w:ascii="Times New Roman" w:hAnsi="Times New Roman" w:cs="Times New Roman"/>
          <w:sz w:val="24"/>
          <w:szCs w:val="24"/>
        </w:rPr>
        <w:t xml:space="preserve">предоставленных Заказчиком запасных частей и неремонтопригодных запасных частей, </w:t>
      </w:r>
      <w:r w:rsidR="00A3593B" w:rsidRPr="003A5E40">
        <w:rPr>
          <w:rFonts w:ascii="Times New Roman" w:hAnsi="Times New Roman" w:cs="Times New Roman"/>
          <w:sz w:val="24"/>
          <w:szCs w:val="24"/>
        </w:rPr>
        <w:t>образованных после ремонта грузовых</w:t>
      </w:r>
      <w:r w:rsidR="00FA3C4C" w:rsidRPr="003A5E40">
        <w:rPr>
          <w:rFonts w:ascii="Times New Roman" w:hAnsi="Times New Roman" w:cs="Times New Roman"/>
          <w:sz w:val="24"/>
          <w:szCs w:val="24"/>
        </w:rPr>
        <w:t xml:space="preserve"> вагонов</w:t>
      </w:r>
      <w:r w:rsidR="004D379A" w:rsidRPr="003A5E40">
        <w:rPr>
          <w:rFonts w:ascii="Times New Roman" w:hAnsi="Times New Roman" w:cs="Times New Roman"/>
          <w:sz w:val="24"/>
          <w:szCs w:val="24"/>
        </w:rPr>
        <w:t>,</w:t>
      </w:r>
      <w:r w:rsidR="00A3593B" w:rsidRPr="003A5E40">
        <w:rPr>
          <w:rFonts w:ascii="Times New Roman" w:hAnsi="Times New Roman" w:cs="Times New Roman"/>
          <w:sz w:val="24"/>
          <w:szCs w:val="24"/>
        </w:rPr>
        <w:t xml:space="preserve"> </w:t>
      </w:r>
      <w:r w:rsidR="00967B93" w:rsidRPr="003A5E40">
        <w:rPr>
          <w:rFonts w:ascii="Times New Roman" w:hAnsi="Times New Roman" w:cs="Times New Roman"/>
          <w:sz w:val="24"/>
          <w:szCs w:val="24"/>
        </w:rPr>
        <w:t xml:space="preserve">при доставке и/или вывозе на территорию/с территории </w:t>
      </w:r>
      <w:r w:rsidR="00D10A5C" w:rsidRPr="003A5E40">
        <w:rPr>
          <w:rFonts w:ascii="Times New Roman" w:hAnsi="Times New Roman" w:cs="Times New Roman"/>
          <w:sz w:val="24"/>
          <w:szCs w:val="24"/>
        </w:rPr>
        <w:t>д</w:t>
      </w:r>
      <w:r w:rsidR="00967B93" w:rsidRPr="003A5E40">
        <w:rPr>
          <w:rFonts w:ascii="Times New Roman" w:hAnsi="Times New Roman" w:cs="Times New Roman"/>
          <w:sz w:val="24"/>
          <w:szCs w:val="24"/>
        </w:rPr>
        <w:t xml:space="preserve">епо Подрядчика, а также </w:t>
      </w:r>
      <w:r w:rsidR="00A3593B" w:rsidRPr="003A5E40">
        <w:rPr>
          <w:rFonts w:ascii="Times New Roman" w:hAnsi="Times New Roman" w:cs="Times New Roman"/>
          <w:sz w:val="24"/>
          <w:szCs w:val="24"/>
        </w:rPr>
        <w:t xml:space="preserve">осуществляет их </w:t>
      </w:r>
      <w:r w:rsidR="00967B93" w:rsidRPr="003A5E40">
        <w:rPr>
          <w:rFonts w:ascii="Times New Roman" w:hAnsi="Times New Roman" w:cs="Times New Roman"/>
          <w:sz w:val="24"/>
          <w:szCs w:val="24"/>
        </w:rPr>
        <w:t xml:space="preserve">хранение на территории </w:t>
      </w:r>
      <w:r w:rsidR="00D10A5C" w:rsidRPr="003A5E40">
        <w:rPr>
          <w:rFonts w:ascii="Times New Roman" w:hAnsi="Times New Roman" w:cs="Times New Roman"/>
          <w:sz w:val="24"/>
          <w:szCs w:val="24"/>
        </w:rPr>
        <w:t>д</w:t>
      </w:r>
      <w:r w:rsidR="00967B93" w:rsidRPr="003A5E40">
        <w:rPr>
          <w:rFonts w:ascii="Times New Roman" w:hAnsi="Times New Roman" w:cs="Times New Roman"/>
          <w:sz w:val="24"/>
          <w:szCs w:val="24"/>
        </w:rPr>
        <w:t>епо Подрядчика.</w:t>
      </w:r>
    </w:p>
    <w:p w14:paraId="6AE8F206" w14:textId="77777777" w:rsidR="001162F9"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F105A5" w:rsidRPr="003A5E40">
        <w:rPr>
          <w:rFonts w:ascii="Times New Roman" w:hAnsi="Times New Roman" w:cs="Times New Roman"/>
          <w:sz w:val="24"/>
          <w:szCs w:val="24"/>
        </w:rPr>
        <w:t>4</w:t>
      </w:r>
      <w:r w:rsidRPr="003A5E40">
        <w:rPr>
          <w:rFonts w:ascii="Times New Roman" w:hAnsi="Times New Roman" w:cs="Times New Roman"/>
          <w:sz w:val="24"/>
          <w:szCs w:val="24"/>
        </w:rPr>
        <w:t xml:space="preserve">. Подрядчик </w:t>
      </w:r>
      <w:r w:rsidR="00A56614" w:rsidRPr="003A5E40">
        <w:rPr>
          <w:rFonts w:ascii="Times New Roman" w:hAnsi="Times New Roman" w:cs="Times New Roman"/>
          <w:sz w:val="24"/>
          <w:szCs w:val="24"/>
        </w:rPr>
        <w:t>осуществляет</w:t>
      </w:r>
      <w:r w:rsidRPr="003A5E40">
        <w:rPr>
          <w:rFonts w:ascii="Times New Roman" w:hAnsi="Times New Roman" w:cs="Times New Roman"/>
          <w:sz w:val="24"/>
          <w:szCs w:val="24"/>
        </w:rPr>
        <w:t xml:space="preserve"> подачу грузовых вагонов с железнодорожных путей общего пользования на </w:t>
      </w:r>
      <w:proofErr w:type="spellStart"/>
      <w:r w:rsidRPr="003A5E40">
        <w:rPr>
          <w:rFonts w:ascii="Times New Roman" w:hAnsi="Times New Roman" w:cs="Times New Roman"/>
          <w:sz w:val="24"/>
          <w:szCs w:val="24"/>
        </w:rPr>
        <w:t>тракционные</w:t>
      </w:r>
      <w:proofErr w:type="spellEnd"/>
      <w:r w:rsidRPr="003A5E40">
        <w:rPr>
          <w:rFonts w:ascii="Times New Roman" w:hAnsi="Times New Roman" w:cs="Times New Roman"/>
          <w:sz w:val="24"/>
          <w:szCs w:val="24"/>
        </w:rPr>
        <w:t xml:space="preserve"> пути </w:t>
      </w:r>
      <w:r w:rsidR="00D10A5C"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для проведения ремонта</w:t>
      </w:r>
      <w:r w:rsidR="00E24EFB" w:rsidRPr="003A5E40">
        <w:rPr>
          <w:rFonts w:ascii="Times New Roman" w:hAnsi="Times New Roman" w:cs="Times New Roman"/>
          <w:sz w:val="24"/>
          <w:szCs w:val="24"/>
        </w:rPr>
        <w:t xml:space="preserve"> при доставке Заказчиком</w:t>
      </w:r>
      <w:r w:rsidR="003D71C8" w:rsidRPr="003A5E40">
        <w:rPr>
          <w:rFonts w:ascii="Times New Roman" w:hAnsi="Times New Roman" w:cs="Times New Roman"/>
          <w:sz w:val="24"/>
          <w:szCs w:val="24"/>
        </w:rPr>
        <w:t xml:space="preserve"> з</w:t>
      </w:r>
      <w:r w:rsidR="00155C20" w:rsidRPr="003A5E40">
        <w:rPr>
          <w:rFonts w:ascii="Times New Roman" w:hAnsi="Times New Roman" w:cs="Times New Roman"/>
          <w:sz w:val="24"/>
          <w:szCs w:val="24"/>
        </w:rPr>
        <w:t>апасных частей</w:t>
      </w:r>
      <w:r w:rsidRPr="003A5E40">
        <w:rPr>
          <w:rFonts w:ascii="Times New Roman" w:hAnsi="Times New Roman" w:cs="Times New Roman"/>
          <w:sz w:val="24"/>
          <w:szCs w:val="24"/>
        </w:rPr>
        <w:t xml:space="preserve"> и/или погрузк</w:t>
      </w:r>
      <w:r w:rsidR="008E0B2F" w:rsidRPr="003A5E40">
        <w:rPr>
          <w:rFonts w:ascii="Times New Roman" w:hAnsi="Times New Roman" w:cs="Times New Roman"/>
          <w:sz w:val="24"/>
          <w:szCs w:val="24"/>
        </w:rPr>
        <w:t>е</w:t>
      </w:r>
      <w:r w:rsidR="00701ED2" w:rsidRPr="003A5E40">
        <w:rPr>
          <w:rFonts w:ascii="Times New Roman" w:hAnsi="Times New Roman" w:cs="Times New Roman"/>
          <w:sz w:val="24"/>
          <w:szCs w:val="24"/>
        </w:rPr>
        <w:t xml:space="preserve"> запасных частей</w:t>
      </w:r>
      <w:r w:rsidRPr="003A5E40">
        <w:rPr>
          <w:rFonts w:ascii="Times New Roman" w:hAnsi="Times New Roman" w:cs="Times New Roman"/>
          <w:sz w:val="24"/>
          <w:szCs w:val="24"/>
        </w:rPr>
        <w:t>, а также после ремонта и/или погрузки</w:t>
      </w:r>
      <w:r w:rsidR="00A56614" w:rsidRPr="003A5E40">
        <w:rPr>
          <w:rFonts w:ascii="Times New Roman" w:hAnsi="Times New Roman" w:cs="Times New Roman"/>
          <w:sz w:val="24"/>
          <w:szCs w:val="24"/>
        </w:rPr>
        <w:t xml:space="preserve"> (выгрузки)</w:t>
      </w:r>
      <w:r w:rsidRPr="003A5E40">
        <w:rPr>
          <w:rFonts w:ascii="Times New Roman" w:hAnsi="Times New Roman" w:cs="Times New Roman"/>
          <w:sz w:val="24"/>
          <w:szCs w:val="24"/>
        </w:rPr>
        <w:t xml:space="preserve">, уборку грузовых вагонов с </w:t>
      </w:r>
      <w:proofErr w:type="spellStart"/>
      <w:r w:rsidRPr="003A5E40">
        <w:rPr>
          <w:rFonts w:ascii="Times New Roman" w:hAnsi="Times New Roman" w:cs="Times New Roman"/>
          <w:sz w:val="24"/>
          <w:szCs w:val="24"/>
        </w:rPr>
        <w:t>тракционных</w:t>
      </w:r>
      <w:proofErr w:type="spellEnd"/>
      <w:r w:rsidRPr="003A5E40">
        <w:rPr>
          <w:rFonts w:ascii="Times New Roman" w:hAnsi="Times New Roman" w:cs="Times New Roman"/>
          <w:sz w:val="24"/>
          <w:szCs w:val="24"/>
        </w:rPr>
        <w:t xml:space="preserve"> путей </w:t>
      </w:r>
      <w:r w:rsidR="00D10A5C"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на железнодорожные пути общего пользования. </w:t>
      </w:r>
    </w:p>
    <w:p w14:paraId="0599B3B0" w14:textId="34E35C99" w:rsidR="00614598"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lastRenderedPageBreak/>
        <w:t>1.</w:t>
      </w:r>
      <w:r w:rsidR="00F105A5" w:rsidRPr="003A5E40">
        <w:rPr>
          <w:rFonts w:ascii="Times New Roman" w:hAnsi="Times New Roman" w:cs="Times New Roman"/>
          <w:sz w:val="24"/>
          <w:szCs w:val="24"/>
        </w:rPr>
        <w:t>5</w:t>
      </w:r>
      <w:r w:rsidRPr="003A5E40">
        <w:rPr>
          <w:rFonts w:ascii="Times New Roman" w:hAnsi="Times New Roman" w:cs="Times New Roman"/>
          <w:sz w:val="24"/>
          <w:szCs w:val="24"/>
        </w:rPr>
        <w:t xml:space="preserve">. </w:t>
      </w:r>
      <w:r w:rsidR="00C86CF0" w:rsidRPr="003A5E40">
        <w:rPr>
          <w:rFonts w:ascii="Times New Roman" w:hAnsi="Times New Roman" w:cs="Times New Roman"/>
          <w:sz w:val="24"/>
          <w:szCs w:val="24"/>
        </w:rPr>
        <w:t xml:space="preserve">Подрядчик </w:t>
      </w:r>
      <w:r w:rsidR="00102A0D" w:rsidRPr="003A5E40">
        <w:rPr>
          <w:rFonts w:ascii="Times New Roman" w:hAnsi="Times New Roman" w:cs="Times New Roman"/>
          <w:sz w:val="24"/>
          <w:szCs w:val="24"/>
        </w:rPr>
        <w:t xml:space="preserve">без </w:t>
      </w:r>
      <w:r w:rsidR="00771F51" w:rsidRPr="003A5E40">
        <w:rPr>
          <w:rFonts w:ascii="Times New Roman" w:hAnsi="Times New Roman" w:cs="Times New Roman"/>
          <w:sz w:val="24"/>
          <w:szCs w:val="24"/>
        </w:rPr>
        <w:t>з</w:t>
      </w:r>
      <w:r w:rsidR="008E0B2F" w:rsidRPr="003A5E40">
        <w:rPr>
          <w:rFonts w:ascii="Times New Roman" w:hAnsi="Times New Roman" w:cs="Times New Roman"/>
          <w:sz w:val="24"/>
          <w:szCs w:val="24"/>
        </w:rPr>
        <w:t xml:space="preserve">аявки </w:t>
      </w:r>
      <w:r w:rsidR="00C86CF0" w:rsidRPr="003A5E40">
        <w:rPr>
          <w:rFonts w:ascii="Times New Roman" w:hAnsi="Times New Roman" w:cs="Times New Roman"/>
          <w:sz w:val="24"/>
          <w:szCs w:val="24"/>
        </w:rPr>
        <w:t>оказыва</w:t>
      </w:r>
      <w:r w:rsidR="001C7EBE" w:rsidRPr="003A5E40">
        <w:rPr>
          <w:rFonts w:ascii="Times New Roman" w:hAnsi="Times New Roman" w:cs="Times New Roman"/>
          <w:sz w:val="24"/>
          <w:szCs w:val="24"/>
        </w:rPr>
        <w:t>е</w:t>
      </w:r>
      <w:r w:rsidR="00C86CF0" w:rsidRPr="003A5E40">
        <w:rPr>
          <w:rFonts w:ascii="Times New Roman" w:hAnsi="Times New Roman" w:cs="Times New Roman"/>
          <w:sz w:val="24"/>
          <w:szCs w:val="24"/>
        </w:rPr>
        <w:t xml:space="preserve">т услуги по </w:t>
      </w:r>
      <w:r w:rsidR="000C11DB" w:rsidRPr="003A5E40">
        <w:rPr>
          <w:rFonts w:ascii="Times New Roman" w:hAnsi="Times New Roman" w:cs="Times New Roman"/>
          <w:sz w:val="24"/>
          <w:szCs w:val="24"/>
        </w:rPr>
        <w:t xml:space="preserve">временному </w:t>
      </w:r>
      <w:r w:rsidR="00B81FDB" w:rsidRPr="003A5E40">
        <w:rPr>
          <w:rFonts w:ascii="Times New Roman" w:hAnsi="Times New Roman" w:cs="Times New Roman"/>
          <w:sz w:val="24"/>
          <w:szCs w:val="24"/>
        </w:rPr>
        <w:t>размещению грузовых вагонов Заказчика на</w:t>
      </w:r>
      <w:r w:rsidR="00C86CF0" w:rsidRPr="003A5E40">
        <w:rPr>
          <w:rFonts w:ascii="Times New Roman" w:hAnsi="Times New Roman" w:cs="Times New Roman"/>
          <w:sz w:val="24"/>
          <w:szCs w:val="24"/>
        </w:rPr>
        <w:t xml:space="preserve"> пут</w:t>
      </w:r>
      <w:r w:rsidR="00B81FDB" w:rsidRPr="003A5E40">
        <w:rPr>
          <w:rFonts w:ascii="Times New Roman" w:hAnsi="Times New Roman" w:cs="Times New Roman"/>
          <w:sz w:val="24"/>
          <w:szCs w:val="24"/>
        </w:rPr>
        <w:t>ях</w:t>
      </w:r>
      <w:r w:rsidR="00C86CF0" w:rsidRPr="003A5E40">
        <w:rPr>
          <w:rFonts w:ascii="Times New Roman" w:hAnsi="Times New Roman" w:cs="Times New Roman"/>
          <w:sz w:val="24"/>
          <w:szCs w:val="24"/>
        </w:rPr>
        <w:t xml:space="preserve"> общего и необщего пользования (в т.ч. подъездных, </w:t>
      </w:r>
      <w:proofErr w:type="spellStart"/>
      <w:r w:rsidR="00C86CF0" w:rsidRPr="003A5E40">
        <w:rPr>
          <w:rFonts w:ascii="Times New Roman" w:hAnsi="Times New Roman" w:cs="Times New Roman"/>
          <w:sz w:val="24"/>
          <w:szCs w:val="24"/>
        </w:rPr>
        <w:t>тракционных</w:t>
      </w:r>
      <w:proofErr w:type="spellEnd"/>
      <w:r w:rsidR="00C86CF0" w:rsidRPr="003A5E40">
        <w:rPr>
          <w:rFonts w:ascii="Times New Roman" w:hAnsi="Times New Roman" w:cs="Times New Roman"/>
          <w:sz w:val="24"/>
          <w:szCs w:val="24"/>
        </w:rPr>
        <w:t xml:space="preserve"> </w:t>
      </w:r>
      <w:r w:rsidR="008E0B2F" w:rsidRPr="003A5E40">
        <w:rPr>
          <w:rFonts w:ascii="Times New Roman" w:hAnsi="Times New Roman" w:cs="Times New Roman"/>
          <w:sz w:val="24"/>
          <w:szCs w:val="24"/>
        </w:rPr>
        <w:t xml:space="preserve">путях </w:t>
      </w:r>
      <w:r w:rsidR="00D10A5C" w:rsidRPr="003A5E40">
        <w:rPr>
          <w:rFonts w:ascii="Times New Roman" w:hAnsi="Times New Roman" w:cs="Times New Roman"/>
          <w:sz w:val="24"/>
          <w:szCs w:val="24"/>
        </w:rPr>
        <w:t>д</w:t>
      </w:r>
      <w:r w:rsidR="00C86CF0" w:rsidRPr="003A5E40">
        <w:rPr>
          <w:rFonts w:ascii="Times New Roman" w:hAnsi="Times New Roman" w:cs="Times New Roman"/>
          <w:sz w:val="24"/>
          <w:szCs w:val="24"/>
        </w:rPr>
        <w:t>епо Подрядчика и пут</w:t>
      </w:r>
      <w:r w:rsidR="008E0B2F" w:rsidRPr="003A5E40">
        <w:rPr>
          <w:rFonts w:ascii="Times New Roman" w:hAnsi="Times New Roman" w:cs="Times New Roman"/>
          <w:sz w:val="24"/>
          <w:szCs w:val="24"/>
        </w:rPr>
        <w:t>ях</w:t>
      </w:r>
      <w:r w:rsidR="00C86CF0" w:rsidRPr="003A5E40">
        <w:rPr>
          <w:rFonts w:ascii="Times New Roman" w:hAnsi="Times New Roman" w:cs="Times New Roman"/>
          <w:sz w:val="24"/>
          <w:szCs w:val="24"/>
        </w:rPr>
        <w:t xml:space="preserve"> третьих лиц)</w:t>
      </w:r>
      <w:r w:rsidR="00D10A5C" w:rsidRPr="003A5E40">
        <w:rPr>
          <w:rFonts w:ascii="Times New Roman" w:hAnsi="Times New Roman" w:cs="Times New Roman"/>
          <w:sz w:val="24"/>
          <w:szCs w:val="24"/>
        </w:rPr>
        <w:t>,</w:t>
      </w:r>
      <w:r w:rsidR="00C86CF0" w:rsidRPr="003A5E40">
        <w:rPr>
          <w:rFonts w:ascii="Times New Roman" w:hAnsi="Times New Roman" w:cs="Times New Roman"/>
          <w:sz w:val="24"/>
          <w:szCs w:val="24"/>
        </w:rPr>
        <w:t xml:space="preserve"> </w:t>
      </w:r>
      <w:r w:rsidR="00B81FDB" w:rsidRPr="003A5E40">
        <w:rPr>
          <w:rFonts w:ascii="Times New Roman" w:hAnsi="Times New Roman" w:cs="Times New Roman"/>
          <w:sz w:val="24"/>
          <w:szCs w:val="24"/>
        </w:rPr>
        <w:t>в случае наступления обстоятельств</w:t>
      </w:r>
      <w:r w:rsidR="00C86CF0" w:rsidRPr="003A5E40">
        <w:rPr>
          <w:rFonts w:ascii="Times New Roman" w:hAnsi="Times New Roman" w:cs="Times New Roman"/>
          <w:sz w:val="24"/>
          <w:szCs w:val="24"/>
        </w:rPr>
        <w:t xml:space="preserve">, предусмотренных </w:t>
      </w:r>
      <w:proofErr w:type="spellStart"/>
      <w:r w:rsidR="00DB2C3E" w:rsidRPr="003A5E40">
        <w:rPr>
          <w:rFonts w:ascii="Times New Roman" w:hAnsi="Times New Roman" w:cs="Times New Roman"/>
          <w:sz w:val="24"/>
          <w:szCs w:val="24"/>
        </w:rPr>
        <w:t>п.п</w:t>
      </w:r>
      <w:proofErr w:type="spellEnd"/>
      <w:r w:rsidR="00DB2C3E" w:rsidRPr="003A5E40">
        <w:rPr>
          <w:rFonts w:ascii="Times New Roman" w:hAnsi="Times New Roman" w:cs="Times New Roman"/>
          <w:sz w:val="24"/>
          <w:szCs w:val="24"/>
        </w:rPr>
        <w:t>.</w:t>
      </w:r>
      <w:r w:rsidR="00C86CF0" w:rsidRPr="003A5E40">
        <w:rPr>
          <w:rFonts w:ascii="Times New Roman" w:hAnsi="Times New Roman" w:cs="Times New Roman"/>
          <w:sz w:val="24"/>
          <w:szCs w:val="24"/>
        </w:rPr>
        <w:t xml:space="preserve"> </w:t>
      </w:r>
      <w:r w:rsidR="00C03B99" w:rsidRPr="003A5E40">
        <w:rPr>
          <w:rFonts w:ascii="Times New Roman" w:hAnsi="Times New Roman" w:cs="Times New Roman"/>
          <w:sz w:val="24"/>
          <w:szCs w:val="24"/>
        </w:rPr>
        <w:t>2.</w:t>
      </w:r>
      <w:r w:rsidR="00253F76" w:rsidRPr="003A5E40">
        <w:rPr>
          <w:rFonts w:ascii="Times New Roman" w:hAnsi="Times New Roman" w:cs="Times New Roman"/>
          <w:sz w:val="24"/>
          <w:szCs w:val="24"/>
        </w:rPr>
        <w:t>3</w:t>
      </w:r>
      <w:r w:rsidR="00E960B9" w:rsidRPr="003A5E40">
        <w:rPr>
          <w:rFonts w:ascii="Times New Roman" w:hAnsi="Times New Roman" w:cs="Times New Roman"/>
          <w:sz w:val="24"/>
          <w:szCs w:val="24"/>
        </w:rPr>
        <w:t>.</w:t>
      </w:r>
      <w:r w:rsidR="00C03B99" w:rsidRPr="003A5E40">
        <w:rPr>
          <w:rFonts w:ascii="Times New Roman" w:hAnsi="Times New Roman" w:cs="Times New Roman"/>
          <w:sz w:val="24"/>
          <w:szCs w:val="24"/>
        </w:rPr>
        <w:t>,</w:t>
      </w:r>
      <w:r w:rsidR="00213FEE" w:rsidRPr="003A5E40">
        <w:rPr>
          <w:rFonts w:ascii="Times New Roman" w:hAnsi="Times New Roman" w:cs="Times New Roman"/>
          <w:sz w:val="24"/>
          <w:szCs w:val="24"/>
        </w:rPr>
        <w:t xml:space="preserve"> 2.</w:t>
      </w:r>
      <w:r w:rsidR="00253F76" w:rsidRPr="003A5E40">
        <w:rPr>
          <w:rFonts w:ascii="Times New Roman" w:hAnsi="Times New Roman" w:cs="Times New Roman"/>
          <w:sz w:val="24"/>
          <w:szCs w:val="24"/>
        </w:rPr>
        <w:t>4</w:t>
      </w:r>
      <w:r w:rsidR="00E960B9" w:rsidRPr="003A5E40">
        <w:rPr>
          <w:rFonts w:ascii="Times New Roman" w:hAnsi="Times New Roman" w:cs="Times New Roman"/>
          <w:sz w:val="24"/>
          <w:szCs w:val="24"/>
        </w:rPr>
        <w:t>.</w:t>
      </w:r>
      <w:r w:rsidR="00213FEE" w:rsidRPr="003A5E40">
        <w:rPr>
          <w:rFonts w:ascii="Times New Roman" w:hAnsi="Times New Roman" w:cs="Times New Roman"/>
          <w:sz w:val="24"/>
          <w:szCs w:val="24"/>
        </w:rPr>
        <w:t xml:space="preserve">, </w:t>
      </w:r>
      <w:r w:rsidR="00C86CF0" w:rsidRPr="003A5E40">
        <w:rPr>
          <w:rFonts w:ascii="Times New Roman" w:hAnsi="Times New Roman" w:cs="Times New Roman"/>
          <w:sz w:val="24"/>
          <w:szCs w:val="24"/>
        </w:rPr>
        <w:t>3.1.4., 3.1.5</w:t>
      </w:r>
      <w:r w:rsidR="00E960B9" w:rsidRPr="003A5E40">
        <w:rPr>
          <w:rFonts w:ascii="Times New Roman" w:hAnsi="Times New Roman" w:cs="Times New Roman"/>
          <w:sz w:val="24"/>
          <w:szCs w:val="24"/>
        </w:rPr>
        <w:t>.</w:t>
      </w:r>
      <w:r w:rsidR="00C86CF0" w:rsidRPr="003A5E40">
        <w:rPr>
          <w:rFonts w:ascii="Times New Roman" w:hAnsi="Times New Roman" w:cs="Times New Roman"/>
          <w:sz w:val="24"/>
          <w:szCs w:val="24"/>
        </w:rPr>
        <w:t>, 3.2.10</w:t>
      </w:r>
      <w:r w:rsidR="00E960B9" w:rsidRPr="003A5E40">
        <w:rPr>
          <w:rFonts w:ascii="Times New Roman" w:hAnsi="Times New Roman" w:cs="Times New Roman"/>
          <w:sz w:val="24"/>
          <w:szCs w:val="24"/>
        </w:rPr>
        <w:t>.</w:t>
      </w:r>
      <w:r w:rsidR="00C86CF0" w:rsidRPr="003A5E40">
        <w:rPr>
          <w:rFonts w:ascii="Times New Roman" w:hAnsi="Times New Roman" w:cs="Times New Roman"/>
          <w:sz w:val="24"/>
          <w:szCs w:val="24"/>
        </w:rPr>
        <w:t>, 3.2.11</w:t>
      </w:r>
      <w:r w:rsidR="00E960B9" w:rsidRPr="003A5E40">
        <w:rPr>
          <w:rFonts w:ascii="Times New Roman" w:hAnsi="Times New Roman" w:cs="Times New Roman"/>
          <w:sz w:val="24"/>
          <w:szCs w:val="24"/>
        </w:rPr>
        <w:t>.</w:t>
      </w:r>
      <w:r w:rsidR="00C86CF0" w:rsidRPr="003A5E40">
        <w:rPr>
          <w:rFonts w:ascii="Times New Roman" w:hAnsi="Times New Roman" w:cs="Times New Roman"/>
          <w:sz w:val="24"/>
          <w:szCs w:val="24"/>
        </w:rPr>
        <w:t xml:space="preserve"> Договора</w:t>
      </w:r>
      <w:r w:rsidR="00373175" w:rsidRPr="003A5E40">
        <w:rPr>
          <w:rFonts w:ascii="Times New Roman" w:hAnsi="Times New Roman" w:cs="Times New Roman"/>
          <w:sz w:val="24"/>
          <w:szCs w:val="24"/>
        </w:rPr>
        <w:t>.</w:t>
      </w:r>
    </w:p>
    <w:p w14:paraId="748F22CD" w14:textId="77777777" w:rsidR="001C7EBE" w:rsidRPr="003A5E40" w:rsidRDefault="00C86CF0"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F105A5" w:rsidRPr="003A5E40">
        <w:rPr>
          <w:rFonts w:ascii="Times New Roman" w:hAnsi="Times New Roman" w:cs="Times New Roman"/>
          <w:sz w:val="24"/>
          <w:szCs w:val="24"/>
        </w:rPr>
        <w:t>6</w:t>
      </w:r>
      <w:r w:rsidRPr="003A5E40">
        <w:rPr>
          <w:rFonts w:ascii="Times New Roman" w:hAnsi="Times New Roman" w:cs="Times New Roman"/>
          <w:sz w:val="24"/>
          <w:szCs w:val="24"/>
        </w:rPr>
        <w:t>. Подрядчик</w:t>
      </w:r>
      <w:r w:rsidR="00964249"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оказывает Заказчику услуги по организации взвешивания грузового вагона после проведения капитального ремонта и при отправке грузового вагона с металлоломом, а также </w:t>
      </w:r>
      <w:r w:rsidR="00155C20" w:rsidRPr="003A5E40">
        <w:rPr>
          <w:rFonts w:ascii="Times New Roman" w:hAnsi="Times New Roman" w:cs="Times New Roman"/>
          <w:sz w:val="24"/>
          <w:szCs w:val="24"/>
        </w:rPr>
        <w:t xml:space="preserve">при получении </w:t>
      </w:r>
      <w:r w:rsidRPr="003A5E40">
        <w:rPr>
          <w:rFonts w:ascii="Times New Roman" w:hAnsi="Times New Roman" w:cs="Times New Roman"/>
          <w:sz w:val="24"/>
          <w:szCs w:val="24"/>
        </w:rPr>
        <w:t xml:space="preserve">удостоверения о взрывобезопасности и санитарно-эпидемиологического </w:t>
      </w:r>
      <w:r w:rsidR="00C03B99" w:rsidRPr="003A5E40">
        <w:rPr>
          <w:rFonts w:ascii="Times New Roman" w:hAnsi="Times New Roman" w:cs="Times New Roman"/>
          <w:sz w:val="24"/>
          <w:szCs w:val="24"/>
        </w:rPr>
        <w:t>заключения специализированной организации</w:t>
      </w:r>
      <w:r w:rsidRPr="003A5E40">
        <w:rPr>
          <w:rFonts w:ascii="Times New Roman" w:hAnsi="Times New Roman" w:cs="Times New Roman"/>
          <w:sz w:val="24"/>
          <w:szCs w:val="24"/>
        </w:rPr>
        <w:t>.</w:t>
      </w:r>
    </w:p>
    <w:p w14:paraId="323717B2" w14:textId="329A41E1" w:rsidR="00EF50DF" w:rsidRPr="003A5E40" w:rsidRDefault="00C86CF0" w:rsidP="004F28DC">
      <w:pPr>
        <w:tabs>
          <w:tab w:val="left" w:pos="1478"/>
        </w:tabs>
        <w:ind w:firstLine="708"/>
        <w:jc w:val="both"/>
        <w:rPr>
          <w:rFonts w:eastAsia="MS Mincho"/>
          <w:bCs/>
          <w:iCs/>
        </w:rPr>
      </w:pPr>
      <w:r w:rsidRPr="003A5E40">
        <w:t>1.</w:t>
      </w:r>
      <w:r w:rsidR="00F105A5" w:rsidRPr="003A5E40">
        <w:t>7</w:t>
      </w:r>
      <w:r w:rsidRPr="003A5E40">
        <w:t xml:space="preserve">. </w:t>
      </w:r>
      <w:r w:rsidRPr="003A5E40">
        <w:rPr>
          <w:rFonts w:eastAsia="MS Mincho"/>
          <w:bCs/>
          <w:iCs/>
        </w:rPr>
        <w:t>Подрядчик вправе без дополнительного согласования привлекать третьих лиц для выполнения работ</w:t>
      </w:r>
      <w:r w:rsidR="00E960B9" w:rsidRPr="003A5E40">
        <w:rPr>
          <w:rFonts w:eastAsia="MS Mincho"/>
          <w:bCs/>
          <w:iCs/>
        </w:rPr>
        <w:t>/оказания услуг</w:t>
      </w:r>
      <w:r w:rsidRPr="003A5E40">
        <w:rPr>
          <w:rFonts w:eastAsia="MS Mincho"/>
          <w:bCs/>
          <w:iCs/>
        </w:rPr>
        <w:t xml:space="preserve"> по Договору. При этом</w:t>
      </w:r>
      <w:r w:rsidR="00D10A5C" w:rsidRPr="003A5E40">
        <w:rPr>
          <w:rFonts w:eastAsia="MS Mincho"/>
          <w:bCs/>
          <w:iCs/>
        </w:rPr>
        <w:t>,</w:t>
      </w:r>
      <w:r w:rsidRPr="003A5E40">
        <w:rPr>
          <w:rFonts w:eastAsia="MS Mincho"/>
          <w:bCs/>
          <w:iCs/>
        </w:rPr>
        <w:t xml:space="preserve"> ответственность за исполнение третьими лицами своих обязательств возлагается на Подрядчика.</w:t>
      </w:r>
    </w:p>
    <w:p w14:paraId="0694E002" w14:textId="27B17BDD" w:rsidR="00826FA4" w:rsidRPr="003A5E40" w:rsidRDefault="00D81D0B" w:rsidP="004F28DC">
      <w:pPr>
        <w:tabs>
          <w:tab w:val="left" w:pos="1478"/>
        </w:tabs>
        <w:ind w:firstLine="708"/>
        <w:jc w:val="both"/>
        <w:rPr>
          <w:rStyle w:val="14"/>
        </w:rPr>
      </w:pPr>
      <w:r w:rsidRPr="003A5E40">
        <w:rPr>
          <w:rStyle w:val="14"/>
        </w:rPr>
        <w:t>1.</w:t>
      </w:r>
      <w:r w:rsidR="00F105A5" w:rsidRPr="003A5E40">
        <w:rPr>
          <w:rStyle w:val="14"/>
        </w:rPr>
        <w:t>8</w:t>
      </w:r>
      <w:r w:rsidRPr="003A5E40">
        <w:rPr>
          <w:rStyle w:val="14"/>
        </w:rPr>
        <w:t xml:space="preserve">. </w:t>
      </w:r>
      <w:r w:rsidR="00691F25" w:rsidRPr="003A5E40">
        <w:rPr>
          <w:rStyle w:val="14"/>
        </w:rPr>
        <w:t>В рамках Договора</w:t>
      </w:r>
      <w:r w:rsidR="0026110C" w:rsidRPr="003A5E40">
        <w:rPr>
          <w:rStyle w:val="14"/>
        </w:rPr>
        <w:t>,</w:t>
      </w:r>
      <w:r w:rsidR="00691F25" w:rsidRPr="003A5E40">
        <w:rPr>
          <w:rStyle w:val="14"/>
        </w:rPr>
        <w:t xml:space="preserve"> </w:t>
      </w:r>
      <w:r w:rsidR="001B4A6A" w:rsidRPr="003A5E40">
        <w:rPr>
          <w:rStyle w:val="14"/>
        </w:rPr>
        <w:t>по согласованию Сторон</w:t>
      </w:r>
      <w:r w:rsidR="0026110C" w:rsidRPr="003A5E40">
        <w:rPr>
          <w:rStyle w:val="14"/>
        </w:rPr>
        <w:t>,</w:t>
      </w:r>
      <w:r w:rsidR="001B4A6A" w:rsidRPr="003A5E40">
        <w:rPr>
          <w:rStyle w:val="14"/>
        </w:rPr>
        <w:t xml:space="preserve"> </w:t>
      </w:r>
      <w:r w:rsidR="00691F25" w:rsidRPr="003A5E40">
        <w:rPr>
          <w:rStyle w:val="14"/>
        </w:rPr>
        <w:t>Заказчик приобре</w:t>
      </w:r>
      <w:r w:rsidR="001B4A6A" w:rsidRPr="003A5E40">
        <w:rPr>
          <w:rStyle w:val="14"/>
        </w:rPr>
        <w:t>тает</w:t>
      </w:r>
      <w:r w:rsidR="00691F25" w:rsidRPr="003A5E40">
        <w:rPr>
          <w:rStyle w:val="14"/>
        </w:rPr>
        <w:t xml:space="preserve"> у Подрядчика детали грузового вагона для использования при ремонте вагонов в </w:t>
      </w:r>
      <w:r w:rsidR="00D10A5C" w:rsidRPr="003A5E40">
        <w:rPr>
          <w:rStyle w:val="14"/>
        </w:rPr>
        <w:t>д</w:t>
      </w:r>
      <w:r w:rsidR="00691F25" w:rsidRPr="003A5E40">
        <w:rPr>
          <w:rStyle w:val="14"/>
        </w:rPr>
        <w:t xml:space="preserve">епо Подрядчика либо </w:t>
      </w:r>
      <w:r w:rsidR="001B4A6A" w:rsidRPr="003A5E40">
        <w:rPr>
          <w:rStyle w:val="14"/>
        </w:rPr>
        <w:t xml:space="preserve">на </w:t>
      </w:r>
      <w:r w:rsidR="00691F25" w:rsidRPr="003A5E40">
        <w:rPr>
          <w:rStyle w:val="14"/>
        </w:rPr>
        <w:t xml:space="preserve">иных предприятиях, выполняющих техническое обслуживание и ремонт подвижного состава сети железных дорог. </w:t>
      </w:r>
    </w:p>
    <w:p w14:paraId="18626620" w14:textId="77777777" w:rsidR="00D81D0B" w:rsidRPr="003A5E40" w:rsidRDefault="00691F25" w:rsidP="004F28DC">
      <w:pPr>
        <w:tabs>
          <w:tab w:val="left" w:pos="1478"/>
        </w:tabs>
        <w:ind w:firstLine="708"/>
        <w:jc w:val="both"/>
        <w:rPr>
          <w:rFonts w:eastAsia="MS Mincho"/>
          <w:bCs/>
          <w:iCs/>
        </w:rPr>
      </w:pPr>
      <w:r w:rsidRPr="003A5E40">
        <w:rPr>
          <w:rStyle w:val="14"/>
        </w:rPr>
        <w:t>Подрядчик гарантирует, что детали принадлежат ему на праве собственности, не являются предметом залога, не находятся под арестом и не являются предметом исков третьих лиц.</w:t>
      </w:r>
      <w:r w:rsidRPr="003A5E40">
        <w:rPr>
          <w:rFonts w:eastAsia="MS Mincho"/>
          <w:bCs/>
          <w:iCs/>
        </w:rPr>
        <w:t xml:space="preserve"> </w:t>
      </w:r>
    </w:p>
    <w:p w14:paraId="11F49259" w14:textId="74209C40" w:rsidR="00553A4E" w:rsidRPr="003A5E40" w:rsidRDefault="00B76259" w:rsidP="004F28DC">
      <w:pPr>
        <w:pStyle w:val="afe"/>
        <w:spacing w:line="263" w:lineRule="atLeast"/>
        <w:ind w:left="0" w:firstLine="709"/>
        <w:jc w:val="both"/>
      </w:pPr>
      <w:r w:rsidRPr="003A5E40">
        <w:rPr>
          <w:rFonts w:eastAsia="MS Mincho"/>
          <w:bCs/>
          <w:iCs/>
        </w:rPr>
        <w:t>1.</w:t>
      </w:r>
      <w:r w:rsidR="00B353BC" w:rsidRPr="003A5E40">
        <w:rPr>
          <w:rFonts w:eastAsia="MS Mincho"/>
          <w:bCs/>
          <w:iCs/>
        </w:rPr>
        <w:t>9</w:t>
      </w:r>
      <w:r w:rsidRPr="003A5E40">
        <w:rPr>
          <w:rFonts w:eastAsia="MS Mincho"/>
          <w:bCs/>
          <w:iCs/>
        </w:rPr>
        <w:t>.</w:t>
      </w:r>
      <w:r w:rsidR="00EE6878" w:rsidRPr="003A5E40">
        <w:rPr>
          <w:rFonts w:eastAsia="MS Mincho"/>
          <w:bCs/>
          <w:iCs/>
        </w:rPr>
        <w:t xml:space="preserve"> </w:t>
      </w:r>
      <w:r w:rsidR="00B14477" w:rsidRPr="003A5E40">
        <w:t>Подрядчик выполняет работ</w:t>
      </w:r>
      <w:r w:rsidR="00D10A5C" w:rsidRPr="003A5E40">
        <w:t>ы</w:t>
      </w:r>
      <w:r w:rsidR="00AF775E" w:rsidRPr="003A5E40">
        <w:t>/</w:t>
      </w:r>
      <w:r w:rsidR="00D10A5C" w:rsidRPr="003A5E40">
        <w:t xml:space="preserve">оказывает услуги </w:t>
      </w:r>
      <w:r w:rsidR="00B14477" w:rsidRPr="003A5E40">
        <w:t>своим иждивением и является собственником отходов, образующихся в результате его деятельности (в</w:t>
      </w:r>
      <w:r w:rsidR="005B01AE" w:rsidRPr="003A5E40">
        <w:t>ыполнения работ</w:t>
      </w:r>
      <w:r w:rsidR="00D10A5C" w:rsidRPr="003A5E40">
        <w:t>/оказания услуг</w:t>
      </w:r>
      <w:r w:rsidR="005B01AE" w:rsidRPr="003A5E40">
        <w:t>) по Д</w:t>
      </w:r>
      <w:r w:rsidR="00B14477" w:rsidRPr="003A5E40">
        <w:t>оговору</w:t>
      </w:r>
      <w:r w:rsidR="00D10A5C" w:rsidRPr="003A5E40">
        <w:t>,</w:t>
      </w:r>
      <w:r w:rsidR="00B14477" w:rsidRPr="003A5E40">
        <w:t xml:space="preserve"> в независимости от срока давности</w:t>
      </w:r>
      <w:r w:rsidR="00AF775E" w:rsidRPr="003A5E40">
        <w:t xml:space="preserve"> выполненных работ/оказанных услуг</w:t>
      </w:r>
      <w:r w:rsidR="002648A2" w:rsidRPr="003A5E40">
        <w:t xml:space="preserve">. </w:t>
      </w:r>
    </w:p>
    <w:p w14:paraId="6E9F2710" w14:textId="4D5355D3" w:rsidR="004C4CD7" w:rsidRPr="003A5E40" w:rsidRDefault="002648A2" w:rsidP="004F28DC">
      <w:pPr>
        <w:pStyle w:val="afe"/>
        <w:spacing w:line="263" w:lineRule="atLeast"/>
        <w:ind w:left="0" w:firstLine="709"/>
        <w:jc w:val="both"/>
      </w:pPr>
      <w:r w:rsidRPr="003A5E40">
        <w:t>К отходам</w:t>
      </w:r>
      <w:r w:rsidR="0026110C" w:rsidRPr="003A5E40">
        <w:t>,</w:t>
      </w:r>
      <w:r w:rsidRPr="003A5E40">
        <w:t xml:space="preserve"> в понимании</w:t>
      </w:r>
      <w:r w:rsidR="0026110C" w:rsidRPr="003A5E40">
        <w:t xml:space="preserve"> условий</w:t>
      </w:r>
      <w:r w:rsidRPr="003A5E40">
        <w:t xml:space="preserve"> Договора</w:t>
      </w:r>
      <w:r w:rsidR="0026110C" w:rsidRPr="003A5E40">
        <w:t>,</w:t>
      </w:r>
      <w:r w:rsidRPr="003A5E40">
        <w:t xml:space="preserve"> не относятся </w:t>
      </w:r>
      <w:r w:rsidR="00B14477" w:rsidRPr="003A5E40">
        <w:t>колесны</w:t>
      </w:r>
      <w:r w:rsidRPr="003A5E40">
        <w:t>е</w:t>
      </w:r>
      <w:r w:rsidR="00B14477" w:rsidRPr="003A5E40">
        <w:t xml:space="preserve"> пар</w:t>
      </w:r>
      <w:r w:rsidRPr="003A5E40">
        <w:t>ы</w:t>
      </w:r>
      <w:r w:rsidR="00B14477" w:rsidRPr="003A5E40">
        <w:t xml:space="preserve">, </w:t>
      </w:r>
      <w:proofErr w:type="spellStart"/>
      <w:r w:rsidR="00B14477" w:rsidRPr="003A5E40">
        <w:t>надрессорны</w:t>
      </w:r>
      <w:r w:rsidRPr="003A5E40">
        <w:t>е</w:t>
      </w:r>
      <w:proofErr w:type="spellEnd"/>
      <w:r w:rsidR="00B14477" w:rsidRPr="003A5E40">
        <w:t xml:space="preserve"> балк</w:t>
      </w:r>
      <w:r w:rsidRPr="003A5E40">
        <w:t>и</w:t>
      </w:r>
      <w:r w:rsidR="00B14477" w:rsidRPr="003A5E40">
        <w:t>, боковы</w:t>
      </w:r>
      <w:r w:rsidRPr="003A5E40">
        <w:t>е</w:t>
      </w:r>
      <w:r w:rsidR="00B14477" w:rsidRPr="003A5E40">
        <w:t xml:space="preserve"> рам</w:t>
      </w:r>
      <w:r w:rsidRPr="003A5E40">
        <w:t>ы</w:t>
      </w:r>
      <w:r w:rsidR="00B14477" w:rsidRPr="003A5E40">
        <w:t>, автосцепк</w:t>
      </w:r>
      <w:r w:rsidRPr="003A5E40">
        <w:t>и</w:t>
      </w:r>
      <w:r w:rsidR="00B14477" w:rsidRPr="003A5E40">
        <w:t>, поглощающи</w:t>
      </w:r>
      <w:r w:rsidRPr="003A5E40">
        <w:t>е</w:t>
      </w:r>
      <w:r w:rsidR="00B14477" w:rsidRPr="003A5E40">
        <w:t xml:space="preserve"> аппарат</w:t>
      </w:r>
      <w:r w:rsidRPr="003A5E40">
        <w:t>ы</w:t>
      </w:r>
      <w:r w:rsidR="00B14477" w:rsidRPr="003A5E40">
        <w:t>, тяговы</w:t>
      </w:r>
      <w:r w:rsidRPr="003A5E40">
        <w:t>е</w:t>
      </w:r>
      <w:r w:rsidR="00B14477" w:rsidRPr="003A5E40">
        <w:t xml:space="preserve"> хомут</w:t>
      </w:r>
      <w:r w:rsidRPr="003A5E40">
        <w:t>ы</w:t>
      </w:r>
      <w:r w:rsidR="00B14477" w:rsidRPr="003A5E40">
        <w:t>, подшипник</w:t>
      </w:r>
      <w:r w:rsidRPr="003A5E40">
        <w:t>и</w:t>
      </w:r>
      <w:r w:rsidR="00B14477" w:rsidRPr="003A5E40">
        <w:t xml:space="preserve"> кассетного типа</w:t>
      </w:r>
      <w:r w:rsidR="00FA0DC7" w:rsidRPr="003A5E40">
        <w:t xml:space="preserve">, </w:t>
      </w:r>
      <w:r w:rsidR="004C4CD7" w:rsidRPr="003A5E40">
        <w:t xml:space="preserve">а также </w:t>
      </w:r>
      <w:r w:rsidR="00062EE9" w:rsidRPr="003A5E40">
        <w:t xml:space="preserve">диск </w:t>
      </w:r>
      <w:proofErr w:type="spellStart"/>
      <w:r w:rsidR="00062EE9" w:rsidRPr="003A5E40">
        <w:t>цельнокатанный</w:t>
      </w:r>
      <w:proofErr w:type="spellEnd"/>
      <w:r w:rsidR="00062EE9" w:rsidRPr="003A5E40">
        <w:t xml:space="preserve"> (брак), образованны</w:t>
      </w:r>
      <w:r w:rsidR="004C4CD7" w:rsidRPr="003A5E40">
        <w:t>й</w:t>
      </w:r>
      <w:r w:rsidR="00062EE9" w:rsidRPr="003A5E40">
        <w:t xml:space="preserve"> после капитального ремонта колесной пары Заказчика со сменой элементов в </w:t>
      </w:r>
      <w:r w:rsidR="00D10A5C" w:rsidRPr="003A5E40">
        <w:t>д</w:t>
      </w:r>
      <w:r w:rsidR="00062EE9" w:rsidRPr="003A5E40">
        <w:t>епо Подрядчика</w:t>
      </w:r>
      <w:r w:rsidR="00D10A5C" w:rsidRPr="003A5E40">
        <w:t>,</w:t>
      </w:r>
      <w:r w:rsidR="00062EE9" w:rsidRPr="003A5E40">
        <w:t xml:space="preserve"> </w:t>
      </w:r>
      <w:r w:rsidR="008F0088" w:rsidRPr="003A5E40">
        <w:t xml:space="preserve">за исключением </w:t>
      </w:r>
      <w:r w:rsidR="009B638C" w:rsidRPr="003A5E40">
        <w:t>позиций</w:t>
      </w:r>
      <w:r w:rsidR="00062EE9" w:rsidRPr="003A5E40">
        <w:t xml:space="preserve"> №№ 1749,</w:t>
      </w:r>
      <w:r w:rsidR="006A0C0D" w:rsidRPr="003A5E40">
        <w:t xml:space="preserve"> </w:t>
      </w:r>
      <w:r w:rsidR="00062EE9" w:rsidRPr="003A5E40">
        <w:t xml:space="preserve">1278, </w:t>
      </w:r>
      <w:r w:rsidR="006A0C0D" w:rsidRPr="003A5E40">
        <w:t xml:space="preserve">1289, </w:t>
      </w:r>
      <w:r w:rsidR="00062EE9" w:rsidRPr="003A5E40">
        <w:t xml:space="preserve">1741, </w:t>
      </w:r>
      <w:r w:rsidR="006A0C0D" w:rsidRPr="003A5E40">
        <w:t xml:space="preserve">1215, </w:t>
      </w:r>
      <w:r w:rsidR="00530BFB" w:rsidRPr="003A5E40">
        <w:t>1269, 1235</w:t>
      </w:r>
      <w:r w:rsidR="009F701C" w:rsidRPr="003A5E40">
        <w:t>, указанных</w:t>
      </w:r>
      <w:r w:rsidR="009B638C" w:rsidRPr="003A5E40">
        <w:t xml:space="preserve"> в</w:t>
      </w:r>
      <w:r w:rsidR="00826FA4" w:rsidRPr="003A5E40">
        <w:t xml:space="preserve"> </w:t>
      </w:r>
      <w:r w:rsidR="008F0088" w:rsidRPr="003A5E40">
        <w:t>Приложени</w:t>
      </w:r>
      <w:r w:rsidR="009B638C" w:rsidRPr="003A5E40">
        <w:t>ях</w:t>
      </w:r>
      <w:r w:rsidR="008F0088" w:rsidRPr="003A5E40">
        <w:t xml:space="preserve"> </w:t>
      </w:r>
      <w:r w:rsidR="006A0C0D" w:rsidRPr="003A5E40">
        <w:t xml:space="preserve">№ </w:t>
      </w:r>
      <w:r w:rsidR="008F0088" w:rsidRPr="003A5E40">
        <w:t>5.1</w:t>
      </w:r>
      <w:r w:rsidR="002F1133" w:rsidRPr="003A5E40">
        <w:t>, № 5.2</w:t>
      </w:r>
      <w:r w:rsidR="004C4CD7" w:rsidRPr="003A5E40">
        <w:t xml:space="preserve"> (далее – </w:t>
      </w:r>
      <w:r w:rsidR="0026110C" w:rsidRPr="003A5E40">
        <w:t>«</w:t>
      </w:r>
      <w:r w:rsidR="004C4CD7" w:rsidRPr="003A5E40">
        <w:t>ТМЦ</w:t>
      </w:r>
      <w:r w:rsidR="0026110C" w:rsidRPr="003A5E40">
        <w:t>»</w:t>
      </w:r>
      <w:r w:rsidR="004C4CD7" w:rsidRPr="003A5E40">
        <w:t>).</w:t>
      </w:r>
    </w:p>
    <w:p w14:paraId="6AAA7CA2" w14:textId="5B7B048F" w:rsidR="006A0C0D" w:rsidRPr="003A5E40" w:rsidRDefault="004C4CD7" w:rsidP="004F28DC">
      <w:pPr>
        <w:pStyle w:val="afe"/>
        <w:spacing w:line="263" w:lineRule="atLeast"/>
        <w:ind w:left="0" w:firstLine="709"/>
        <w:jc w:val="both"/>
        <w:rPr>
          <w:rFonts w:eastAsia="MS Mincho"/>
          <w:bCs/>
          <w:iCs/>
        </w:rPr>
      </w:pPr>
      <w:r w:rsidRPr="003A5E40">
        <w:t>ТМЦ</w:t>
      </w:r>
      <w:r w:rsidR="0060567D" w:rsidRPr="003A5E40">
        <w:t>,</w:t>
      </w:r>
      <w:r w:rsidR="00B14477" w:rsidRPr="003A5E40">
        <w:t xml:space="preserve"> </w:t>
      </w:r>
      <w:r w:rsidR="001B4A6A" w:rsidRPr="003A5E40">
        <w:rPr>
          <w:rFonts w:eastAsia="MS Mincho"/>
          <w:bCs/>
          <w:iCs/>
        </w:rPr>
        <w:t>по согласованию Сторон</w:t>
      </w:r>
      <w:r w:rsidR="0060567D" w:rsidRPr="003A5E40">
        <w:rPr>
          <w:rFonts w:eastAsia="MS Mincho"/>
          <w:bCs/>
          <w:iCs/>
        </w:rPr>
        <w:t>,</w:t>
      </w:r>
      <w:r w:rsidR="001B4A6A" w:rsidRPr="003A5E40">
        <w:rPr>
          <w:rFonts w:eastAsia="MS Mincho"/>
          <w:bCs/>
          <w:iCs/>
        </w:rPr>
        <w:t xml:space="preserve"> </w:t>
      </w:r>
      <w:r w:rsidR="00B76259" w:rsidRPr="003A5E40">
        <w:rPr>
          <w:rFonts w:eastAsia="MS Mincho"/>
          <w:bCs/>
          <w:iCs/>
        </w:rPr>
        <w:t>приобрета</w:t>
      </w:r>
      <w:r w:rsidR="001B4A6A" w:rsidRPr="003A5E40">
        <w:rPr>
          <w:rFonts w:eastAsia="MS Mincho"/>
          <w:bCs/>
          <w:iCs/>
        </w:rPr>
        <w:t>ю</w:t>
      </w:r>
      <w:r w:rsidR="00B76259" w:rsidRPr="003A5E40">
        <w:rPr>
          <w:rFonts w:eastAsia="MS Mincho"/>
          <w:bCs/>
          <w:iCs/>
        </w:rPr>
        <w:t xml:space="preserve">тся Подрядчиком у Заказчика </w:t>
      </w:r>
      <w:r w:rsidRPr="003A5E40">
        <w:rPr>
          <w:rFonts w:eastAsia="MS Mincho"/>
          <w:bCs/>
          <w:iCs/>
        </w:rPr>
        <w:t>на условиях</w:t>
      </w:r>
      <w:r w:rsidR="00171B51" w:rsidRPr="003A5E40">
        <w:rPr>
          <w:rFonts w:eastAsia="MS Mincho"/>
          <w:bCs/>
          <w:iCs/>
        </w:rPr>
        <w:t xml:space="preserve"> </w:t>
      </w:r>
      <w:r w:rsidR="00B76259" w:rsidRPr="003A5E40">
        <w:rPr>
          <w:rFonts w:eastAsia="MS Mincho"/>
          <w:bCs/>
          <w:iCs/>
        </w:rPr>
        <w:t>Спецификаци</w:t>
      </w:r>
      <w:r w:rsidRPr="003A5E40">
        <w:rPr>
          <w:rFonts w:eastAsia="MS Mincho"/>
          <w:bCs/>
          <w:iCs/>
        </w:rPr>
        <w:t>и</w:t>
      </w:r>
      <w:r w:rsidR="00171B51" w:rsidRPr="003A5E40">
        <w:rPr>
          <w:rFonts w:eastAsia="MS Mincho"/>
          <w:bCs/>
          <w:iCs/>
        </w:rPr>
        <w:t>, составленной</w:t>
      </w:r>
      <w:r w:rsidR="00B76259" w:rsidRPr="003A5E40">
        <w:rPr>
          <w:rFonts w:eastAsia="MS Mincho"/>
          <w:bCs/>
          <w:iCs/>
        </w:rPr>
        <w:t xml:space="preserve"> </w:t>
      </w:r>
      <w:r w:rsidR="00171B51" w:rsidRPr="003A5E40">
        <w:rPr>
          <w:rFonts w:eastAsia="MS Mincho"/>
          <w:bCs/>
          <w:iCs/>
        </w:rPr>
        <w:t xml:space="preserve">по форме </w:t>
      </w:r>
      <w:r w:rsidR="00B76259" w:rsidRPr="003A5E40">
        <w:rPr>
          <w:rFonts w:eastAsia="MS Mincho"/>
          <w:bCs/>
          <w:iCs/>
        </w:rPr>
        <w:t>Приложени</w:t>
      </w:r>
      <w:r w:rsidR="00171B51" w:rsidRPr="003A5E40">
        <w:rPr>
          <w:rFonts w:eastAsia="MS Mincho"/>
          <w:bCs/>
          <w:iCs/>
        </w:rPr>
        <w:t>я</w:t>
      </w:r>
      <w:r w:rsidR="00B76259" w:rsidRPr="003A5E40">
        <w:rPr>
          <w:rFonts w:eastAsia="MS Mincho"/>
          <w:bCs/>
          <w:iCs/>
        </w:rPr>
        <w:t xml:space="preserve"> № </w:t>
      </w:r>
      <w:r w:rsidR="003A18A9" w:rsidRPr="003A5E40">
        <w:rPr>
          <w:rFonts w:eastAsia="MS Mincho"/>
          <w:bCs/>
          <w:iCs/>
        </w:rPr>
        <w:t xml:space="preserve">26 </w:t>
      </w:r>
      <w:r w:rsidRPr="003A5E40">
        <w:rPr>
          <w:rFonts w:eastAsia="MS Mincho"/>
          <w:bCs/>
          <w:iCs/>
        </w:rPr>
        <w:t xml:space="preserve">к </w:t>
      </w:r>
      <w:r w:rsidR="00015884" w:rsidRPr="003A5E40">
        <w:rPr>
          <w:rFonts w:eastAsia="MS Mincho"/>
          <w:bCs/>
          <w:iCs/>
        </w:rPr>
        <w:t>Договор</w:t>
      </w:r>
      <w:r w:rsidRPr="003A5E40">
        <w:rPr>
          <w:rFonts w:eastAsia="MS Mincho"/>
          <w:bCs/>
          <w:iCs/>
        </w:rPr>
        <w:t>у</w:t>
      </w:r>
      <w:r w:rsidR="00171B51" w:rsidRPr="003A5E40">
        <w:rPr>
          <w:rFonts w:eastAsia="MS Mincho"/>
          <w:bCs/>
          <w:iCs/>
        </w:rPr>
        <w:t xml:space="preserve"> (далее – </w:t>
      </w:r>
      <w:r w:rsidR="0026110C" w:rsidRPr="003A5E40">
        <w:rPr>
          <w:rFonts w:eastAsia="MS Mincho"/>
          <w:bCs/>
          <w:iCs/>
        </w:rPr>
        <w:t>«</w:t>
      </w:r>
      <w:r w:rsidR="00171B51" w:rsidRPr="003A5E40">
        <w:rPr>
          <w:rFonts w:eastAsia="MS Mincho"/>
          <w:bCs/>
          <w:iCs/>
        </w:rPr>
        <w:t>Спецификация</w:t>
      </w:r>
      <w:r w:rsidR="0026110C" w:rsidRPr="003A5E40">
        <w:rPr>
          <w:rFonts w:eastAsia="MS Mincho"/>
          <w:bCs/>
          <w:iCs/>
        </w:rPr>
        <w:t>»</w:t>
      </w:r>
      <w:r w:rsidR="00171B51" w:rsidRPr="003A5E40">
        <w:rPr>
          <w:rFonts w:eastAsia="MS Mincho"/>
          <w:bCs/>
          <w:iCs/>
        </w:rPr>
        <w:t>)</w:t>
      </w:r>
      <w:r w:rsidR="001646EF" w:rsidRPr="003A5E40">
        <w:rPr>
          <w:rFonts w:eastAsia="MS Mincho"/>
          <w:bCs/>
          <w:iCs/>
        </w:rPr>
        <w:t xml:space="preserve">. </w:t>
      </w:r>
    </w:p>
    <w:p w14:paraId="50D4CACC" w14:textId="28EEEFBB" w:rsidR="006A0C0D" w:rsidRPr="003A5E40" w:rsidRDefault="006A0C0D" w:rsidP="004F28DC">
      <w:pPr>
        <w:pStyle w:val="afe"/>
        <w:spacing w:line="263" w:lineRule="atLeast"/>
        <w:ind w:left="0" w:firstLine="709"/>
        <w:jc w:val="both"/>
        <w:rPr>
          <w:rFonts w:eastAsia="MS Mincho"/>
          <w:bCs/>
          <w:iCs/>
        </w:rPr>
      </w:pPr>
      <w:r w:rsidRPr="003A5E40">
        <w:rPr>
          <w:rFonts w:eastAsia="MS Mincho"/>
          <w:bCs/>
          <w:iCs/>
        </w:rPr>
        <w:t xml:space="preserve">Подрядчик является собственником отходов, в том числе </w:t>
      </w:r>
      <w:r w:rsidRPr="003A5E40">
        <w:t xml:space="preserve">диска </w:t>
      </w:r>
      <w:proofErr w:type="spellStart"/>
      <w:r w:rsidRPr="003A5E40">
        <w:t>цельнокатанного</w:t>
      </w:r>
      <w:proofErr w:type="spellEnd"/>
      <w:r w:rsidRPr="003A5E40">
        <w:t xml:space="preserve"> (брак), </w:t>
      </w:r>
      <w:r w:rsidRPr="003A5E40">
        <w:rPr>
          <w:rFonts w:eastAsia="MS Mincho"/>
          <w:bCs/>
          <w:iCs/>
        </w:rPr>
        <w:t>образ</w:t>
      </w:r>
      <w:r w:rsidR="00931735" w:rsidRPr="003A5E40">
        <w:rPr>
          <w:rFonts w:eastAsia="MS Mincho"/>
          <w:bCs/>
          <w:iCs/>
        </w:rPr>
        <w:t>ованного</w:t>
      </w:r>
      <w:r w:rsidRPr="003A5E40">
        <w:rPr>
          <w:rFonts w:eastAsia="MS Mincho"/>
          <w:bCs/>
          <w:iCs/>
        </w:rPr>
        <w:t xml:space="preserve"> после капитального ремонта колесной пары Заказчика со сменой элементов в </w:t>
      </w:r>
      <w:r w:rsidR="00931735" w:rsidRPr="003A5E40">
        <w:rPr>
          <w:rFonts w:eastAsia="MS Mincho"/>
          <w:bCs/>
          <w:iCs/>
        </w:rPr>
        <w:t>д</w:t>
      </w:r>
      <w:r w:rsidRPr="003A5E40">
        <w:rPr>
          <w:rFonts w:eastAsia="MS Mincho"/>
          <w:bCs/>
          <w:iCs/>
        </w:rPr>
        <w:t xml:space="preserve">епо Подрядчика при выполнении работ №№ 1749, 1278, 1289, 1741, 1215, </w:t>
      </w:r>
      <w:r w:rsidR="00530BFB" w:rsidRPr="003A5E40">
        <w:rPr>
          <w:rFonts w:eastAsia="MS Mincho"/>
          <w:bCs/>
          <w:iCs/>
        </w:rPr>
        <w:t>1269, 1235</w:t>
      </w:r>
      <w:r w:rsidR="0026110C" w:rsidRPr="003A5E40">
        <w:rPr>
          <w:rFonts w:eastAsia="MS Mincho"/>
          <w:bCs/>
          <w:iCs/>
        </w:rPr>
        <w:t>,</w:t>
      </w:r>
      <w:r w:rsidR="009F701C" w:rsidRPr="003A5E40">
        <w:rPr>
          <w:rFonts w:eastAsia="MS Mincho"/>
          <w:bCs/>
          <w:iCs/>
        </w:rPr>
        <w:t xml:space="preserve"> </w:t>
      </w:r>
      <w:r w:rsidR="0026110C" w:rsidRPr="003A5E40">
        <w:rPr>
          <w:rFonts w:eastAsia="MS Mincho"/>
          <w:bCs/>
          <w:iCs/>
        </w:rPr>
        <w:t>указанных</w:t>
      </w:r>
      <w:r w:rsidR="009B638C" w:rsidRPr="003A5E40">
        <w:rPr>
          <w:rFonts w:eastAsia="MS Mincho"/>
          <w:bCs/>
          <w:iCs/>
        </w:rPr>
        <w:t xml:space="preserve"> в</w:t>
      </w:r>
      <w:r w:rsidRPr="003A5E40">
        <w:rPr>
          <w:rFonts w:eastAsia="MS Mincho"/>
          <w:bCs/>
          <w:iCs/>
        </w:rPr>
        <w:t xml:space="preserve"> Приложени</w:t>
      </w:r>
      <w:r w:rsidR="009B638C" w:rsidRPr="003A5E40">
        <w:rPr>
          <w:rFonts w:eastAsia="MS Mincho"/>
          <w:bCs/>
          <w:iCs/>
        </w:rPr>
        <w:t>ях</w:t>
      </w:r>
      <w:r w:rsidRPr="003A5E40">
        <w:rPr>
          <w:rFonts w:eastAsia="MS Mincho"/>
          <w:bCs/>
          <w:iCs/>
        </w:rPr>
        <w:t xml:space="preserve"> № 5.1</w:t>
      </w:r>
      <w:r w:rsidR="002F1133" w:rsidRPr="003A5E40">
        <w:rPr>
          <w:rFonts w:eastAsia="MS Mincho"/>
          <w:bCs/>
          <w:iCs/>
        </w:rPr>
        <w:t>, № 5.2</w:t>
      </w:r>
      <w:r w:rsidR="00984E45" w:rsidRPr="003A5E40">
        <w:rPr>
          <w:rFonts w:eastAsia="MS Mincho"/>
          <w:bCs/>
          <w:iCs/>
        </w:rPr>
        <w:t xml:space="preserve"> </w:t>
      </w:r>
      <w:r w:rsidR="004C4CD7" w:rsidRPr="003A5E40">
        <w:rPr>
          <w:rFonts w:eastAsia="MS Mincho"/>
          <w:bCs/>
          <w:iCs/>
        </w:rPr>
        <w:t xml:space="preserve">к </w:t>
      </w:r>
      <w:r w:rsidRPr="003A5E40">
        <w:rPr>
          <w:rFonts w:eastAsia="MS Mincho"/>
          <w:bCs/>
          <w:iCs/>
        </w:rPr>
        <w:t>Договор</w:t>
      </w:r>
      <w:r w:rsidR="004C4CD7" w:rsidRPr="003A5E40">
        <w:rPr>
          <w:rFonts w:eastAsia="MS Mincho"/>
          <w:bCs/>
          <w:iCs/>
        </w:rPr>
        <w:t>у</w:t>
      </w:r>
      <w:r w:rsidRPr="003A5E40">
        <w:rPr>
          <w:rFonts w:eastAsia="MS Mincho"/>
          <w:bCs/>
          <w:iCs/>
        </w:rPr>
        <w:t>, в независимости от срока давности выполненных работ</w:t>
      </w:r>
      <w:r w:rsidR="0026110C" w:rsidRPr="003A5E40">
        <w:rPr>
          <w:rFonts w:eastAsia="MS Mincho"/>
          <w:bCs/>
          <w:iCs/>
        </w:rPr>
        <w:t>/</w:t>
      </w:r>
      <w:r w:rsidRPr="003A5E40">
        <w:rPr>
          <w:rFonts w:eastAsia="MS Mincho"/>
          <w:bCs/>
          <w:iCs/>
        </w:rPr>
        <w:t xml:space="preserve"> оказанных услуг</w:t>
      </w:r>
      <w:r w:rsidR="00695377" w:rsidRPr="003A5E40">
        <w:rPr>
          <w:rFonts w:eastAsia="MS Mincho"/>
          <w:bCs/>
          <w:iCs/>
        </w:rPr>
        <w:t>.</w:t>
      </w:r>
    </w:p>
    <w:p w14:paraId="0E74E687" w14:textId="77777777" w:rsidR="00D10A5C" w:rsidRPr="003A5E40" w:rsidRDefault="00D10A5C" w:rsidP="004F28DC">
      <w:pPr>
        <w:tabs>
          <w:tab w:val="left" w:pos="1478"/>
        </w:tabs>
        <w:ind w:firstLine="708"/>
        <w:jc w:val="both"/>
        <w:rPr>
          <w:b/>
        </w:rPr>
      </w:pPr>
    </w:p>
    <w:p w14:paraId="35BC8A88" w14:textId="0BB7077A" w:rsidR="00535636" w:rsidRPr="003A5E40" w:rsidRDefault="00535636" w:rsidP="004F28DC">
      <w:pPr>
        <w:pStyle w:val="ConsNormal"/>
        <w:widowControl/>
        <w:ind w:firstLine="708"/>
        <w:jc w:val="center"/>
        <w:outlineLvl w:val="0"/>
        <w:rPr>
          <w:rFonts w:ascii="Times New Roman" w:hAnsi="Times New Roman" w:cs="Times New Roman"/>
          <w:b/>
          <w:sz w:val="24"/>
          <w:szCs w:val="24"/>
        </w:rPr>
      </w:pPr>
      <w:r w:rsidRPr="003A5E40">
        <w:rPr>
          <w:rFonts w:ascii="Times New Roman" w:hAnsi="Times New Roman" w:cs="Times New Roman"/>
          <w:b/>
          <w:sz w:val="24"/>
          <w:szCs w:val="24"/>
        </w:rPr>
        <w:t>2. ЦЕНА ДОГОВОРА</w:t>
      </w:r>
      <w:r w:rsidR="001646EF" w:rsidRPr="003A5E40">
        <w:rPr>
          <w:rFonts w:ascii="Times New Roman" w:hAnsi="Times New Roman" w:cs="Times New Roman"/>
          <w:b/>
          <w:sz w:val="24"/>
          <w:szCs w:val="24"/>
        </w:rPr>
        <w:t>,</w:t>
      </w:r>
      <w:r w:rsidR="00171B51" w:rsidRPr="003A5E40">
        <w:rPr>
          <w:rFonts w:ascii="Times New Roman" w:hAnsi="Times New Roman" w:cs="Times New Roman"/>
          <w:b/>
          <w:sz w:val="24"/>
          <w:szCs w:val="24"/>
        </w:rPr>
        <w:t xml:space="preserve"> </w:t>
      </w:r>
      <w:r w:rsidRPr="003A5E40">
        <w:rPr>
          <w:rFonts w:ascii="Times New Roman" w:hAnsi="Times New Roman" w:cs="Times New Roman"/>
          <w:b/>
          <w:sz w:val="24"/>
          <w:szCs w:val="24"/>
        </w:rPr>
        <w:t>ПОРЯДОК ОПЛАТЫ</w:t>
      </w:r>
      <w:r w:rsidR="001646EF" w:rsidRPr="003A5E40">
        <w:rPr>
          <w:rFonts w:ascii="Times New Roman" w:hAnsi="Times New Roman" w:cs="Times New Roman"/>
          <w:b/>
          <w:sz w:val="24"/>
          <w:szCs w:val="24"/>
        </w:rPr>
        <w:t xml:space="preserve"> И ПРИЕМА</w:t>
      </w:r>
      <w:r w:rsidR="00931735" w:rsidRPr="003A5E40">
        <w:rPr>
          <w:rFonts w:ascii="Times New Roman" w:hAnsi="Times New Roman" w:cs="Times New Roman"/>
          <w:b/>
          <w:sz w:val="24"/>
          <w:szCs w:val="24"/>
        </w:rPr>
        <w:t xml:space="preserve"> -</w:t>
      </w:r>
      <w:r w:rsidR="001646EF" w:rsidRPr="003A5E40">
        <w:rPr>
          <w:rFonts w:ascii="Times New Roman" w:hAnsi="Times New Roman" w:cs="Times New Roman"/>
          <w:b/>
          <w:sz w:val="24"/>
          <w:szCs w:val="24"/>
        </w:rPr>
        <w:t xml:space="preserve"> ПЕРЕДАЧИ </w:t>
      </w:r>
      <w:r w:rsidR="0026110C" w:rsidRPr="003A5E40">
        <w:rPr>
          <w:rFonts w:ascii="Times New Roman" w:hAnsi="Times New Roman" w:cs="Times New Roman"/>
          <w:b/>
          <w:sz w:val="24"/>
          <w:szCs w:val="24"/>
        </w:rPr>
        <w:t xml:space="preserve">РЕЗУЛЬТАТА </w:t>
      </w:r>
      <w:r w:rsidR="001646EF" w:rsidRPr="003A5E40">
        <w:rPr>
          <w:rFonts w:ascii="Times New Roman" w:hAnsi="Times New Roman" w:cs="Times New Roman"/>
          <w:b/>
          <w:sz w:val="24"/>
          <w:szCs w:val="24"/>
        </w:rPr>
        <w:t>РАБОТ</w:t>
      </w:r>
    </w:p>
    <w:p w14:paraId="1D1B53CF" w14:textId="77777777" w:rsidR="001C5E4E" w:rsidRPr="003A5E40" w:rsidRDefault="001C5E4E" w:rsidP="004F28DC">
      <w:pPr>
        <w:pStyle w:val="ConsNormal"/>
        <w:widowControl/>
        <w:ind w:firstLine="708"/>
        <w:jc w:val="center"/>
        <w:outlineLvl w:val="0"/>
        <w:rPr>
          <w:rFonts w:ascii="Times New Roman" w:hAnsi="Times New Roman" w:cs="Times New Roman"/>
          <w:b/>
          <w:szCs w:val="24"/>
        </w:rPr>
      </w:pPr>
    </w:p>
    <w:p w14:paraId="07DC8391" w14:textId="77777777" w:rsidR="00613163" w:rsidRPr="003A5E40" w:rsidRDefault="00613163" w:rsidP="004F28DC">
      <w:pPr>
        <w:pStyle w:val="afe"/>
        <w:ind w:left="0" w:firstLine="708"/>
        <w:jc w:val="both"/>
      </w:pPr>
      <w:r w:rsidRPr="003A5E40">
        <w:t xml:space="preserve">2.1. Цена деповского, капитального ремонта грузового вагона определяется Протоколом согласования договорной цены на плановые виды ремонта грузовых вагонов (Приложение № 19 к Договору) и включает в себя расходы Подрядчика, связанные с выполнением работ/оказанием услуг по деповскому, капитальному ремонту, в том числе стоимость ремонта колесных пар (средний и/или текущий ремонт), стоимость услуг по взвешиванию грузового вагона, стоимость услуг по подаче грузовых вагонов с железнодорожных путей общего пользования на </w:t>
      </w:r>
      <w:proofErr w:type="spellStart"/>
      <w:r w:rsidRPr="003A5E40">
        <w:t>тракционные</w:t>
      </w:r>
      <w:proofErr w:type="spellEnd"/>
      <w:r w:rsidRPr="003A5E40">
        <w:t xml:space="preserve"> пути депо Подрядчика и уборке грузовых вагонов с </w:t>
      </w:r>
      <w:proofErr w:type="spellStart"/>
      <w:r w:rsidRPr="003A5E40">
        <w:t>тракционных</w:t>
      </w:r>
      <w:proofErr w:type="spellEnd"/>
      <w:r w:rsidRPr="003A5E40">
        <w:t xml:space="preserve"> путей депо Подрядчика на железнодорожные пути общего пользования, стоимость работ по полной покраске грузового вагона, а также сумма вычета из цены ремонта в виде возмещения, предоставляемого  Подрядчиком в соответствии с п. 5.5.3 Договора. Порядок формирования цены деповского, капитального ремонта грузового вагона по Приложению № 19 действует при условии применения Сторонами раздела 5 Договора.</w:t>
      </w:r>
    </w:p>
    <w:p w14:paraId="6A81281D" w14:textId="45D141F7" w:rsidR="00B1073C" w:rsidRPr="003A5E40" w:rsidRDefault="00964249" w:rsidP="004F28DC">
      <w:pPr>
        <w:pStyle w:val="afe"/>
        <w:ind w:left="0" w:firstLine="708"/>
        <w:jc w:val="both"/>
      </w:pPr>
      <w:r w:rsidRPr="003A5E40">
        <w:t xml:space="preserve">В цену деповского, капитального ремонта </w:t>
      </w:r>
      <w:r w:rsidR="0009097C" w:rsidRPr="003A5E40">
        <w:t xml:space="preserve">грузового </w:t>
      </w:r>
      <w:r w:rsidRPr="003A5E40">
        <w:t xml:space="preserve">вагона не включена стоимость: </w:t>
      </w:r>
    </w:p>
    <w:p w14:paraId="77ECCC47" w14:textId="7A42A516" w:rsidR="00B1073C" w:rsidRPr="003A5E40" w:rsidRDefault="00B1073C" w:rsidP="004F28DC">
      <w:pPr>
        <w:pStyle w:val="afe"/>
        <w:ind w:left="0" w:firstLine="708"/>
        <w:jc w:val="both"/>
      </w:pPr>
      <w:r w:rsidRPr="003A5E40">
        <w:t xml:space="preserve">- </w:t>
      </w:r>
      <w:r w:rsidR="00964249" w:rsidRPr="003A5E40">
        <w:t xml:space="preserve">капитального ремонта колесной пары со сменой элементов </w:t>
      </w:r>
      <w:r w:rsidR="00D7172E" w:rsidRPr="003A5E40">
        <w:t xml:space="preserve">и формирования колесной пары НОНК </w:t>
      </w:r>
      <w:r w:rsidR="00964249" w:rsidRPr="003A5E40">
        <w:t>в ВКМ</w:t>
      </w:r>
      <w:r w:rsidR="002F1133" w:rsidRPr="003A5E40">
        <w:t xml:space="preserve"> и депо</w:t>
      </w:r>
      <w:r w:rsidR="00964249" w:rsidRPr="003A5E40">
        <w:t xml:space="preserve"> Подрядчика</w:t>
      </w:r>
      <w:r w:rsidRPr="003A5E40">
        <w:t>;</w:t>
      </w:r>
    </w:p>
    <w:p w14:paraId="5265C7A3" w14:textId="42FDE094" w:rsidR="00B1073C" w:rsidRPr="003A5E40" w:rsidRDefault="00B1073C" w:rsidP="004F28DC">
      <w:pPr>
        <w:pStyle w:val="afe"/>
        <w:ind w:left="0" w:firstLine="708"/>
        <w:jc w:val="both"/>
      </w:pPr>
      <w:r w:rsidRPr="003A5E40">
        <w:lastRenderedPageBreak/>
        <w:t>-</w:t>
      </w:r>
      <w:r w:rsidR="00964249" w:rsidRPr="003A5E40">
        <w:t xml:space="preserve"> работ по усилению шкворневого узла полувагонов 12-9085, 12-9085-50, работ по замене подводящей трубы от разобщительного крана к воздухораспределителю, с применением </w:t>
      </w:r>
      <w:proofErr w:type="spellStart"/>
      <w:r w:rsidR="00964249" w:rsidRPr="003A5E40">
        <w:t>безрезьбовых</w:t>
      </w:r>
      <w:proofErr w:type="spellEnd"/>
      <w:r w:rsidR="00964249" w:rsidRPr="003A5E40">
        <w:t xml:space="preserve"> соединений</w:t>
      </w:r>
      <w:r w:rsidRPr="003A5E40">
        <w:t>;</w:t>
      </w:r>
    </w:p>
    <w:p w14:paraId="25A89E32" w14:textId="6A289408" w:rsidR="00F07258" w:rsidRPr="003A5E40" w:rsidRDefault="00B1073C" w:rsidP="004F28DC">
      <w:pPr>
        <w:pStyle w:val="afe"/>
        <w:ind w:left="0" w:firstLine="708"/>
        <w:jc w:val="both"/>
      </w:pPr>
      <w:r w:rsidRPr="003A5E40">
        <w:t>-</w:t>
      </w:r>
      <w:r w:rsidR="00964249" w:rsidRPr="003A5E40">
        <w:t xml:space="preserve"> запасных частей</w:t>
      </w:r>
      <w:r w:rsidR="0060567D" w:rsidRPr="003A5E40">
        <w:t>,</w:t>
      </w:r>
      <w:r w:rsidR="00964249" w:rsidRPr="003A5E40">
        <w:t xml:space="preserve"> </w:t>
      </w:r>
      <w:r w:rsidR="00965647" w:rsidRPr="003A5E40">
        <w:t xml:space="preserve">предоставленных для замены </w:t>
      </w:r>
      <w:r w:rsidR="00964249" w:rsidRPr="003A5E40">
        <w:t>Подрядчик</w:t>
      </w:r>
      <w:r w:rsidR="00965647" w:rsidRPr="003A5E40">
        <w:t>ом</w:t>
      </w:r>
      <w:r w:rsidR="00964249" w:rsidRPr="003A5E40">
        <w:t xml:space="preserve">; </w:t>
      </w:r>
    </w:p>
    <w:p w14:paraId="50C99FCE" w14:textId="74EB6D87" w:rsidR="007D54C8" w:rsidRPr="003A5E40" w:rsidRDefault="00F07258" w:rsidP="004F28DC">
      <w:pPr>
        <w:pStyle w:val="afe"/>
        <w:ind w:left="0" w:firstLine="708"/>
        <w:jc w:val="both"/>
      </w:pPr>
      <w:r w:rsidRPr="003A5E40">
        <w:t xml:space="preserve">- </w:t>
      </w:r>
      <w:r w:rsidR="00964249" w:rsidRPr="003A5E40">
        <w:t xml:space="preserve">работ по подготовке 4-х </w:t>
      </w:r>
      <w:proofErr w:type="spellStart"/>
      <w:r w:rsidR="00964249" w:rsidRPr="003A5E40">
        <w:t>осных</w:t>
      </w:r>
      <w:proofErr w:type="spellEnd"/>
      <w:r w:rsidR="00964249" w:rsidRPr="003A5E40">
        <w:t xml:space="preserve"> цистерн в ремонт; услуг по хранению и погрузке (выгрузке) узлов, деталей, колесных пар</w:t>
      </w:r>
      <w:r w:rsidR="00965647" w:rsidRPr="003A5E40">
        <w:t>;</w:t>
      </w:r>
      <w:r w:rsidR="00964249" w:rsidRPr="003A5E40">
        <w:t xml:space="preserve"> работ по нанесению логотипа о принадлежности вагона</w:t>
      </w:r>
      <w:r w:rsidR="00965647" w:rsidRPr="003A5E40">
        <w:t>;</w:t>
      </w:r>
      <w:r w:rsidR="00964249" w:rsidRPr="003A5E40">
        <w:t xml:space="preserve"> </w:t>
      </w:r>
      <w:r w:rsidR="00A57A9A" w:rsidRPr="003A5E40">
        <w:t xml:space="preserve">услуг </w:t>
      </w:r>
      <w:r w:rsidR="00964249" w:rsidRPr="003A5E40">
        <w:t>по временному размещению грузовых вагонов Заказчика на путях общего и необщего пользования</w:t>
      </w:r>
      <w:r w:rsidR="00965647" w:rsidRPr="003A5E40">
        <w:t>;</w:t>
      </w:r>
      <w:r w:rsidR="00964249" w:rsidRPr="003A5E40">
        <w:t xml:space="preserve"> работ по ремонту вагонов, оборудованных тележками с нагрузкой от оси на рельсы 25 тонн на ось</w:t>
      </w:r>
    </w:p>
    <w:p w14:paraId="62049227" w14:textId="516CD64C" w:rsidR="007D54C8" w:rsidRPr="003A5E40" w:rsidRDefault="007D54C8" w:rsidP="004F28DC">
      <w:pPr>
        <w:pStyle w:val="afe"/>
        <w:ind w:left="0" w:firstLine="708"/>
        <w:jc w:val="both"/>
      </w:pPr>
      <w:r w:rsidRPr="003A5E40">
        <w:t>- работ по ремонту поглощающих аппаратов класса Т2 и Т3, определенной в Приложении № 5.3</w:t>
      </w:r>
      <w:r w:rsidR="000C6776" w:rsidRPr="003A5E40">
        <w:t xml:space="preserve"> к Договору</w:t>
      </w:r>
      <w:r w:rsidRPr="003A5E40">
        <w:t>,</w:t>
      </w:r>
    </w:p>
    <w:p w14:paraId="6467C6B8" w14:textId="77777777" w:rsidR="00964249" w:rsidRPr="003A5E40" w:rsidRDefault="007D54C8" w:rsidP="004F28DC">
      <w:pPr>
        <w:pStyle w:val="afe"/>
        <w:ind w:left="0" w:firstLine="708"/>
        <w:jc w:val="both"/>
      </w:pPr>
      <w:r w:rsidRPr="003A5E40">
        <w:t>- услуг по составлению рекламационных документов</w:t>
      </w:r>
      <w:r w:rsidR="00964249" w:rsidRPr="003A5E40">
        <w:t>.</w:t>
      </w:r>
    </w:p>
    <w:p w14:paraId="7C3F77E7" w14:textId="20280836" w:rsidR="00964249" w:rsidRPr="003A5E40" w:rsidRDefault="00964249" w:rsidP="004F28DC">
      <w:pPr>
        <w:pStyle w:val="afe"/>
        <w:ind w:left="0" w:firstLine="708"/>
        <w:jc w:val="both"/>
      </w:pPr>
      <w:r w:rsidRPr="003A5E40">
        <w:t>Цена ТР-1, ТР-2 грузового вагона, ремонта запасных частей определяется Прейскурантом цен на ремонтные работы (Приложени</w:t>
      </w:r>
      <w:r w:rsidR="00AF534D" w:rsidRPr="003A5E40">
        <w:t>я</w:t>
      </w:r>
      <w:r w:rsidR="009B638C" w:rsidRPr="003A5E40">
        <w:t xml:space="preserve"> </w:t>
      </w:r>
      <w:r w:rsidRPr="003A5E40">
        <w:t>№</w:t>
      </w:r>
      <w:r w:rsidR="009B638C" w:rsidRPr="003A5E40">
        <w:t>№</w:t>
      </w:r>
      <w:r w:rsidRPr="003A5E40">
        <w:t xml:space="preserve"> 5</w:t>
      </w:r>
      <w:r w:rsidR="009B638C" w:rsidRPr="003A5E40">
        <w:t>,</w:t>
      </w:r>
      <w:r w:rsidR="00AF534D" w:rsidRPr="003A5E40">
        <w:t xml:space="preserve"> 5.3</w:t>
      </w:r>
      <w:r w:rsidRPr="003A5E40">
        <w:t xml:space="preserve"> </w:t>
      </w:r>
      <w:r w:rsidR="00AB52BB" w:rsidRPr="003A5E40">
        <w:t xml:space="preserve">к </w:t>
      </w:r>
      <w:r w:rsidRPr="003A5E40">
        <w:t>Договор</w:t>
      </w:r>
      <w:r w:rsidR="00AB52BB" w:rsidRPr="003A5E40">
        <w:t>у</w:t>
      </w:r>
      <w:r w:rsidRPr="003A5E40">
        <w:t xml:space="preserve">), исходя из его (их) состояния на основании фактически выполненных ремонтных работ, а также Прейскурантом цен на капитальный ремонт колесной пары со сменой элементов </w:t>
      </w:r>
      <w:r w:rsidR="005B026C" w:rsidRPr="003A5E40">
        <w:t xml:space="preserve">и </w:t>
      </w:r>
      <w:r w:rsidR="00E53643" w:rsidRPr="003A5E40">
        <w:t xml:space="preserve">формирование колесной пары НОНК </w:t>
      </w:r>
      <w:r w:rsidRPr="003A5E40">
        <w:t xml:space="preserve">в ВКМ </w:t>
      </w:r>
      <w:r w:rsidR="002F1133" w:rsidRPr="003A5E40">
        <w:t xml:space="preserve">и депо </w:t>
      </w:r>
      <w:r w:rsidRPr="003A5E40">
        <w:t>Подрядчика (Приложени</w:t>
      </w:r>
      <w:r w:rsidR="002F1133" w:rsidRPr="003A5E40">
        <w:t>я</w:t>
      </w:r>
      <w:r w:rsidRPr="003A5E40">
        <w:t xml:space="preserve"> № 5.1</w:t>
      </w:r>
      <w:r w:rsidR="002F1133" w:rsidRPr="003A5E40">
        <w:t xml:space="preserve">, </w:t>
      </w:r>
      <w:r w:rsidR="00B37C16" w:rsidRPr="003A5E40">
        <w:t xml:space="preserve">№ </w:t>
      </w:r>
      <w:r w:rsidR="002F1133" w:rsidRPr="003A5E40">
        <w:t>5.2.</w:t>
      </w:r>
      <w:r w:rsidRPr="003A5E40">
        <w:t xml:space="preserve"> </w:t>
      </w:r>
      <w:r w:rsidR="00AB52BB" w:rsidRPr="003A5E40">
        <w:t xml:space="preserve">к </w:t>
      </w:r>
      <w:r w:rsidRPr="003A5E40">
        <w:t>Договор</w:t>
      </w:r>
      <w:r w:rsidR="00AB52BB" w:rsidRPr="003A5E40">
        <w:t>у</w:t>
      </w:r>
      <w:r w:rsidR="005B026C" w:rsidRPr="003A5E40">
        <w:t>)</w:t>
      </w:r>
      <w:r w:rsidRPr="003A5E40">
        <w:t xml:space="preserve">. Цена ремонтных работ по ТР-1, ТР-2, ремонта запасных частей не включает стоимость запасных частей, указанных в Приложении № </w:t>
      </w:r>
      <w:r w:rsidR="00253F76" w:rsidRPr="003A5E40">
        <w:t>14</w:t>
      </w:r>
      <w:r w:rsidRPr="003A5E40">
        <w:t xml:space="preserve">, Приложении № </w:t>
      </w:r>
      <w:r w:rsidR="00253F76" w:rsidRPr="003A5E40">
        <w:t>14</w:t>
      </w:r>
      <w:r w:rsidRPr="003A5E40">
        <w:t>.1</w:t>
      </w:r>
      <w:r w:rsidR="00FA3C4C" w:rsidRPr="003A5E40">
        <w:t xml:space="preserve"> </w:t>
      </w:r>
      <w:r w:rsidR="00AB52BB" w:rsidRPr="003A5E40">
        <w:t xml:space="preserve">к </w:t>
      </w:r>
      <w:r w:rsidRPr="003A5E40">
        <w:t>Договор</w:t>
      </w:r>
      <w:r w:rsidR="00AB52BB" w:rsidRPr="003A5E40">
        <w:t>у</w:t>
      </w:r>
      <w:r w:rsidRPr="003A5E40">
        <w:t>.</w:t>
      </w:r>
    </w:p>
    <w:p w14:paraId="29E7CAD0" w14:textId="4F6377E5" w:rsidR="00884B95" w:rsidRPr="003A5E40" w:rsidRDefault="003A753F" w:rsidP="004F28DC">
      <w:pPr>
        <w:pStyle w:val="afe"/>
        <w:ind w:left="0" w:firstLine="708"/>
        <w:jc w:val="both"/>
      </w:pPr>
      <w:r w:rsidRPr="003A5E40">
        <w:t>Цена</w:t>
      </w:r>
      <w:r w:rsidR="00965647" w:rsidRPr="003A5E40">
        <w:t xml:space="preserve"> </w:t>
      </w:r>
      <w:r w:rsidR="00884B95" w:rsidRPr="003A5E40">
        <w:t xml:space="preserve">работ по усилению шкворневого узла полувагонов 12-9085, 12-9085-50, работ по замене подводящей трубы от разобщительного крана к воздухораспределителю с применением </w:t>
      </w:r>
      <w:proofErr w:type="spellStart"/>
      <w:r w:rsidR="00884B95" w:rsidRPr="003A5E40">
        <w:t>безрезьбовых</w:t>
      </w:r>
      <w:proofErr w:type="spellEnd"/>
      <w:r w:rsidR="00884B95" w:rsidRPr="003A5E40">
        <w:t xml:space="preserve"> соединений, работ по подготовке 4-х </w:t>
      </w:r>
      <w:proofErr w:type="spellStart"/>
      <w:r w:rsidR="00884B95" w:rsidRPr="003A5E40">
        <w:t>осных</w:t>
      </w:r>
      <w:proofErr w:type="spellEnd"/>
      <w:r w:rsidR="00884B95" w:rsidRPr="003A5E40">
        <w:t xml:space="preserve"> цистерн в ремонт, работ по нанесению логотипа о принадлежности вагона</w:t>
      </w:r>
      <w:r w:rsidR="00A174BC" w:rsidRPr="003A5E40">
        <w:t>, а также работ по дегазации и профилактическому ремонту запорно-предохранительной арматуры газовой цистерны (ППР ЗПА)</w:t>
      </w:r>
      <w:r w:rsidR="00884B95" w:rsidRPr="003A5E40">
        <w:t xml:space="preserve"> определяе</w:t>
      </w:r>
      <w:r w:rsidR="00965647" w:rsidRPr="003A5E40">
        <w:t>тся</w:t>
      </w:r>
      <w:r w:rsidR="00884B95" w:rsidRPr="003A5E40">
        <w:t xml:space="preserve"> Приложением № 5 </w:t>
      </w:r>
      <w:r w:rsidR="00AB52BB" w:rsidRPr="003A5E40">
        <w:t xml:space="preserve">к </w:t>
      </w:r>
      <w:r w:rsidR="00884B95" w:rsidRPr="003A5E40">
        <w:t>Договор</w:t>
      </w:r>
      <w:r w:rsidR="00AB52BB" w:rsidRPr="003A5E40">
        <w:t>у</w:t>
      </w:r>
      <w:r w:rsidR="00884B95" w:rsidRPr="003A5E40">
        <w:t>.</w:t>
      </w:r>
    </w:p>
    <w:p w14:paraId="3AC1E819" w14:textId="7304B260" w:rsidR="00964249" w:rsidRPr="003A5E40" w:rsidRDefault="00964249" w:rsidP="004F28DC">
      <w:pPr>
        <w:pStyle w:val="afe"/>
        <w:ind w:left="0" w:firstLine="708"/>
        <w:jc w:val="both"/>
      </w:pPr>
      <w:r w:rsidRPr="003A5E40">
        <w:t xml:space="preserve">Цена запасных частей, стоимость которых не учтена в работах по замене забракованных или отсутствующих </w:t>
      </w:r>
      <w:r w:rsidR="00F96EB1" w:rsidRPr="003A5E40">
        <w:t xml:space="preserve">запасных частей </w:t>
      </w:r>
      <w:r w:rsidRPr="003A5E40">
        <w:t xml:space="preserve">на новые или бывшие в </w:t>
      </w:r>
      <w:r w:rsidR="00F96EB1" w:rsidRPr="003A5E40">
        <w:t xml:space="preserve">эксплуатации </w:t>
      </w:r>
      <w:r w:rsidRPr="003A5E40">
        <w:t>собственности Подрядчика</w:t>
      </w:r>
      <w:r w:rsidR="00BF2B35" w:rsidRPr="003A5E40">
        <w:t>, а также цена запасных частей, приобретаемых Заказчиком у Подрядчика вне ремонта вагонов,</w:t>
      </w:r>
      <w:r w:rsidRPr="003A5E40">
        <w:t xml:space="preserve"> определяется Приложение</w:t>
      </w:r>
      <w:r w:rsidR="00F96EB1" w:rsidRPr="003A5E40">
        <w:t>м</w:t>
      </w:r>
      <w:r w:rsidRPr="003A5E40">
        <w:t xml:space="preserve"> № </w:t>
      </w:r>
      <w:r w:rsidR="00253F76" w:rsidRPr="003A5E40">
        <w:t>14</w:t>
      </w:r>
      <w:r w:rsidRPr="003A5E40">
        <w:t>, Приложени</w:t>
      </w:r>
      <w:r w:rsidR="009B638C" w:rsidRPr="003A5E40">
        <w:t>е</w:t>
      </w:r>
      <w:r w:rsidR="00F96EB1" w:rsidRPr="003A5E40">
        <w:t>м</w:t>
      </w:r>
      <w:r w:rsidRPr="003A5E40">
        <w:t xml:space="preserve"> № </w:t>
      </w:r>
      <w:r w:rsidR="00253F76" w:rsidRPr="003A5E40">
        <w:t>14</w:t>
      </w:r>
      <w:r w:rsidRPr="003A5E40">
        <w:t xml:space="preserve">.1 </w:t>
      </w:r>
      <w:r w:rsidR="00AB52BB" w:rsidRPr="003A5E40">
        <w:t xml:space="preserve">к </w:t>
      </w:r>
      <w:r w:rsidRPr="003A5E40">
        <w:t>Договор</w:t>
      </w:r>
      <w:r w:rsidR="00AB52BB" w:rsidRPr="003A5E40">
        <w:t>у</w:t>
      </w:r>
      <w:r w:rsidRPr="003A5E40">
        <w:t>.</w:t>
      </w:r>
    </w:p>
    <w:p w14:paraId="3BF1DA7A" w14:textId="194A2487" w:rsidR="00964249" w:rsidRPr="003A5E40" w:rsidRDefault="00964249" w:rsidP="004F28DC">
      <w:pPr>
        <w:pStyle w:val="afe"/>
        <w:ind w:left="0" w:firstLine="708"/>
        <w:jc w:val="both"/>
      </w:pPr>
      <w:r w:rsidRPr="003A5E40">
        <w:t xml:space="preserve">Цена услуг по хранению узлов, деталей, колесных пар, а также цена выполняемых работ по погрузке (выгрузке) на территории </w:t>
      </w:r>
      <w:r w:rsidR="00ED077C" w:rsidRPr="003A5E40">
        <w:t>д</w:t>
      </w:r>
      <w:r w:rsidRPr="003A5E40">
        <w:t xml:space="preserve">епо Подрядчика определяется Протоколом согласования цены на хранение и погрузку (выгрузку) узлов, деталей, колесных пар (Приложение № 7 </w:t>
      </w:r>
      <w:r w:rsidR="00AB52BB" w:rsidRPr="003A5E40">
        <w:t xml:space="preserve">к </w:t>
      </w:r>
      <w:r w:rsidRPr="003A5E40">
        <w:t>Договор</w:t>
      </w:r>
      <w:r w:rsidR="00AB52BB" w:rsidRPr="003A5E40">
        <w:t>у</w:t>
      </w:r>
      <w:r w:rsidRPr="003A5E40">
        <w:t xml:space="preserve">). </w:t>
      </w:r>
    </w:p>
    <w:p w14:paraId="48575A87" w14:textId="516B697E" w:rsidR="00964249" w:rsidRPr="003A5E40" w:rsidRDefault="00964249" w:rsidP="004F28DC">
      <w:pPr>
        <w:pStyle w:val="afe"/>
        <w:ind w:left="0" w:firstLine="708"/>
        <w:jc w:val="both"/>
      </w:pPr>
      <w:r w:rsidRPr="003A5E40">
        <w:t>Цена сбора за подачу/уборку 1</w:t>
      </w:r>
      <w:r w:rsidR="00ED077C" w:rsidRPr="003A5E40">
        <w:t xml:space="preserve"> (одного)</w:t>
      </w:r>
      <w:r w:rsidRPr="003A5E40">
        <w:t xml:space="preserve"> вагона с железнодорожных путей общего пользования на </w:t>
      </w:r>
      <w:proofErr w:type="spellStart"/>
      <w:r w:rsidRPr="003A5E40">
        <w:t>тракционные</w:t>
      </w:r>
      <w:proofErr w:type="spellEnd"/>
      <w:r w:rsidRPr="003A5E40">
        <w:t xml:space="preserve"> пути </w:t>
      </w:r>
      <w:r w:rsidR="00ED077C" w:rsidRPr="003A5E40">
        <w:t>д</w:t>
      </w:r>
      <w:r w:rsidRPr="003A5E40">
        <w:t xml:space="preserve">епо Подрядчика и с </w:t>
      </w:r>
      <w:proofErr w:type="spellStart"/>
      <w:r w:rsidRPr="003A5E40">
        <w:t>тракционных</w:t>
      </w:r>
      <w:proofErr w:type="spellEnd"/>
      <w:r w:rsidRPr="003A5E40">
        <w:t xml:space="preserve"> путей </w:t>
      </w:r>
      <w:r w:rsidR="00ED077C" w:rsidRPr="003A5E40">
        <w:t>д</w:t>
      </w:r>
      <w:r w:rsidRPr="003A5E40">
        <w:t>епо Подрядчика на железнодорожные пути общего пользования</w:t>
      </w:r>
      <w:r w:rsidR="00BE69F6" w:rsidRPr="003A5E40">
        <w:t xml:space="preserve"> при выполнении работ (оказании услуг), не связанных с плановыми видами ремонта, </w:t>
      </w:r>
      <w:r w:rsidRPr="003A5E40">
        <w:t xml:space="preserve">определяется Приложением № 8 </w:t>
      </w:r>
      <w:r w:rsidR="00AB52BB" w:rsidRPr="003A5E40">
        <w:t xml:space="preserve">к </w:t>
      </w:r>
      <w:r w:rsidRPr="003A5E40">
        <w:t>Договор</w:t>
      </w:r>
      <w:r w:rsidR="00AB52BB" w:rsidRPr="003A5E40">
        <w:t>у</w:t>
      </w:r>
      <w:r w:rsidRPr="003A5E40">
        <w:t xml:space="preserve">. </w:t>
      </w:r>
    </w:p>
    <w:p w14:paraId="5A38CF93" w14:textId="3A95AC3C" w:rsidR="00964249" w:rsidRPr="003A5E40" w:rsidRDefault="00964249" w:rsidP="004F28DC">
      <w:pPr>
        <w:pStyle w:val="afe"/>
        <w:ind w:left="0" w:firstLine="708"/>
        <w:jc w:val="both"/>
      </w:pPr>
      <w:r w:rsidRPr="003A5E40">
        <w:t>Цена работ по определению ремонтопригодности запасных частей определяется Протоколом согласования договорных цен на работы по определению ремонтопригодности узлов, деталей, колесных пар грузовых вагонов в Приложении № 1</w:t>
      </w:r>
      <w:r w:rsidR="008741EC" w:rsidRPr="003A5E40">
        <w:t>5</w:t>
      </w:r>
      <w:r w:rsidR="00AB52BB" w:rsidRPr="003A5E40">
        <w:t xml:space="preserve"> к</w:t>
      </w:r>
      <w:r w:rsidRPr="003A5E40">
        <w:t xml:space="preserve"> Договор</w:t>
      </w:r>
      <w:r w:rsidR="00AB52BB" w:rsidRPr="003A5E40">
        <w:t>у</w:t>
      </w:r>
      <w:r w:rsidRPr="003A5E40">
        <w:t>.</w:t>
      </w:r>
    </w:p>
    <w:p w14:paraId="50800EC5" w14:textId="4985AD70" w:rsidR="00964249" w:rsidRPr="003A5E40" w:rsidRDefault="003A753F" w:rsidP="004F28DC">
      <w:pPr>
        <w:pStyle w:val="afe"/>
        <w:ind w:left="0" w:firstLine="708"/>
        <w:jc w:val="both"/>
      </w:pPr>
      <w:r w:rsidRPr="003A5E40">
        <w:t>Цена</w:t>
      </w:r>
      <w:r w:rsidR="00F96EB1" w:rsidRPr="003A5E40">
        <w:t xml:space="preserve"> р</w:t>
      </w:r>
      <w:r w:rsidR="00964249" w:rsidRPr="003A5E40">
        <w:t>емонтны</w:t>
      </w:r>
      <w:r w:rsidR="00F96EB1" w:rsidRPr="003A5E40">
        <w:t>х</w:t>
      </w:r>
      <w:r w:rsidR="00964249" w:rsidRPr="003A5E40">
        <w:t xml:space="preserve"> работ</w:t>
      </w:r>
      <w:r w:rsidR="00F96EB1" w:rsidRPr="003A5E40">
        <w:t>, выполненных</w:t>
      </w:r>
      <w:r w:rsidR="00964249" w:rsidRPr="003A5E40">
        <w:t xml:space="preserve"> </w:t>
      </w:r>
      <w:r w:rsidR="000D32B5" w:rsidRPr="003A5E40">
        <w:t>при проведении ТР-1, ТР-2</w:t>
      </w:r>
      <w:r w:rsidR="000C6776" w:rsidRPr="003A5E40">
        <w:t xml:space="preserve"> грузовых вагонов</w:t>
      </w:r>
      <w:r w:rsidR="00964249" w:rsidRPr="003A5E40">
        <w:t xml:space="preserve">, а также </w:t>
      </w:r>
      <w:r w:rsidR="00F96EB1" w:rsidRPr="003A5E40">
        <w:t>стоимость з</w:t>
      </w:r>
      <w:r w:rsidR="00964249" w:rsidRPr="003A5E40">
        <w:t>апасных частей</w:t>
      </w:r>
      <w:r w:rsidR="00AE10B3" w:rsidRPr="003A5E40">
        <w:t>, предоставленных для</w:t>
      </w:r>
      <w:r w:rsidR="00964249" w:rsidRPr="003A5E40">
        <w:t xml:space="preserve"> </w:t>
      </w:r>
      <w:r w:rsidR="00AE10B3" w:rsidRPr="003A5E40">
        <w:t>установки</w:t>
      </w:r>
      <w:r w:rsidR="00AE10B3" w:rsidRPr="003A5E40" w:rsidDel="00F96EB1">
        <w:t xml:space="preserve"> </w:t>
      </w:r>
      <w:r w:rsidR="00AE10B3" w:rsidRPr="003A5E40">
        <w:t>взамен</w:t>
      </w:r>
      <w:r w:rsidR="00AE10B3" w:rsidRPr="003A5E40" w:rsidDel="00F96EB1">
        <w:t xml:space="preserve"> </w:t>
      </w:r>
      <w:r w:rsidR="00AE10B3" w:rsidRPr="003A5E40">
        <w:t>забракованных/отсутствующих</w:t>
      </w:r>
      <w:r w:rsidR="00AE10B3" w:rsidRPr="003A5E40" w:rsidDel="00F96EB1">
        <w:t xml:space="preserve"> </w:t>
      </w:r>
      <w:r w:rsidR="00AE10B3" w:rsidRPr="003A5E40">
        <w:t xml:space="preserve">Подрядчиком и </w:t>
      </w:r>
      <w:r w:rsidR="00964249" w:rsidRPr="003A5E40">
        <w:t>не учтен</w:t>
      </w:r>
      <w:r w:rsidR="00F96EB1" w:rsidRPr="003A5E40">
        <w:t>ных</w:t>
      </w:r>
      <w:r w:rsidR="00964249" w:rsidRPr="003A5E40">
        <w:t xml:space="preserve"> в </w:t>
      </w:r>
      <w:r w:rsidR="00F96EB1" w:rsidRPr="003A5E40">
        <w:t xml:space="preserve">цене </w:t>
      </w:r>
      <w:r w:rsidR="00964249" w:rsidRPr="003A5E40">
        <w:t xml:space="preserve">работ по замене забракованных </w:t>
      </w:r>
      <w:r w:rsidR="00F96EB1" w:rsidRPr="003A5E40">
        <w:t>з</w:t>
      </w:r>
      <w:r w:rsidR="00964249" w:rsidRPr="003A5E40">
        <w:t xml:space="preserve">апасных частей, отражаются в Расчетно-дефектной ведомости, </w:t>
      </w:r>
      <w:r w:rsidR="00AE10B3" w:rsidRPr="003A5E40">
        <w:t xml:space="preserve">составленной </w:t>
      </w:r>
      <w:r w:rsidR="00964249" w:rsidRPr="003A5E40">
        <w:t xml:space="preserve">по форме Приложения № 6 </w:t>
      </w:r>
      <w:r w:rsidR="00AB52BB" w:rsidRPr="003A5E40">
        <w:t xml:space="preserve">к </w:t>
      </w:r>
      <w:r w:rsidR="00964249" w:rsidRPr="003A5E40">
        <w:t>Договор</w:t>
      </w:r>
      <w:r w:rsidR="00AB52BB" w:rsidRPr="003A5E40">
        <w:t>у</w:t>
      </w:r>
      <w:r w:rsidR="00964249" w:rsidRPr="003A5E40">
        <w:t xml:space="preserve">. </w:t>
      </w:r>
    </w:p>
    <w:p w14:paraId="5BC389A2" w14:textId="25328A79" w:rsidR="0052552B" w:rsidRPr="003A5E40" w:rsidRDefault="00AE10B3" w:rsidP="004F28DC">
      <w:pPr>
        <w:pStyle w:val="afe"/>
        <w:ind w:left="0" w:firstLine="708"/>
        <w:jc w:val="both"/>
      </w:pPr>
      <w:r w:rsidRPr="003A5E40">
        <w:t>Р</w:t>
      </w:r>
      <w:r w:rsidR="00FA1C6E" w:rsidRPr="003A5E40">
        <w:t>емонтные работы</w:t>
      </w:r>
      <w:r w:rsidRPr="003A5E40">
        <w:t>, выполненные</w:t>
      </w:r>
      <w:r w:rsidR="00FA1C6E" w:rsidRPr="003A5E40">
        <w:t xml:space="preserve"> при проведении плановых видов ремонта</w:t>
      </w:r>
      <w:r w:rsidR="000C6776" w:rsidRPr="003A5E40">
        <w:t xml:space="preserve"> грузовых вагонов</w:t>
      </w:r>
      <w:r w:rsidR="00FA1C6E" w:rsidRPr="003A5E40">
        <w:t xml:space="preserve">, а также запасные части, </w:t>
      </w:r>
      <w:r w:rsidRPr="003A5E40">
        <w:t xml:space="preserve">установленные </w:t>
      </w:r>
      <w:r w:rsidR="00FA1C6E" w:rsidRPr="003A5E40">
        <w:t>взамен забракованных</w:t>
      </w:r>
      <w:r w:rsidRPr="003A5E40">
        <w:t>/</w:t>
      </w:r>
      <w:r w:rsidR="00FA1C6E" w:rsidRPr="003A5E40">
        <w:t xml:space="preserve">отсутствующих, отражаются в дефектной ведомости </w:t>
      </w:r>
      <w:r w:rsidR="00F02884" w:rsidRPr="003A5E40">
        <w:t xml:space="preserve">по форме </w:t>
      </w:r>
      <w:r w:rsidR="00FA1C6E" w:rsidRPr="003A5E40">
        <w:t xml:space="preserve">ВУ-22 (далее – </w:t>
      </w:r>
      <w:r w:rsidR="0087627A" w:rsidRPr="003A5E40">
        <w:t>«</w:t>
      </w:r>
      <w:r w:rsidR="00FA1C6E" w:rsidRPr="003A5E40">
        <w:t>дефектная ведомость</w:t>
      </w:r>
      <w:r w:rsidR="0087627A" w:rsidRPr="003A5E40">
        <w:t>»</w:t>
      </w:r>
      <w:r w:rsidR="00FA1C6E" w:rsidRPr="003A5E40">
        <w:t>).</w:t>
      </w:r>
      <w:r w:rsidR="0052552B" w:rsidRPr="003A5E40">
        <w:t xml:space="preserve"> </w:t>
      </w:r>
    </w:p>
    <w:p w14:paraId="77840588" w14:textId="77777777" w:rsidR="0052552B" w:rsidRPr="003A5E40" w:rsidRDefault="0052552B" w:rsidP="004F28DC">
      <w:pPr>
        <w:pStyle w:val="afe"/>
        <w:ind w:left="0" w:firstLine="708"/>
        <w:jc w:val="both"/>
      </w:pPr>
      <w:r w:rsidRPr="003A5E40">
        <w:t xml:space="preserve">Расчетно-дефектная, дефектная ведомости формируются </w:t>
      </w:r>
      <w:r w:rsidR="00ED077C" w:rsidRPr="003A5E40">
        <w:t>д</w:t>
      </w:r>
      <w:r w:rsidRPr="003A5E40">
        <w:t>епо Подрядчика, утвержда</w:t>
      </w:r>
      <w:r w:rsidR="007D22CB" w:rsidRPr="003A5E40">
        <w:t>ю</w:t>
      </w:r>
      <w:r w:rsidRPr="003A5E40">
        <w:t>тся представителем Подрядчика и предоставляются Заказчику одновременно с актом о выполненных работах (оказанных услугах).</w:t>
      </w:r>
    </w:p>
    <w:p w14:paraId="1ED53203" w14:textId="4745A3AB" w:rsidR="00964249" w:rsidRPr="003A5E40" w:rsidRDefault="00964249" w:rsidP="004F28DC">
      <w:pPr>
        <w:pStyle w:val="afe"/>
        <w:ind w:left="0" w:firstLine="708"/>
        <w:jc w:val="both"/>
      </w:pPr>
      <w:r w:rsidRPr="003A5E40">
        <w:lastRenderedPageBreak/>
        <w:t xml:space="preserve">Цена услуг по взвешиванию грузового вагона, получению удостоверения о взрывобезопасности и санитарно-эпидемиологического заключения </w:t>
      </w:r>
      <w:r w:rsidR="00BE69F6" w:rsidRPr="003A5E40">
        <w:t xml:space="preserve">при отгрузке колесных пар и/или запасных частей грузовых вагонов в вагонах </w:t>
      </w:r>
      <w:r w:rsidRPr="003A5E40">
        <w:t>определяется Приложением № 1</w:t>
      </w:r>
      <w:r w:rsidR="00844EAD" w:rsidRPr="003A5E40">
        <w:t>8</w:t>
      </w:r>
      <w:r w:rsidRPr="003A5E40">
        <w:t xml:space="preserve"> </w:t>
      </w:r>
      <w:r w:rsidR="00AB52BB" w:rsidRPr="003A5E40">
        <w:t xml:space="preserve">к </w:t>
      </w:r>
      <w:r w:rsidRPr="003A5E40">
        <w:t>Договор</w:t>
      </w:r>
      <w:r w:rsidR="00AB52BB" w:rsidRPr="003A5E40">
        <w:t>у</w:t>
      </w:r>
      <w:r w:rsidRPr="003A5E40">
        <w:t>.</w:t>
      </w:r>
    </w:p>
    <w:p w14:paraId="73EC5D73" w14:textId="2CF9FE73" w:rsidR="00964249" w:rsidRPr="003A5E40" w:rsidRDefault="00964249" w:rsidP="004F28DC">
      <w:pPr>
        <w:pStyle w:val="afe"/>
        <w:ind w:left="0" w:firstLine="708"/>
        <w:jc w:val="both"/>
      </w:pPr>
      <w:r w:rsidRPr="003A5E40">
        <w:t>Цена услуг по временному размещению грузовых вагонов Заказчика на путях общего и необщего пользования определяется Приложением № 1</w:t>
      </w:r>
      <w:r w:rsidR="00844EAD" w:rsidRPr="003A5E40">
        <w:t>6</w:t>
      </w:r>
      <w:r w:rsidRPr="003A5E40">
        <w:t xml:space="preserve"> к Договору. Указанные услуги подлежат оплате на основании акта о выполненных работах (оказанных услугах), счета за услуги и расчета стоимости услуг по временному размещению грузовых вагонов на путях общего и необщего пользования, оформленного по форме Приложения № </w:t>
      </w:r>
      <w:r w:rsidR="00844EAD" w:rsidRPr="003A5E40">
        <w:t xml:space="preserve">17 </w:t>
      </w:r>
      <w:r w:rsidRPr="003A5E40">
        <w:t>к Договору.</w:t>
      </w:r>
    </w:p>
    <w:p w14:paraId="4DCA061A" w14:textId="402F34CB" w:rsidR="00BA3003" w:rsidRPr="003A5E40" w:rsidRDefault="00BA3003" w:rsidP="004F28DC">
      <w:pPr>
        <w:pStyle w:val="afe"/>
        <w:ind w:left="0" w:firstLine="708"/>
        <w:jc w:val="both"/>
      </w:pPr>
      <w:bookmarkStart w:id="1" w:name="_Hlk135828260"/>
      <w:r w:rsidRPr="003A5E40">
        <w:t xml:space="preserve">Цена работ, услуг, запасных частей обозначенная в </w:t>
      </w:r>
      <w:r w:rsidR="00E43CE8" w:rsidRPr="003A5E40">
        <w:t>п.2.1 Договора</w:t>
      </w:r>
      <w:r w:rsidRPr="003A5E40">
        <w:t>, указана без учета НДС. НДС по ставке, установленной в соответствии с п.3 ст.164 Налогового кодекса Российской Федерации, начисляется и оплачивается сверх стоимости, указанной в данном пункте.</w:t>
      </w:r>
    </w:p>
    <w:bookmarkEnd w:id="1"/>
    <w:p w14:paraId="5A590110" w14:textId="77777777" w:rsidR="00782B0F" w:rsidRPr="003A5E40" w:rsidRDefault="00782B0F" w:rsidP="004F28DC">
      <w:pPr>
        <w:ind w:firstLine="708"/>
        <w:jc w:val="both"/>
      </w:pPr>
      <w:r w:rsidRPr="003A5E40">
        <w:t xml:space="preserve">2.2. Оплата железнодорожного тарифа по доставке грузовых вагонов в ремонт до станции нахождения </w:t>
      </w:r>
      <w:r w:rsidR="00ED077C" w:rsidRPr="003A5E40">
        <w:t>д</w:t>
      </w:r>
      <w:r w:rsidRPr="003A5E40">
        <w:t>епо Подрядчика и после выполнения ремонта до станции назначения, а также оформление перевозочных документов на отправку грузовых вагонов в/из ремонта производится Заказчиком самостоятельно.</w:t>
      </w:r>
    </w:p>
    <w:p w14:paraId="238AB90D" w14:textId="6E092011" w:rsidR="00782B0F" w:rsidRPr="003A5E40" w:rsidRDefault="00782B0F" w:rsidP="004F28DC">
      <w:pPr>
        <w:ind w:firstLine="708"/>
        <w:jc w:val="both"/>
      </w:pPr>
      <w:r w:rsidRPr="003A5E40">
        <w:t xml:space="preserve">В случае если Заказчик не имеет возможности производить оформление в системе </w:t>
      </w:r>
      <w:r w:rsidRPr="003A5E40">
        <w:br/>
        <w:t xml:space="preserve">АС ЭТРАН заготовок электронной железнодорожной накладной, Заказчик обязан обеспечить на момент поступления вагонов в ремонт наличие в </w:t>
      </w:r>
      <w:r w:rsidR="00ED077C" w:rsidRPr="003A5E40">
        <w:t>д</w:t>
      </w:r>
      <w:r w:rsidRPr="003A5E40">
        <w:t>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Стоимость оформления Подрядчиком одного перевозочного документа составляет 2</w:t>
      </w:r>
      <w:r w:rsidR="0095648E" w:rsidRPr="003A5E40">
        <w:t>6</w:t>
      </w:r>
      <w:r w:rsidRPr="003A5E40">
        <w:t>0</w:t>
      </w:r>
      <w:r w:rsidR="003B4C11" w:rsidRPr="003A5E40">
        <w:t>,00</w:t>
      </w:r>
      <w:r w:rsidRPr="003A5E40">
        <w:t xml:space="preserve"> (двести </w:t>
      </w:r>
      <w:r w:rsidR="0095648E" w:rsidRPr="003A5E40">
        <w:t>шестьдесят</w:t>
      </w:r>
      <w:r w:rsidRPr="003A5E40">
        <w:t>) руб</w:t>
      </w:r>
      <w:r w:rsidR="0087627A" w:rsidRPr="003A5E40">
        <w:t>. 00 коп.</w:t>
      </w:r>
      <w:r w:rsidR="003B4C11" w:rsidRPr="003A5E40">
        <w:t>,</w:t>
      </w:r>
      <w:r w:rsidRPr="003A5E40">
        <w:t xml:space="preserve"> кроме</w:t>
      </w:r>
      <w:r w:rsidR="001F062A" w:rsidRPr="003A5E40">
        <w:t xml:space="preserve"> </w:t>
      </w:r>
      <w:r w:rsidRPr="003A5E40">
        <w:t>того НДС по ставке, установленной в соответствии с п.</w:t>
      </w:r>
      <w:r w:rsidR="007D22CB" w:rsidRPr="003A5E40">
        <w:t xml:space="preserve"> </w:t>
      </w:r>
      <w:r w:rsidRPr="003A5E40">
        <w:t>3 ст.</w:t>
      </w:r>
      <w:r w:rsidR="007D22CB" w:rsidRPr="003A5E40">
        <w:t xml:space="preserve"> </w:t>
      </w:r>
      <w:r w:rsidRPr="003A5E40">
        <w:t>164 Налогового кодекса Российской Федерации. Оформление Подрядчиком железнодорожного перевозочного документа включается отдельной строкой в Расчетно-дефектную ведомость.</w:t>
      </w:r>
    </w:p>
    <w:p w14:paraId="1BE9F354" w14:textId="77777777" w:rsidR="00782B0F" w:rsidRPr="003A5E40" w:rsidRDefault="00782B0F" w:rsidP="004F28DC">
      <w:pPr>
        <w:ind w:firstLine="708"/>
        <w:jc w:val="both"/>
      </w:pPr>
      <w:r w:rsidRPr="003A5E40">
        <w:t>В случае не предоставления Заказчиком вагонов под погрузку узлов, деталей, металлолома по согласованной с перевозчиком заявке ГУ-12, оформленной в АС ЭТРАН по заявке Заказчика, Заказчик возмещает расходы, понесенные Подрядчиком за невыполнение согласованной заявки ГУ-12, на основании предоставленной Подрядчиком накопительной ведомости ФДУ-92.</w:t>
      </w:r>
    </w:p>
    <w:p w14:paraId="79289B8E" w14:textId="0653A33F" w:rsidR="00535636" w:rsidRPr="003A5E40" w:rsidRDefault="00535636" w:rsidP="004F28DC">
      <w:pPr>
        <w:ind w:firstLine="708"/>
        <w:jc w:val="both"/>
        <w:rPr>
          <w:bCs/>
        </w:rPr>
      </w:pPr>
      <w:r w:rsidRPr="003A5E40">
        <w:t>2.</w:t>
      </w:r>
      <w:r w:rsidR="00782B0F" w:rsidRPr="003A5E40">
        <w:t>3</w:t>
      </w:r>
      <w:r w:rsidRPr="003A5E40">
        <w:t>. Подрядчик направляет Заказчику уведомление в случае изменения цен на работы и</w:t>
      </w:r>
      <w:r w:rsidR="0087627A" w:rsidRPr="003A5E40">
        <w:t>/или</w:t>
      </w:r>
      <w:r w:rsidRPr="003A5E40">
        <w:t xml:space="preserve"> услуги</w:t>
      </w:r>
      <w:r w:rsidR="000010FB" w:rsidRPr="003A5E40">
        <w:t xml:space="preserve"> и/или изменения стоимости </w:t>
      </w:r>
      <w:r w:rsidR="000010FB" w:rsidRPr="003A5E40">
        <w:rPr>
          <w:bCs/>
        </w:rPr>
        <w:t xml:space="preserve">запасных частей </w:t>
      </w:r>
      <w:r w:rsidRPr="003A5E40">
        <w:t xml:space="preserve">за </w:t>
      </w:r>
      <w:r w:rsidR="002B72F6" w:rsidRPr="003A5E40">
        <w:t>1</w:t>
      </w:r>
      <w:r w:rsidRPr="003A5E40">
        <w:t>0 (</w:t>
      </w:r>
      <w:r w:rsidR="002B72F6" w:rsidRPr="003A5E40">
        <w:t>десять</w:t>
      </w:r>
      <w:r w:rsidRPr="003A5E40">
        <w:t>) календарных дней до даты изменений</w:t>
      </w:r>
      <w:r w:rsidR="000010FB" w:rsidRPr="003A5E40">
        <w:t xml:space="preserve"> на электронные адреса, указанные в п. 1</w:t>
      </w:r>
      <w:r w:rsidR="00844EAD" w:rsidRPr="003A5E40">
        <w:t>3</w:t>
      </w:r>
      <w:r w:rsidR="000010FB" w:rsidRPr="003A5E40">
        <w:t>.5</w:t>
      </w:r>
      <w:r w:rsidR="0087627A" w:rsidRPr="003A5E40">
        <w:t>.</w:t>
      </w:r>
      <w:r w:rsidR="000010FB" w:rsidRPr="003A5E40">
        <w:t xml:space="preserve"> Договора.</w:t>
      </w:r>
      <w:r w:rsidRPr="003A5E40">
        <w:rPr>
          <w:bCs/>
        </w:rPr>
        <w:t xml:space="preserve"> </w:t>
      </w:r>
    </w:p>
    <w:p w14:paraId="25E47FB6" w14:textId="6F202196" w:rsidR="00535636" w:rsidRPr="003A5E40" w:rsidRDefault="001B486A"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В случае отсутствия возражений Заказчика по изменению цен на работы и</w:t>
      </w:r>
      <w:r w:rsidR="0087627A" w:rsidRPr="003A5E40">
        <w:rPr>
          <w:rFonts w:ascii="Times New Roman" w:hAnsi="Times New Roman" w:cs="Times New Roman"/>
          <w:sz w:val="24"/>
          <w:szCs w:val="24"/>
        </w:rPr>
        <w:t>/или</w:t>
      </w:r>
      <w:r w:rsidRPr="003A5E40">
        <w:rPr>
          <w:rFonts w:ascii="Times New Roman" w:hAnsi="Times New Roman" w:cs="Times New Roman"/>
          <w:sz w:val="24"/>
          <w:szCs w:val="24"/>
        </w:rPr>
        <w:t xml:space="preserve"> услуги </w:t>
      </w:r>
      <w:r w:rsidR="00574E51" w:rsidRPr="003A5E40">
        <w:rPr>
          <w:rFonts w:ascii="Times New Roman" w:hAnsi="Times New Roman" w:cs="Times New Roman"/>
          <w:sz w:val="24"/>
          <w:szCs w:val="24"/>
        </w:rPr>
        <w:t>и/или</w:t>
      </w:r>
      <w:r w:rsidRPr="003A5E40">
        <w:rPr>
          <w:rFonts w:ascii="Times New Roman" w:hAnsi="Times New Roman" w:cs="Times New Roman"/>
          <w:sz w:val="24"/>
          <w:szCs w:val="24"/>
        </w:rPr>
        <w:t xml:space="preserve"> цен на запасные части</w:t>
      </w:r>
      <w:r w:rsidR="00574E51" w:rsidRPr="003A5E40">
        <w:rPr>
          <w:rFonts w:ascii="Times New Roman" w:hAnsi="Times New Roman" w:cs="Times New Roman"/>
          <w:sz w:val="24"/>
          <w:szCs w:val="24"/>
        </w:rPr>
        <w:t xml:space="preserve">, </w:t>
      </w:r>
      <w:r w:rsidR="00155C20" w:rsidRPr="003A5E40">
        <w:rPr>
          <w:rFonts w:ascii="Times New Roman" w:hAnsi="Times New Roman" w:cs="Times New Roman"/>
          <w:sz w:val="24"/>
          <w:szCs w:val="24"/>
        </w:rPr>
        <w:t>изменение</w:t>
      </w:r>
      <w:r w:rsidR="00535636" w:rsidRPr="003A5E40">
        <w:rPr>
          <w:rFonts w:ascii="Times New Roman" w:hAnsi="Times New Roman" w:cs="Times New Roman"/>
          <w:sz w:val="24"/>
          <w:szCs w:val="24"/>
        </w:rPr>
        <w:t xml:space="preserve"> цен считается согласованным. Депо Подрядчика применяет новые цены при формировании актов о выполненных работах (оказанных услугах) по Договору с даты</w:t>
      </w:r>
      <w:r w:rsidR="00A74BE0" w:rsidRPr="003A5E40">
        <w:rPr>
          <w:rFonts w:ascii="Times New Roman" w:hAnsi="Times New Roman" w:cs="Times New Roman"/>
          <w:sz w:val="24"/>
          <w:szCs w:val="24"/>
        </w:rPr>
        <w:t>,</w:t>
      </w:r>
      <w:r w:rsidR="00535636" w:rsidRPr="003A5E40">
        <w:rPr>
          <w:rFonts w:ascii="Times New Roman" w:hAnsi="Times New Roman" w:cs="Times New Roman"/>
          <w:sz w:val="24"/>
          <w:szCs w:val="24"/>
        </w:rPr>
        <w:t xml:space="preserve"> указанной в уведомлении, с последующим подписанием соответствующего дополнительного соглашения к Договору.</w:t>
      </w:r>
    </w:p>
    <w:p w14:paraId="4A043CF6" w14:textId="4118A84F" w:rsidR="00323933" w:rsidRPr="003A5E40" w:rsidRDefault="000F7F5C"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При несогласии Заказчика с изменением цен на работы и</w:t>
      </w:r>
      <w:r w:rsidR="0087627A" w:rsidRPr="003A5E40">
        <w:rPr>
          <w:rFonts w:ascii="Times New Roman" w:hAnsi="Times New Roman" w:cs="Times New Roman"/>
          <w:sz w:val="24"/>
          <w:szCs w:val="24"/>
        </w:rPr>
        <w:t>/или</w:t>
      </w:r>
      <w:r w:rsidRPr="003A5E40">
        <w:rPr>
          <w:rFonts w:ascii="Times New Roman" w:hAnsi="Times New Roman" w:cs="Times New Roman"/>
          <w:sz w:val="24"/>
          <w:szCs w:val="24"/>
        </w:rPr>
        <w:t xml:space="preserve"> услуги Подрядчика и/или </w:t>
      </w:r>
      <w:r w:rsidR="00155C20" w:rsidRPr="003A5E40">
        <w:rPr>
          <w:rFonts w:ascii="Times New Roman" w:hAnsi="Times New Roman" w:cs="Times New Roman"/>
          <w:sz w:val="24"/>
          <w:szCs w:val="24"/>
        </w:rPr>
        <w:t>с изменением</w:t>
      </w:r>
      <w:r w:rsidRPr="003A5E40">
        <w:rPr>
          <w:rFonts w:ascii="Times New Roman" w:hAnsi="Times New Roman" w:cs="Times New Roman"/>
          <w:sz w:val="24"/>
          <w:szCs w:val="24"/>
        </w:rPr>
        <w:t xml:space="preserve"> цен за запасные части собственности Подрядчика, Подрядчик вправе приостановить приемку </w:t>
      </w:r>
      <w:r w:rsidR="002B72F6" w:rsidRPr="003A5E40">
        <w:rPr>
          <w:rFonts w:ascii="Times New Roman" w:hAnsi="Times New Roman" w:cs="Times New Roman"/>
          <w:sz w:val="24"/>
          <w:szCs w:val="24"/>
        </w:rPr>
        <w:t xml:space="preserve">в ремонт </w:t>
      </w:r>
      <w:r w:rsidRPr="003A5E40">
        <w:rPr>
          <w:rFonts w:ascii="Times New Roman" w:hAnsi="Times New Roman" w:cs="Times New Roman"/>
          <w:sz w:val="24"/>
          <w:szCs w:val="24"/>
        </w:rPr>
        <w:t>грузовых вагонов</w:t>
      </w:r>
      <w:r w:rsidR="002B72F6" w:rsidRPr="003A5E40">
        <w:rPr>
          <w:rFonts w:ascii="Times New Roman" w:hAnsi="Times New Roman" w:cs="Times New Roman"/>
          <w:sz w:val="24"/>
          <w:szCs w:val="24"/>
        </w:rPr>
        <w:t>, а также узлов и деталей</w:t>
      </w:r>
      <w:r w:rsidRPr="003A5E40">
        <w:rPr>
          <w:rFonts w:ascii="Times New Roman" w:hAnsi="Times New Roman" w:cs="Times New Roman"/>
          <w:sz w:val="24"/>
          <w:szCs w:val="24"/>
        </w:rPr>
        <w:t>. При этом</w:t>
      </w:r>
      <w:r w:rsidR="00B916BC" w:rsidRPr="003A5E40">
        <w:rPr>
          <w:rFonts w:ascii="Times New Roman" w:hAnsi="Times New Roman" w:cs="Times New Roman"/>
          <w:sz w:val="24"/>
          <w:szCs w:val="24"/>
        </w:rPr>
        <w:t>,</w:t>
      </w:r>
      <w:r w:rsidRPr="003A5E40">
        <w:rPr>
          <w:rFonts w:ascii="Times New Roman" w:hAnsi="Times New Roman" w:cs="Times New Roman"/>
          <w:sz w:val="24"/>
          <w:szCs w:val="24"/>
        </w:rPr>
        <w:t xml:space="preserve"> Заказчик за свой счет осуществляет передислокацию грузовых вагонов со станции примыкания </w:t>
      </w:r>
      <w:r w:rsidR="00B916BC"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В случае не отправки грузового вагона Заказчиком или не представления Заказчиком железнодорожной транспортной накладной/электронной железнодорожной транспортной накладной в системе ЭТР</w:t>
      </w:r>
      <w:r w:rsidR="00583024" w:rsidRPr="003A5E40">
        <w:rPr>
          <w:rFonts w:ascii="Times New Roman" w:hAnsi="Times New Roman" w:cs="Times New Roman"/>
          <w:sz w:val="24"/>
          <w:szCs w:val="24"/>
        </w:rPr>
        <w:t>АН на отправку грузового вагона</w:t>
      </w:r>
      <w:r w:rsidR="007D22CB" w:rsidRPr="003A5E40">
        <w:rPr>
          <w:rFonts w:ascii="Times New Roman" w:hAnsi="Times New Roman" w:cs="Times New Roman"/>
          <w:sz w:val="24"/>
          <w:szCs w:val="24"/>
        </w:rPr>
        <w:t>,</w:t>
      </w:r>
      <w:r w:rsidR="00583024" w:rsidRPr="003A5E40">
        <w:rPr>
          <w:rFonts w:ascii="Times New Roman" w:hAnsi="Times New Roman" w:cs="Times New Roman"/>
          <w:sz w:val="24"/>
          <w:szCs w:val="24"/>
        </w:rPr>
        <w:t xml:space="preserve"> Заказчик </w:t>
      </w:r>
      <w:r w:rsidRPr="003A5E40">
        <w:rPr>
          <w:rFonts w:ascii="Times New Roman" w:hAnsi="Times New Roman" w:cs="Times New Roman"/>
          <w:sz w:val="24"/>
          <w:szCs w:val="24"/>
        </w:rPr>
        <w:t xml:space="preserve">в течение 3 (трех) календарных дней с даты получения письменного уведомления о </w:t>
      </w:r>
      <w:r w:rsidR="00124461" w:rsidRPr="003A5E40">
        <w:rPr>
          <w:rFonts w:ascii="Times New Roman" w:hAnsi="Times New Roman" w:cs="Times New Roman"/>
          <w:sz w:val="24"/>
          <w:szCs w:val="24"/>
        </w:rPr>
        <w:t>приостановке приемки вагонов в ремонт</w:t>
      </w:r>
      <w:r w:rsidRPr="003A5E40">
        <w:rPr>
          <w:rFonts w:ascii="Times New Roman" w:hAnsi="Times New Roman" w:cs="Times New Roman"/>
          <w:sz w:val="24"/>
          <w:szCs w:val="24"/>
        </w:rPr>
        <w:t xml:space="preserve"> обязан оплатить Подрядчику</w:t>
      </w:r>
      <w:r w:rsidR="007D22CB" w:rsidRPr="003A5E40">
        <w:rPr>
          <w:rFonts w:ascii="Times New Roman" w:hAnsi="Times New Roman" w:cs="Times New Roman"/>
          <w:sz w:val="24"/>
          <w:szCs w:val="24"/>
        </w:rPr>
        <w:t xml:space="preserve"> стоимость услуг</w:t>
      </w:r>
      <w:r w:rsidR="001C7EBE" w:rsidRPr="003A5E40">
        <w:rPr>
          <w:rFonts w:ascii="Times New Roman" w:hAnsi="Times New Roman" w:cs="Times New Roman"/>
          <w:sz w:val="24"/>
          <w:szCs w:val="24"/>
        </w:rPr>
        <w:t xml:space="preserve"> по</w:t>
      </w:r>
      <w:r w:rsidR="00F2708B" w:rsidRPr="003A5E40">
        <w:rPr>
          <w:rFonts w:ascii="Times New Roman" w:hAnsi="Times New Roman" w:cs="Times New Roman"/>
          <w:sz w:val="24"/>
          <w:szCs w:val="24"/>
        </w:rPr>
        <w:t xml:space="preserve"> </w:t>
      </w:r>
      <w:r w:rsidR="0099334E" w:rsidRPr="003A5E40">
        <w:rPr>
          <w:rFonts w:ascii="Times New Roman" w:hAnsi="Times New Roman" w:cs="Times New Roman"/>
          <w:sz w:val="24"/>
          <w:szCs w:val="24"/>
        </w:rPr>
        <w:t xml:space="preserve">временному размещению </w:t>
      </w:r>
      <w:r w:rsidRPr="003A5E40">
        <w:rPr>
          <w:rFonts w:ascii="Times New Roman" w:hAnsi="Times New Roman" w:cs="Times New Roman"/>
          <w:sz w:val="24"/>
          <w:szCs w:val="24"/>
        </w:rPr>
        <w:t xml:space="preserve">грузовых вагонов Заказчика на путях общего и необщего пользования </w:t>
      </w:r>
      <w:r w:rsidR="00F2708B" w:rsidRPr="003A5E40">
        <w:rPr>
          <w:rFonts w:ascii="Times New Roman" w:hAnsi="Times New Roman" w:cs="Times New Roman"/>
          <w:sz w:val="24"/>
          <w:szCs w:val="24"/>
        </w:rPr>
        <w:t>за</w:t>
      </w:r>
      <w:r w:rsidRPr="003A5E40">
        <w:rPr>
          <w:rFonts w:ascii="Times New Roman" w:hAnsi="Times New Roman" w:cs="Times New Roman"/>
          <w:sz w:val="24"/>
          <w:szCs w:val="24"/>
        </w:rPr>
        <w:t xml:space="preserve"> период с даты приостановки приемки грузовых вагонов в ремонт по дату фактического отправления </w:t>
      </w:r>
      <w:r w:rsidR="00124461" w:rsidRPr="003A5E40">
        <w:rPr>
          <w:rFonts w:ascii="Times New Roman" w:hAnsi="Times New Roman" w:cs="Times New Roman"/>
          <w:sz w:val="24"/>
          <w:szCs w:val="24"/>
        </w:rPr>
        <w:t xml:space="preserve">грузовых </w:t>
      </w:r>
      <w:r w:rsidRPr="003A5E40">
        <w:rPr>
          <w:rFonts w:ascii="Times New Roman" w:hAnsi="Times New Roman" w:cs="Times New Roman"/>
          <w:sz w:val="24"/>
          <w:szCs w:val="24"/>
        </w:rPr>
        <w:t>вагонов на иную станцию</w:t>
      </w:r>
      <w:r w:rsidR="00F2708B" w:rsidRPr="003A5E40">
        <w:rPr>
          <w:rFonts w:ascii="Times New Roman" w:hAnsi="Times New Roman" w:cs="Times New Roman"/>
          <w:sz w:val="24"/>
          <w:szCs w:val="24"/>
        </w:rPr>
        <w:t>.</w:t>
      </w:r>
      <w:r w:rsidRPr="003A5E40">
        <w:rPr>
          <w:rFonts w:ascii="Times New Roman" w:hAnsi="Times New Roman" w:cs="Times New Roman"/>
          <w:sz w:val="24"/>
          <w:szCs w:val="24"/>
        </w:rPr>
        <w:t xml:space="preserve"> </w:t>
      </w:r>
    </w:p>
    <w:p w14:paraId="1FA38D06" w14:textId="75C28A8B" w:rsidR="00AE63C9" w:rsidRPr="003A5E40" w:rsidRDefault="000A72DB" w:rsidP="004F28DC">
      <w:pPr>
        <w:ind w:firstLine="708"/>
        <w:jc w:val="both"/>
      </w:pPr>
      <w:r w:rsidRPr="003A5E40">
        <w:t>2.</w:t>
      </w:r>
      <w:r w:rsidR="00782B0F" w:rsidRPr="003A5E40">
        <w:t>4</w:t>
      </w:r>
      <w:r w:rsidRPr="003A5E40">
        <w:t xml:space="preserve">. </w:t>
      </w:r>
      <w:r w:rsidR="00DF18B5" w:rsidRPr="003A5E40">
        <w:t>Оплата работ</w:t>
      </w:r>
      <w:r w:rsidR="0087627A" w:rsidRPr="003A5E40">
        <w:t>/услуг</w:t>
      </w:r>
      <w:r w:rsidR="00DF18B5" w:rsidRPr="003A5E40">
        <w:t xml:space="preserve"> по </w:t>
      </w:r>
      <w:r w:rsidR="00BF57AB" w:rsidRPr="003A5E40">
        <w:t>ремонт</w:t>
      </w:r>
      <w:r w:rsidR="00633B1B" w:rsidRPr="003A5E40">
        <w:t>у</w:t>
      </w:r>
      <w:r w:rsidR="00BF57AB" w:rsidRPr="003A5E40">
        <w:t xml:space="preserve"> </w:t>
      </w:r>
      <w:r w:rsidR="00DF18B5" w:rsidRPr="003A5E40">
        <w:t xml:space="preserve">грузовых вагонов, </w:t>
      </w:r>
      <w:r w:rsidR="008F5F8F" w:rsidRPr="003A5E40">
        <w:t>ремонту и</w:t>
      </w:r>
      <w:r w:rsidR="00FA1C6E" w:rsidRPr="003A5E40">
        <w:t>/или</w:t>
      </w:r>
      <w:r w:rsidR="008F5F8F" w:rsidRPr="003A5E40">
        <w:t xml:space="preserve"> определению ремонтопригодности деталей, узлов и колесных пар грузовых вагонов, за подготовку порожних цистерн в ремонт </w:t>
      </w:r>
      <w:r w:rsidR="00DF18B5" w:rsidRPr="003A5E40">
        <w:t xml:space="preserve">производится Заказчиком путем перечисления денежных средств на расчётный счёт Подрядчика </w:t>
      </w:r>
      <w:r w:rsidR="00AE63C9" w:rsidRPr="003A5E40">
        <w:t>авансовым платежом в размере 100 % (сто процентов) от стоимости</w:t>
      </w:r>
      <w:r w:rsidR="00824E6F" w:rsidRPr="003A5E40">
        <w:t xml:space="preserve"> </w:t>
      </w:r>
      <w:r w:rsidR="00AE63C9" w:rsidRPr="003A5E40">
        <w:lastRenderedPageBreak/>
        <w:t xml:space="preserve">планируемого объема ремонта грузовых вагонов, рассчитанной исходя из </w:t>
      </w:r>
      <w:r w:rsidR="00824E6F" w:rsidRPr="003A5E40">
        <w:t>фактической средней стоимости ремонта грузовых вагонов Заказчика за предыдущий месяц</w:t>
      </w:r>
      <w:r w:rsidR="00AE63C9" w:rsidRPr="003A5E40">
        <w:t>.</w:t>
      </w:r>
    </w:p>
    <w:p w14:paraId="6065E8FB" w14:textId="7F823623" w:rsidR="00824E6F" w:rsidRPr="003A5E40" w:rsidRDefault="00AE63C9" w:rsidP="004F28DC">
      <w:pPr>
        <w:ind w:firstLine="708"/>
        <w:jc w:val="both"/>
      </w:pPr>
      <w:r w:rsidRPr="003A5E40">
        <w:t>Оплата производится</w:t>
      </w:r>
      <w:r w:rsidR="00824E6F" w:rsidRPr="003A5E40">
        <w:t xml:space="preserve"> в течение 3 (трёх) рабочих дней с даты получения</w:t>
      </w:r>
      <w:r w:rsidRPr="003A5E40">
        <w:t xml:space="preserve"> Заказчиком счета на оплату от депо Подрядчика</w:t>
      </w:r>
      <w:r w:rsidR="00824E6F" w:rsidRPr="003A5E40">
        <w:t>, но не позднее 2</w:t>
      </w:r>
      <w:r w:rsidR="00554F7B" w:rsidRPr="003A5E40">
        <w:t>8</w:t>
      </w:r>
      <w:r w:rsidR="00824E6F" w:rsidRPr="003A5E40">
        <w:t xml:space="preserve"> числа месяца, предшествующего месяцу ремонта.</w:t>
      </w:r>
    </w:p>
    <w:p w14:paraId="1C0AF54F" w14:textId="4349EFBB" w:rsidR="000C1653" w:rsidRPr="003A5E40" w:rsidRDefault="000C1653" w:rsidP="004F28DC">
      <w:pPr>
        <w:ind w:firstLine="708"/>
        <w:jc w:val="both"/>
      </w:pPr>
      <w:bookmarkStart w:id="2" w:name="_Hlk135830845"/>
      <w:r w:rsidRPr="003A5E40">
        <w:t>Окончательный расчет за фактически выполненный объем работ и оказанных услуг по деповскому, капитальному ремонту грузовых вагонов, ТР-1, ТР-2, ремонту узлов, деталей, колесных пар, погрузке (выгрузке) и хранению (в том числе не завершенному) узлов, деталей, колесных пар, определению ремонтопригодности узлов, деталей, колесных пар, временному размещению грузовых вагонов, взвешиванию грузового вагона при отправке грузового вагона с металлоломом, получению удостоверения о взрывобезопасности и санитарно-эпидемиологического заключения специализированной организации</w:t>
      </w:r>
      <w:r w:rsidR="00190B5B" w:rsidRPr="003A5E40">
        <w:t>, подготовке цистерн в ремонт</w:t>
      </w:r>
      <w:r w:rsidRPr="003A5E40">
        <w:t xml:space="preserve"> производится после подписания Сторонами актов о выполненных работах (оказанных услугах), на основании выданных Заказчику счетов-фактур в течение 3 (</w:t>
      </w:r>
      <w:r w:rsidR="003F1328" w:rsidRPr="003A5E40">
        <w:t>трех) календарных дней с даты</w:t>
      </w:r>
      <w:r w:rsidRPr="003A5E40">
        <w:t xml:space="preserve"> их получения по электронной почте по адресам, указанным в п. 1</w:t>
      </w:r>
      <w:r w:rsidR="00844EAD" w:rsidRPr="003A5E40">
        <w:t>3</w:t>
      </w:r>
      <w:r w:rsidRPr="003A5E40">
        <w:t>.5</w:t>
      </w:r>
      <w:r w:rsidR="0087627A" w:rsidRPr="003A5E40">
        <w:t>.</w:t>
      </w:r>
      <w:r w:rsidRPr="003A5E40">
        <w:t xml:space="preserve"> Договора, если между Сторонами применяется технология обмена документами на бумажных носителях.</w:t>
      </w:r>
    </w:p>
    <w:bookmarkEnd w:id="2"/>
    <w:p w14:paraId="6B7195D0" w14:textId="77777777" w:rsidR="00CE6247" w:rsidRPr="003A5E40" w:rsidRDefault="00CE624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Стороны согласовали проведение оплаты по документам, переданным посредством электронной связи</w:t>
      </w:r>
      <w:r w:rsidR="003B4C11" w:rsidRPr="003A5E40">
        <w:rPr>
          <w:rFonts w:ascii="Times New Roman" w:hAnsi="Times New Roman" w:cs="Times New Roman"/>
          <w:sz w:val="24"/>
          <w:szCs w:val="24"/>
        </w:rPr>
        <w:t>,</w:t>
      </w:r>
      <w:r w:rsidRPr="003A5E40">
        <w:rPr>
          <w:rFonts w:ascii="Times New Roman" w:hAnsi="Times New Roman" w:cs="Times New Roman"/>
          <w:sz w:val="24"/>
          <w:szCs w:val="24"/>
        </w:rPr>
        <w:t xml:space="preserve"> с последующим направлением оригиналов </w:t>
      </w:r>
      <w:r w:rsidR="003B4C11" w:rsidRPr="003A5E40">
        <w:rPr>
          <w:rFonts w:ascii="Times New Roman" w:hAnsi="Times New Roman" w:cs="Times New Roman"/>
          <w:sz w:val="24"/>
          <w:szCs w:val="24"/>
        </w:rPr>
        <w:t xml:space="preserve">таких документов </w:t>
      </w:r>
      <w:r w:rsidRPr="003A5E40">
        <w:rPr>
          <w:rFonts w:ascii="Times New Roman" w:hAnsi="Times New Roman" w:cs="Times New Roman"/>
          <w:sz w:val="24"/>
          <w:szCs w:val="24"/>
        </w:rPr>
        <w:t>в течение 7 (семи) календарных дней по почте.</w:t>
      </w:r>
    </w:p>
    <w:p w14:paraId="7F8D3CA7" w14:textId="68031EEC" w:rsidR="008B6907" w:rsidRPr="003A5E40" w:rsidRDefault="00394422" w:rsidP="004F28DC">
      <w:pPr>
        <w:ind w:firstLine="708"/>
        <w:jc w:val="both"/>
      </w:pPr>
      <w:r w:rsidRPr="003A5E40">
        <w:t xml:space="preserve">2.5. </w:t>
      </w:r>
      <w:r w:rsidR="008B6907" w:rsidRPr="003A5E40">
        <w:t>Предприятие Подрядчика приступает к выполнению работ</w:t>
      </w:r>
      <w:r w:rsidR="0087627A" w:rsidRPr="003A5E40">
        <w:t>/</w:t>
      </w:r>
      <w:r w:rsidR="008B6907" w:rsidRPr="003A5E40">
        <w:t xml:space="preserve">оказанию услуг при условии поступления от Заказчика предоплаты на банковский расчетный счет Подрядчика. Датой проведения авансового платежа является дата поступления денежных средств на расчетный счет Подрядчика. </w:t>
      </w:r>
    </w:p>
    <w:p w14:paraId="685CC8AE" w14:textId="228D15E1" w:rsidR="008B6907" w:rsidRPr="003A5E40" w:rsidRDefault="008B6907" w:rsidP="004F28DC">
      <w:pPr>
        <w:ind w:firstLine="708"/>
        <w:jc w:val="both"/>
      </w:pPr>
      <w:r w:rsidRPr="003A5E40">
        <w:t>Депо Подрядчика представляет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r w:rsidR="0087627A" w:rsidRPr="003A5E40">
        <w:t>/оказания услуг</w:t>
      </w:r>
      <w:r w:rsidRPr="003A5E40">
        <w:t>.</w:t>
      </w:r>
    </w:p>
    <w:p w14:paraId="4A8B9859" w14:textId="50A151B9" w:rsidR="008B6907" w:rsidRPr="003A5E40" w:rsidRDefault="008B6907" w:rsidP="004F28DC">
      <w:pPr>
        <w:ind w:firstLine="708"/>
        <w:jc w:val="both"/>
      </w:pPr>
      <w:r w:rsidRPr="003A5E40">
        <w:t>Депо Подрядчика вправе</w:t>
      </w:r>
      <w:r w:rsidR="00B916BC" w:rsidRPr="003A5E40">
        <w:t>,</w:t>
      </w:r>
      <w:r w:rsidRPr="003A5E40">
        <w:t xml:space="preserve"> приняв в ремонт вагоны, а также узлы и детали, не приступать к выполнению ремонтных работ и</w:t>
      </w:r>
      <w:r w:rsidR="0087627A" w:rsidRPr="003A5E40">
        <w:t>/или</w:t>
      </w:r>
      <w:r w:rsidRPr="003A5E40">
        <w:t xml:space="preserve"> оказанию услуг (а начатые работы</w:t>
      </w:r>
      <w:r w:rsidR="0087627A" w:rsidRPr="003A5E40">
        <w:t>/услуги</w:t>
      </w:r>
      <w:r w:rsidRPr="003A5E40">
        <w:t xml:space="preserve"> вправе приостановить) при отсутствии поступления от Заказчика предоплаты на расчетный счёт Подрядчика,  при возникновении у Заказчика просроченной дебиторской задолженности по расчетам перед Подрядчиком</w:t>
      </w:r>
      <w:r w:rsidR="00560FD7" w:rsidRPr="003A5E40">
        <w:t>, а также в случае, если в отношении Заказчика введена процедура банкротства.</w:t>
      </w:r>
    </w:p>
    <w:p w14:paraId="68605FB4" w14:textId="572D25D9" w:rsidR="008B6907" w:rsidRPr="003A5E40" w:rsidRDefault="008B6907" w:rsidP="004F28DC">
      <w:pPr>
        <w:ind w:firstLine="708"/>
        <w:jc w:val="both"/>
      </w:pPr>
      <w:r w:rsidRPr="003A5E40">
        <w:t>При отсутствии предоплаты в счет выполнения работ</w:t>
      </w:r>
      <w:r w:rsidR="0087627A" w:rsidRPr="003A5E40">
        <w:t>/оказания услуг</w:t>
      </w:r>
      <w:r w:rsidR="00560FD7" w:rsidRPr="003A5E40">
        <w:t>,</w:t>
      </w:r>
      <w:r w:rsidRPr="003A5E40">
        <w:t xml:space="preserve"> наличия просроченной дебиторской задолженности</w:t>
      </w:r>
      <w:r w:rsidR="00560FD7" w:rsidRPr="003A5E40">
        <w:t xml:space="preserve"> или введения в отношении Заказчика процедуры банкротства</w:t>
      </w:r>
      <w:r w:rsidR="00B916BC" w:rsidRPr="003A5E40">
        <w:t>,</w:t>
      </w:r>
      <w:r w:rsidRPr="003A5E40">
        <w:t xml:space="preserve"> Заказчик обязан оплатить услуги по временному размещению грузовых вагонов Заказчика на путях общего и необщего пользования:</w:t>
      </w:r>
    </w:p>
    <w:p w14:paraId="54446045" w14:textId="0DF37F3F" w:rsidR="008B6907" w:rsidRPr="003A5E40" w:rsidRDefault="008B6907" w:rsidP="004F28DC">
      <w:pPr>
        <w:ind w:firstLine="708"/>
        <w:jc w:val="both"/>
      </w:pPr>
      <w:r w:rsidRPr="003A5E40">
        <w:t>- в случае реализации Подрядчиком права не приступать к выполнению работ</w:t>
      </w:r>
      <w:r w:rsidR="008E4B74" w:rsidRPr="003A5E40">
        <w:t>/оказанию услуг</w:t>
      </w:r>
      <w:r w:rsidRPr="003A5E40">
        <w:t xml:space="preserve"> за период с даты прибытия грузовых вагонов на станцию примыкания по дату поступления полной предоплаты (или погашения просроченной дебиторской задолженности</w:t>
      </w:r>
      <w:r w:rsidR="008E4B74" w:rsidRPr="003A5E40">
        <w:t xml:space="preserve"> либо прекращения в отношении Заказчика дела о банкротстве в связи с полным погашением задолженности</w:t>
      </w:r>
      <w:r w:rsidRPr="003A5E40">
        <w:t>) или, при отсутствии оплаты со стороны Заказчика, по дату фактического отправления вагонов на иную станцию;</w:t>
      </w:r>
    </w:p>
    <w:p w14:paraId="5E2E15C6" w14:textId="51654AF5" w:rsidR="008B6907" w:rsidRPr="003A5E40" w:rsidRDefault="008B6907" w:rsidP="004F28DC">
      <w:pPr>
        <w:ind w:firstLine="708"/>
        <w:jc w:val="both"/>
      </w:pPr>
      <w:r w:rsidRPr="003A5E40">
        <w:t>- в случае реализации Подрядчиком права приостановить работы</w:t>
      </w:r>
      <w:r w:rsidR="008E4B74" w:rsidRPr="003A5E40">
        <w:t>/услуги</w:t>
      </w:r>
      <w:r w:rsidRPr="003A5E40">
        <w:t xml:space="preserve"> за период с даты приостановки выполнения работ</w:t>
      </w:r>
      <w:r w:rsidR="008E4B74" w:rsidRPr="003A5E40">
        <w:t>/оказания услуг</w:t>
      </w:r>
      <w:r w:rsidRPr="003A5E40">
        <w:t xml:space="preserve"> по дату поступления полной предоплаты (или погашения просроченной дебиторской задолженности</w:t>
      </w:r>
      <w:r w:rsidR="008E4B74" w:rsidRPr="003A5E40">
        <w:t xml:space="preserve"> либо прекращения в отношении Заказчика дела о банкротстве в связи с полным погашением задолженности</w:t>
      </w:r>
      <w:r w:rsidRPr="003A5E40">
        <w:t>) или, при отсутствии оплаты со стороны Заказчика, по дату фактического отправления вагонов на иную станцию.</w:t>
      </w:r>
    </w:p>
    <w:p w14:paraId="29063D8C" w14:textId="04FD80EE" w:rsidR="008B6907" w:rsidRPr="003A5E40" w:rsidRDefault="008B6907" w:rsidP="004F28DC">
      <w:pPr>
        <w:ind w:firstLine="708"/>
        <w:jc w:val="both"/>
      </w:pPr>
      <w:r w:rsidRPr="003A5E40">
        <w:t>Подрядчик также вправе</w:t>
      </w:r>
      <w:r w:rsidR="008E4B74" w:rsidRPr="003A5E40">
        <w:t>,</w:t>
      </w:r>
      <w:r w:rsidRPr="003A5E40">
        <w:t xml:space="preserve"> на свое усмотрение</w:t>
      </w:r>
      <w:r w:rsidR="008E4B74" w:rsidRPr="003A5E40">
        <w:t>,</w:t>
      </w:r>
      <w:r w:rsidRPr="003A5E40">
        <w:t xml:space="preserve"> приступить к выполнению работ</w:t>
      </w:r>
      <w:r w:rsidR="008E4B74" w:rsidRPr="003A5E40">
        <w:t>/оказанию услуг</w:t>
      </w:r>
      <w:r w:rsidRPr="003A5E40">
        <w:t xml:space="preserve"> или возобновить выполнение работ</w:t>
      </w:r>
      <w:r w:rsidR="008E4B74" w:rsidRPr="003A5E40">
        <w:t>/оказание услуг</w:t>
      </w:r>
      <w:r w:rsidRPr="003A5E40">
        <w:t xml:space="preserve"> в случае не поступления полной предоплаты и/или не полного погашения Заказчиком просроченной дебиторской задолженности</w:t>
      </w:r>
      <w:r w:rsidR="008E4B74" w:rsidRPr="003A5E40">
        <w:t xml:space="preserve"> либо введения в отношении Заказчика процедуры банкротства (в определенных случаях)</w:t>
      </w:r>
      <w:r w:rsidRPr="003A5E40">
        <w:t>.</w:t>
      </w:r>
    </w:p>
    <w:p w14:paraId="6F73FDEC" w14:textId="7A11CBD9" w:rsidR="008B6907" w:rsidRPr="003A5E40" w:rsidRDefault="008B6907" w:rsidP="004F28DC">
      <w:pPr>
        <w:ind w:firstLine="708"/>
        <w:jc w:val="both"/>
      </w:pPr>
      <w:r w:rsidRPr="003A5E40">
        <w:t>В случае наличия подтвержденной задолженности за выполненные работы и</w:t>
      </w:r>
      <w:r w:rsidR="005F54B1" w:rsidRPr="003A5E40">
        <w:t>/или</w:t>
      </w:r>
      <w:r w:rsidRPr="003A5E40">
        <w:t xml:space="preserve"> оказанные услуги по Договору на дату поступления авансового платежа либо поступления платежа, не содержащего информацию о его назначении, Подрядчик вправе направить </w:t>
      </w:r>
      <w:r w:rsidRPr="003A5E40">
        <w:lastRenderedPageBreak/>
        <w:t>полученные денежные средства на погашение любой дебиторской задолженности Заказчика по Договору в необходимом размере. По запросу Заказчика Подрядчик письменно уведомляет Заказчика о направлении указанных денежных средств с приложением необходимых расшифровок.</w:t>
      </w:r>
    </w:p>
    <w:p w14:paraId="4FE12D50" w14:textId="296F7E93" w:rsidR="008B6907" w:rsidRPr="003A5E40" w:rsidRDefault="008B6907" w:rsidP="004F28DC">
      <w:pPr>
        <w:ind w:firstLine="708"/>
        <w:jc w:val="both"/>
      </w:pPr>
      <w:r w:rsidRPr="003A5E40">
        <w:t xml:space="preserve">Остаток денежных средств Заказчика после погашения дебиторской задолженности </w:t>
      </w:r>
      <w:r w:rsidR="005852F1" w:rsidRPr="003A5E40">
        <w:t xml:space="preserve">зачитывается </w:t>
      </w:r>
      <w:r w:rsidRPr="003A5E40">
        <w:t>авансо</w:t>
      </w:r>
      <w:r w:rsidR="005852F1" w:rsidRPr="003A5E40">
        <w:t>вы</w:t>
      </w:r>
      <w:r w:rsidRPr="003A5E40">
        <w:t>м</w:t>
      </w:r>
      <w:r w:rsidR="005852F1" w:rsidRPr="003A5E40">
        <w:t xml:space="preserve"> платежом</w:t>
      </w:r>
      <w:r w:rsidRPr="003A5E40">
        <w:t>, полученным в счет предстоящего выполнения работ</w:t>
      </w:r>
      <w:r w:rsidR="008E4B74" w:rsidRPr="003A5E40">
        <w:t>/</w:t>
      </w:r>
      <w:r w:rsidRPr="003A5E40">
        <w:t>оказания услуг.</w:t>
      </w:r>
    </w:p>
    <w:p w14:paraId="0C94232B" w14:textId="35578F7D" w:rsidR="008B6907" w:rsidRPr="003A5E40" w:rsidRDefault="008B6907" w:rsidP="004F28DC">
      <w:pPr>
        <w:ind w:firstLine="708"/>
        <w:jc w:val="both"/>
      </w:pPr>
      <w:r w:rsidRPr="003A5E40">
        <w:t>В случае</w:t>
      </w:r>
      <w:r w:rsidR="00B916BC" w:rsidRPr="003A5E40">
        <w:t>,</w:t>
      </w:r>
      <w:r w:rsidRPr="003A5E40">
        <w:t xml:space="preserve"> если фактическая стоимость произведенных Подрядчиком работ</w:t>
      </w:r>
      <w:r w:rsidR="005F54B1" w:rsidRPr="003A5E40">
        <w:t xml:space="preserve"> и/или</w:t>
      </w:r>
      <w:r w:rsidRPr="003A5E40">
        <w:t xml:space="preserve"> оказанных услуг в текущем месяце не превысила произведенный Заказчиком авансовый платеж, то сумма переплаты засчитывается Сторонами в счет будущих авансовых платежей по Договору. В случае если стоимость выполненных работ и</w:t>
      </w:r>
      <w:r w:rsidR="005F54B1" w:rsidRPr="003A5E40">
        <w:t>/или</w:t>
      </w:r>
      <w:r w:rsidRPr="003A5E40">
        <w:t xml:space="preserve"> оказанных услуг превышает сумму внесенной предоплаты, Заказчик оплачивает недостающую часть суммы после подписания Сторонами актов о выполненных работах (оказанных услугах), на основании выданных Заказчику счетов – фактур в течение 3 (трех) календарных дней с даты их получения по электронной почте по адресам, указанным в п. 13.5</w:t>
      </w:r>
      <w:r w:rsidR="000D42B2" w:rsidRPr="003A5E40">
        <w:t>.</w:t>
      </w:r>
      <w:r w:rsidRPr="003A5E40">
        <w:t xml:space="preserve"> Договора. </w:t>
      </w:r>
    </w:p>
    <w:p w14:paraId="2A15D894" w14:textId="335027BC" w:rsidR="008B6907" w:rsidRPr="003A5E40" w:rsidRDefault="008B6907" w:rsidP="004F28DC">
      <w:pPr>
        <w:ind w:firstLine="708"/>
        <w:jc w:val="both"/>
      </w:pPr>
      <w:r w:rsidRPr="003A5E40">
        <w:t>В случае прекращения действия Договора</w:t>
      </w:r>
      <w:r w:rsidR="00B916BC" w:rsidRPr="003A5E40">
        <w:t>,</w:t>
      </w:r>
      <w:r w:rsidRPr="003A5E40">
        <w:t xml:space="preserve"> не зачтенный аванс возвращается Заказчику на основании письменного обращения Заказчика</w:t>
      </w:r>
      <w:r w:rsidR="00B916BC" w:rsidRPr="003A5E40">
        <w:t>,</w:t>
      </w:r>
      <w:r w:rsidRPr="003A5E40">
        <w:t xml:space="preserve"> при условии подписания обеими Сторонами акта-сверки взаиморасчетов.</w:t>
      </w:r>
    </w:p>
    <w:p w14:paraId="232262D6" w14:textId="7B289030" w:rsidR="008B6907" w:rsidRPr="003A5E40" w:rsidRDefault="008B6907" w:rsidP="004F28DC">
      <w:pPr>
        <w:ind w:firstLine="708"/>
        <w:jc w:val="both"/>
      </w:pPr>
      <w:r w:rsidRPr="003A5E40">
        <w:t>Все перечисления производятся на расчетный счет Подрядчика, указанный в разделе 14</w:t>
      </w:r>
      <w:r w:rsidR="000D42B2" w:rsidRPr="003A5E40">
        <w:t xml:space="preserve">. </w:t>
      </w:r>
      <w:r w:rsidRPr="003A5E40">
        <w:t xml:space="preserve">Договора с обязательным указанием в графе «назначение платежа»: </w:t>
      </w:r>
    </w:p>
    <w:p w14:paraId="793660A3" w14:textId="5E308336" w:rsidR="008B6907" w:rsidRPr="003A5E40" w:rsidRDefault="008B6907" w:rsidP="004F28DC">
      <w:pPr>
        <w:ind w:firstLine="708"/>
        <w:jc w:val="both"/>
      </w:pPr>
      <w:r w:rsidRPr="003A5E40">
        <w:t xml:space="preserve">- при проведении авансового платежа Заказчик обязательно указывает: наименование </w:t>
      </w:r>
      <w:r w:rsidR="00B916BC" w:rsidRPr="003A5E40">
        <w:t>д</w:t>
      </w:r>
      <w:r w:rsidRPr="003A5E40">
        <w:t>епо Подрядчика, наименование работ, номер, дату Договора/счета</w:t>
      </w:r>
      <w:r w:rsidR="000D42B2" w:rsidRPr="003A5E40">
        <w:t>;</w:t>
      </w:r>
      <w:r w:rsidRPr="003A5E40">
        <w:t xml:space="preserve"> </w:t>
      </w:r>
    </w:p>
    <w:p w14:paraId="3626568F" w14:textId="4221C61B" w:rsidR="008B6907" w:rsidRPr="003A5E40" w:rsidRDefault="008B6907" w:rsidP="004F28DC">
      <w:pPr>
        <w:ind w:firstLine="708"/>
        <w:jc w:val="both"/>
      </w:pPr>
      <w:r w:rsidRPr="003A5E40">
        <w:t>- при проведении окончательного расчета за выполненные работы</w:t>
      </w:r>
      <w:r w:rsidR="000D42B2" w:rsidRPr="003A5E40">
        <w:t>/</w:t>
      </w:r>
      <w:r w:rsidRPr="003A5E40">
        <w:t xml:space="preserve">оказанные услуги Заказчик указывает: наименование </w:t>
      </w:r>
      <w:r w:rsidR="00B916BC" w:rsidRPr="003A5E40">
        <w:t>д</w:t>
      </w:r>
      <w:r w:rsidRPr="003A5E40">
        <w:t>епо Подрядчика, номер, дату Договора, полный номер и дату счета-фактуры, либо письменно предоставляет расшифровку назначения платежа по счетам-фактурам с указанием суммы.</w:t>
      </w:r>
    </w:p>
    <w:p w14:paraId="77D383D6" w14:textId="3D8316BD" w:rsidR="0021596C" w:rsidRPr="003A5E40" w:rsidRDefault="001767A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2.6. Сдача выполненных рабо</w:t>
      </w:r>
      <w:r w:rsidR="000D42B2" w:rsidRPr="003A5E40">
        <w:rPr>
          <w:rFonts w:ascii="Times New Roman" w:hAnsi="Times New Roman" w:cs="Times New Roman"/>
          <w:sz w:val="24"/>
          <w:szCs w:val="24"/>
        </w:rPr>
        <w:t>т/оказанных услуг</w:t>
      </w:r>
      <w:r w:rsidR="00785E74" w:rsidRPr="003A5E40">
        <w:rPr>
          <w:rFonts w:ascii="Times New Roman" w:hAnsi="Times New Roman" w:cs="Times New Roman"/>
          <w:sz w:val="24"/>
          <w:szCs w:val="24"/>
        </w:rPr>
        <w:t>, перечисленных в</w:t>
      </w:r>
      <w:r w:rsidRPr="003A5E40">
        <w:rPr>
          <w:rFonts w:ascii="Times New Roman" w:hAnsi="Times New Roman" w:cs="Times New Roman"/>
          <w:sz w:val="24"/>
          <w:szCs w:val="24"/>
        </w:rPr>
        <w:t xml:space="preserve"> </w:t>
      </w:r>
      <w:r w:rsidR="00785E74" w:rsidRPr="003A5E40">
        <w:rPr>
          <w:rFonts w:ascii="Times New Roman" w:hAnsi="Times New Roman" w:cs="Times New Roman"/>
          <w:sz w:val="24"/>
          <w:szCs w:val="24"/>
        </w:rPr>
        <w:t>п.1.1</w:t>
      </w:r>
      <w:r w:rsidR="000D42B2" w:rsidRPr="003A5E40">
        <w:rPr>
          <w:rFonts w:ascii="Times New Roman" w:hAnsi="Times New Roman" w:cs="Times New Roman"/>
          <w:sz w:val="24"/>
          <w:szCs w:val="24"/>
        </w:rPr>
        <w:t>.</w:t>
      </w:r>
      <w:r w:rsidR="00785E74" w:rsidRPr="003A5E40">
        <w:rPr>
          <w:rFonts w:ascii="Times New Roman" w:hAnsi="Times New Roman" w:cs="Times New Roman"/>
          <w:sz w:val="24"/>
          <w:szCs w:val="24"/>
        </w:rPr>
        <w:t xml:space="preserve"> Договора</w:t>
      </w:r>
      <w:r w:rsidR="0060567D" w:rsidRPr="003A5E40">
        <w:rPr>
          <w:rFonts w:ascii="Times New Roman" w:hAnsi="Times New Roman" w:cs="Times New Roman"/>
          <w:sz w:val="24"/>
          <w:szCs w:val="24"/>
        </w:rPr>
        <w:t>,</w:t>
      </w:r>
      <w:r w:rsidRPr="003A5E40">
        <w:rPr>
          <w:rFonts w:ascii="Times New Roman" w:hAnsi="Times New Roman" w:cs="Times New Roman"/>
          <w:sz w:val="24"/>
          <w:szCs w:val="24"/>
        </w:rPr>
        <w:t xml:space="preserve"> и их приемка Заказчиком производится путем оформления и подписания Сторонами </w:t>
      </w:r>
      <w:r w:rsidR="00F87E39" w:rsidRPr="003A5E40">
        <w:rPr>
          <w:rFonts w:ascii="Times New Roman" w:hAnsi="Times New Roman" w:cs="Times New Roman"/>
          <w:sz w:val="24"/>
          <w:szCs w:val="24"/>
        </w:rPr>
        <w:t xml:space="preserve">в сроки, определенные </w:t>
      </w:r>
      <w:proofErr w:type="spellStart"/>
      <w:r w:rsidR="00F87E39" w:rsidRPr="003A5E40">
        <w:rPr>
          <w:rFonts w:ascii="Times New Roman" w:hAnsi="Times New Roman" w:cs="Times New Roman"/>
          <w:sz w:val="24"/>
          <w:szCs w:val="24"/>
        </w:rPr>
        <w:t>п.п</w:t>
      </w:r>
      <w:proofErr w:type="spellEnd"/>
      <w:r w:rsidR="00F87E39" w:rsidRPr="003A5E40">
        <w:rPr>
          <w:rFonts w:ascii="Times New Roman" w:hAnsi="Times New Roman" w:cs="Times New Roman"/>
          <w:sz w:val="24"/>
          <w:szCs w:val="24"/>
        </w:rPr>
        <w:t>. 2.8.1</w:t>
      </w:r>
      <w:r w:rsidR="000D42B2" w:rsidRPr="003A5E40">
        <w:rPr>
          <w:rFonts w:ascii="Times New Roman" w:hAnsi="Times New Roman" w:cs="Times New Roman"/>
          <w:sz w:val="24"/>
          <w:szCs w:val="24"/>
        </w:rPr>
        <w:t>.</w:t>
      </w:r>
      <w:r w:rsidR="00F87E39" w:rsidRPr="003A5E40">
        <w:rPr>
          <w:rFonts w:ascii="Times New Roman" w:hAnsi="Times New Roman" w:cs="Times New Roman"/>
          <w:sz w:val="24"/>
          <w:szCs w:val="24"/>
        </w:rPr>
        <w:t>, 2.9.1</w:t>
      </w:r>
      <w:r w:rsidR="000D42B2" w:rsidRPr="003A5E40">
        <w:rPr>
          <w:rFonts w:ascii="Times New Roman" w:hAnsi="Times New Roman" w:cs="Times New Roman"/>
          <w:sz w:val="24"/>
          <w:szCs w:val="24"/>
        </w:rPr>
        <w:t>.</w:t>
      </w:r>
      <w:r w:rsidR="00F87E39" w:rsidRPr="003A5E40">
        <w:rPr>
          <w:rFonts w:ascii="Times New Roman" w:hAnsi="Times New Roman" w:cs="Times New Roman"/>
          <w:sz w:val="24"/>
          <w:szCs w:val="24"/>
        </w:rPr>
        <w:t>, 2.9.4</w:t>
      </w:r>
      <w:r w:rsidR="000D42B2" w:rsidRPr="003A5E40">
        <w:rPr>
          <w:rFonts w:ascii="Times New Roman" w:hAnsi="Times New Roman" w:cs="Times New Roman"/>
          <w:sz w:val="24"/>
          <w:szCs w:val="24"/>
        </w:rPr>
        <w:t>.</w:t>
      </w:r>
      <w:r w:rsidR="00F87E39" w:rsidRPr="003A5E40">
        <w:rPr>
          <w:rFonts w:ascii="Times New Roman" w:hAnsi="Times New Roman" w:cs="Times New Roman"/>
          <w:sz w:val="24"/>
          <w:szCs w:val="24"/>
        </w:rPr>
        <w:t xml:space="preserve"> Договора, </w:t>
      </w:r>
      <w:r w:rsidRPr="003A5E40">
        <w:rPr>
          <w:rFonts w:ascii="Times New Roman" w:hAnsi="Times New Roman" w:cs="Times New Roman"/>
          <w:sz w:val="24"/>
          <w:szCs w:val="24"/>
        </w:rPr>
        <w:t xml:space="preserve">акта о выполненных работах (оказанных услугах), в том числе подписания </w:t>
      </w:r>
      <w:r w:rsidR="005F54B1" w:rsidRPr="003A5E40">
        <w:rPr>
          <w:rFonts w:ascii="Times New Roman" w:hAnsi="Times New Roman" w:cs="Times New Roman"/>
          <w:sz w:val="24"/>
          <w:szCs w:val="24"/>
        </w:rPr>
        <w:t xml:space="preserve">путем </w:t>
      </w:r>
      <w:r w:rsidRPr="003A5E40">
        <w:rPr>
          <w:rFonts w:ascii="Times New Roman" w:hAnsi="Times New Roman" w:cs="Times New Roman"/>
          <w:sz w:val="24"/>
          <w:szCs w:val="24"/>
        </w:rPr>
        <w:t xml:space="preserve">ЭП, с обязательным приложением следующих документов: </w:t>
      </w:r>
    </w:p>
    <w:p w14:paraId="0875AB6C" w14:textId="38094C36" w:rsidR="001767AB" w:rsidRPr="003A5E40" w:rsidRDefault="00785E74"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деповскому, капитальному ремонту: </w:t>
      </w:r>
      <w:r w:rsidR="001767AB" w:rsidRPr="003A5E40">
        <w:rPr>
          <w:rFonts w:ascii="Times New Roman" w:hAnsi="Times New Roman" w:cs="Times New Roman"/>
          <w:sz w:val="24"/>
          <w:szCs w:val="24"/>
        </w:rPr>
        <w:t>уведомлени</w:t>
      </w:r>
      <w:r w:rsidR="00F87E39" w:rsidRPr="003A5E40">
        <w:rPr>
          <w:rFonts w:ascii="Times New Roman" w:hAnsi="Times New Roman" w:cs="Times New Roman"/>
          <w:sz w:val="24"/>
          <w:szCs w:val="24"/>
        </w:rPr>
        <w:t>е</w:t>
      </w:r>
      <w:r w:rsidR="001767AB" w:rsidRPr="003A5E40">
        <w:rPr>
          <w:rFonts w:ascii="Times New Roman" w:hAnsi="Times New Roman" w:cs="Times New Roman"/>
          <w:sz w:val="24"/>
          <w:szCs w:val="24"/>
        </w:rPr>
        <w:t xml:space="preserve"> о приемке вагонов из ремонта формы ВУ-36М, дефектн</w:t>
      </w:r>
      <w:r w:rsidR="00F87E39" w:rsidRPr="003A5E40">
        <w:rPr>
          <w:rFonts w:ascii="Times New Roman" w:hAnsi="Times New Roman" w:cs="Times New Roman"/>
          <w:sz w:val="24"/>
          <w:szCs w:val="24"/>
        </w:rPr>
        <w:t>ая</w:t>
      </w:r>
      <w:r w:rsidR="001767AB" w:rsidRPr="003A5E40">
        <w:rPr>
          <w:rFonts w:ascii="Times New Roman" w:hAnsi="Times New Roman" w:cs="Times New Roman"/>
          <w:sz w:val="24"/>
          <w:szCs w:val="24"/>
        </w:rPr>
        <w:t xml:space="preserve"> ведомост</w:t>
      </w:r>
      <w:r w:rsidR="00F87E39" w:rsidRPr="003A5E40">
        <w:rPr>
          <w:rFonts w:ascii="Times New Roman" w:hAnsi="Times New Roman" w:cs="Times New Roman"/>
          <w:sz w:val="24"/>
          <w:szCs w:val="24"/>
        </w:rPr>
        <w:t>ь</w:t>
      </w:r>
      <w:r w:rsidR="001767AB" w:rsidRPr="003A5E40">
        <w:rPr>
          <w:rFonts w:ascii="Times New Roman" w:hAnsi="Times New Roman" w:cs="Times New Roman"/>
          <w:sz w:val="24"/>
          <w:szCs w:val="24"/>
        </w:rPr>
        <w:t xml:space="preserve"> формы ВУ-22, акт выбраковки, акт замены-установки (в случае составления), акт осмотра вагона по форме Приложения № </w:t>
      </w:r>
      <w:r w:rsidR="00844EAD" w:rsidRPr="003A5E40">
        <w:rPr>
          <w:rFonts w:ascii="Times New Roman" w:hAnsi="Times New Roman" w:cs="Times New Roman"/>
          <w:sz w:val="24"/>
          <w:szCs w:val="24"/>
        </w:rPr>
        <w:t>2</w:t>
      </w:r>
      <w:r w:rsidR="003A18A9" w:rsidRPr="003A5E40">
        <w:rPr>
          <w:rFonts w:ascii="Times New Roman" w:hAnsi="Times New Roman" w:cs="Times New Roman"/>
          <w:sz w:val="24"/>
          <w:szCs w:val="24"/>
        </w:rPr>
        <w:t>3</w:t>
      </w:r>
      <w:r w:rsidR="0060567D" w:rsidRPr="003A5E40">
        <w:rPr>
          <w:rFonts w:ascii="Times New Roman" w:hAnsi="Times New Roman" w:cs="Times New Roman"/>
          <w:sz w:val="24"/>
          <w:szCs w:val="24"/>
        </w:rPr>
        <w:t xml:space="preserve"> к</w:t>
      </w:r>
      <w:r w:rsidR="007F6345" w:rsidRPr="003A5E40">
        <w:rPr>
          <w:rFonts w:ascii="Times New Roman" w:hAnsi="Times New Roman" w:cs="Times New Roman"/>
          <w:sz w:val="24"/>
          <w:szCs w:val="24"/>
        </w:rPr>
        <w:t xml:space="preserve"> </w:t>
      </w:r>
      <w:r w:rsidR="001767AB" w:rsidRPr="003A5E40">
        <w:rPr>
          <w:rFonts w:ascii="Times New Roman" w:hAnsi="Times New Roman" w:cs="Times New Roman"/>
          <w:sz w:val="24"/>
          <w:szCs w:val="24"/>
        </w:rPr>
        <w:t>Договор</w:t>
      </w:r>
      <w:r w:rsidR="0060567D" w:rsidRPr="003A5E40">
        <w:rPr>
          <w:rFonts w:ascii="Times New Roman" w:hAnsi="Times New Roman" w:cs="Times New Roman"/>
          <w:sz w:val="24"/>
          <w:szCs w:val="24"/>
        </w:rPr>
        <w:t>у</w:t>
      </w:r>
      <w:r w:rsidR="001767AB" w:rsidRPr="003A5E40">
        <w:rPr>
          <w:rFonts w:ascii="Times New Roman" w:hAnsi="Times New Roman" w:cs="Times New Roman"/>
          <w:sz w:val="24"/>
          <w:szCs w:val="24"/>
        </w:rPr>
        <w:t xml:space="preserve"> (в случае</w:t>
      </w:r>
      <w:r w:rsidR="00F87E39" w:rsidRPr="003A5E40">
        <w:rPr>
          <w:rFonts w:ascii="Times New Roman" w:hAnsi="Times New Roman" w:cs="Times New Roman"/>
          <w:sz w:val="24"/>
          <w:szCs w:val="24"/>
        </w:rPr>
        <w:t xml:space="preserve"> </w:t>
      </w:r>
      <w:r w:rsidR="001767AB" w:rsidRPr="003A5E40">
        <w:rPr>
          <w:rFonts w:ascii="Times New Roman" w:hAnsi="Times New Roman" w:cs="Times New Roman"/>
          <w:sz w:val="24"/>
          <w:szCs w:val="24"/>
        </w:rPr>
        <w:t>составления)</w:t>
      </w:r>
      <w:r w:rsidRPr="003A5E40">
        <w:rPr>
          <w:rFonts w:ascii="Times New Roman" w:hAnsi="Times New Roman" w:cs="Times New Roman"/>
          <w:sz w:val="24"/>
          <w:szCs w:val="24"/>
        </w:rPr>
        <w:t>;</w:t>
      </w:r>
    </w:p>
    <w:p w14:paraId="253DF952" w14:textId="6262B3DA" w:rsidR="001767AB" w:rsidRPr="003A5E40" w:rsidRDefault="00FA109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1767AB" w:rsidRPr="003A5E40">
        <w:rPr>
          <w:rFonts w:ascii="Times New Roman" w:hAnsi="Times New Roman" w:cs="Times New Roman"/>
          <w:sz w:val="24"/>
          <w:szCs w:val="24"/>
        </w:rPr>
        <w:t>по ТР-1, ТР-2: уведомлени</w:t>
      </w:r>
      <w:r w:rsidR="00F87E39" w:rsidRPr="003A5E40">
        <w:rPr>
          <w:rFonts w:ascii="Times New Roman" w:hAnsi="Times New Roman" w:cs="Times New Roman"/>
          <w:sz w:val="24"/>
          <w:szCs w:val="24"/>
        </w:rPr>
        <w:t>е</w:t>
      </w:r>
      <w:r w:rsidR="001767AB" w:rsidRPr="003A5E40">
        <w:rPr>
          <w:rFonts w:ascii="Times New Roman" w:hAnsi="Times New Roman" w:cs="Times New Roman"/>
          <w:sz w:val="24"/>
          <w:szCs w:val="24"/>
        </w:rPr>
        <w:t xml:space="preserve"> о приемке вагонов из ремонта формы ВУ-36М, расчетно-дефектн</w:t>
      </w:r>
      <w:r w:rsidR="00F87E39" w:rsidRPr="003A5E40">
        <w:rPr>
          <w:rFonts w:ascii="Times New Roman" w:hAnsi="Times New Roman" w:cs="Times New Roman"/>
          <w:sz w:val="24"/>
          <w:szCs w:val="24"/>
        </w:rPr>
        <w:t>ая</w:t>
      </w:r>
      <w:r w:rsidR="001767AB" w:rsidRPr="003A5E40">
        <w:rPr>
          <w:rFonts w:ascii="Times New Roman" w:hAnsi="Times New Roman" w:cs="Times New Roman"/>
          <w:sz w:val="24"/>
          <w:szCs w:val="24"/>
        </w:rPr>
        <w:t xml:space="preserve"> ведомост</w:t>
      </w:r>
      <w:r w:rsidR="00F87E39" w:rsidRPr="003A5E40">
        <w:rPr>
          <w:rFonts w:ascii="Times New Roman" w:hAnsi="Times New Roman" w:cs="Times New Roman"/>
          <w:sz w:val="24"/>
          <w:szCs w:val="24"/>
        </w:rPr>
        <w:t>ь</w:t>
      </w:r>
      <w:r w:rsidR="001767AB" w:rsidRPr="003A5E40">
        <w:rPr>
          <w:rFonts w:ascii="Times New Roman" w:hAnsi="Times New Roman" w:cs="Times New Roman"/>
          <w:sz w:val="24"/>
          <w:szCs w:val="24"/>
        </w:rPr>
        <w:t>, акт выбраковки и акт замены-установки (в случае составления)</w:t>
      </w:r>
      <w:r w:rsidR="00F87E39" w:rsidRPr="003A5E40">
        <w:rPr>
          <w:rFonts w:ascii="Times New Roman" w:hAnsi="Times New Roman" w:cs="Times New Roman"/>
          <w:sz w:val="24"/>
          <w:szCs w:val="24"/>
        </w:rPr>
        <w:t>;</w:t>
      </w:r>
    </w:p>
    <w:p w14:paraId="55928346" w14:textId="6C3BC8BD" w:rsidR="00F87E39" w:rsidRPr="003A5E40" w:rsidRDefault="00FA109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1767AB" w:rsidRPr="003A5E40">
        <w:rPr>
          <w:rFonts w:ascii="Times New Roman" w:hAnsi="Times New Roman" w:cs="Times New Roman"/>
          <w:sz w:val="24"/>
          <w:szCs w:val="24"/>
        </w:rPr>
        <w:t>по ремонту/определению ремонтопригодности деталей, узлов и колесных пар</w:t>
      </w:r>
      <w:r w:rsidR="00785E74" w:rsidRPr="003A5E40">
        <w:rPr>
          <w:rFonts w:ascii="Times New Roman" w:hAnsi="Times New Roman" w:cs="Times New Roman"/>
          <w:sz w:val="24"/>
          <w:szCs w:val="24"/>
        </w:rPr>
        <w:t>:</w:t>
      </w:r>
      <w:r w:rsidR="001767AB" w:rsidRPr="003A5E40">
        <w:rPr>
          <w:rFonts w:ascii="Times New Roman" w:hAnsi="Times New Roman" w:cs="Times New Roman"/>
          <w:sz w:val="24"/>
          <w:szCs w:val="24"/>
        </w:rPr>
        <w:t xml:space="preserve"> </w:t>
      </w:r>
      <w:bookmarkStart w:id="3" w:name="_Hlk135824407"/>
      <w:r w:rsidR="001767AB" w:rsidRPr="003A5E40">
        <w:rPr>
          <w:rFonts w:ascii="Times New Roman" w:hAnsi="Times New Roman" w:cs="Times New Roman"/>
          <w:sz w:val="24"/>
          <w:szCs w:val="24"/>
        </w:rPr>
        <w:t>акт выбраковки по форме Приложения № 1</w:t>
      </w:r>
      <w:r w:rsidR="00844EAD" w:rsidRPr="003A5E40">
        <w:rPr>
          <w:rFonts w:ascii="Times New Roman" w:hAnsi="Times New Roman" w:cs="Times New Roman"/>
          <w:sz w:val="24"/>
          <w:szCs w:val="24"/>
        </w:rPr>
        <w:t>3</w:t>
      </w:r>
      <w:r w:rsidR="001767AB" w:rsidRPr="003A5E40">
        <w:rPr>
          <w:rFonts w:ascii="Times New Roman" w:hAnsi="Times New Roman" w:cs="Times New Roman"/>
          <w:sz w:val="24"/>
          <w:szCs w:val="24"/>
        </w:rPr>
        <w:t xml:space="preserve"> </w:t>
      </w:r>
      <w:r w:rsidR="004C3D33" w:rsidRPr="003A5E40">
        <w:rPr>
          <w:rFonts w:ascii="Times New Roman" w:hAnsi="Times New Roman" w:cs="Times New Roman"/>
          <w:sz w:val="24"/>
          <w:szCs w:val="24"/>
        </w:rPr>
        <w:t xml:space="preserve">к </w:t>
      </w:r>
      <w:r w:rsidR="001767AB" w:rsidRPr="003A5E40">
        <w:rPr>
          <w:rFonts w:ascii="Times New Roman" w:hAnsi="Times New Roman" w:cs="Times New Roman"/>
          <w:sz w:val="24"/>
          <w:szCs w:val="24"/>
        </w:rPr>
        <w:t>Договор</w:t>
      </w:r>
      <w:r w:rsidR="004C3D33" w:rsidRPr="003A5E40">
        <w:rPr>
          <w:rFonts w:ascii="Times New Roman" w:hAnsi="Times New Roman" w:cs="Times New Roman"/>
          <w:sz w:val="24"/>
          <w:szCs w:val="24"/>
        </w:rPr>
        <w:t>у</w:t>
      </w:r>
      <w:r w:rsidR="001767AB" w:rsidRPr="003A5E40">
        <w:rPr>
          <w:rFonts w:ascii="Times New Roman" w:hAnsi="Times New Roman" w:cs="Times New Roman"/>
          <w:sz w:val="24"/>
          <w:szCs w:val="24"/>
        </w:rPr>
        <w:t xml:space="preserve"> </w:t>
      </w:r>
      <w:r w:rsidR="00F87E39" w:rsidRPr="003A5E40">
        <w:rPr>
          <w:rFonts w:ascii="Times New Roman" w:hAnsi="Times New Roman" w:cs="Times New Roman"/>
          <w:sz w:val="24"/>
          <w:szCs w:val="24"/>
        </w:rPr>
        <w:t>(</w:t>
      </w:r>
      <w:r w:rsidR="001767AB" w:rsidRPr="003A5E40">
        <w:rPr>
          <w:rFonts w:ascii="Times New Roman" w:hAnsi="Times New Roman" w:cs="Times New Roman"/>
          <w:sz w:val="24"/>
          <w:szCs w:val="24"/>
        </w:rPr>
        <w:t>в случае составления</w:t>
      </w:r>
      <w:r w:rsidR="00F87E39" w:rsidRPr="003A5E40">
        <w:rPr>
          <w:rFonts w:ascii="Times New Roman" w:hAnsi="Times New Roman" w:cs="Times New Roman"/>
          <w:sz w:val="24"/>
          <w:szCs w:val="24"/>
        </w:rPr>
        <w:t>)</w:t>
      </w:r>
      <w:bookmarkEnd w:id="3"/>
      <w:r w:rsidR="00F87E39" w:rsidRPr="003A5E40">
        <w:rPr>
          <w:rFonts w:ascii="Times New Roman" w:hAnsi="Times New Roman" w:cs="Times New Roman"/>
          <w:sz w:val="24"/>
          <w:szCs w:val="24"/>
        </w:rPr>
        <w:t>;</w:t>
      </w:r>
    </w:p>
    <w:p w14:paraId="70C2EF04" w14:textId="5F33C0AC" w:rsidR="00F87E39" w:rsidRPr="003A5E40" w:rsidRDefault="00F87E39" w:rsidP="004F28DC">
      <w:pPr>
        <w:ind w:firstLine="567"/>
        <w:jc w:val="both"/>
      </w:pPr>
      <w:r w:rsidRPr="003A5E40">
        <w:t>по</w:t>
      </w:r>
      <w:r w:rsidR="001767AB" w:rsidRPr="003A5E40">
        <w:t xml:space="preserve"> </w:t>
      </w:r>
      <w:r w:rsidRPr="003A5E40">
        <w:t>подготовке порожних цистерн:</w:t>
      </w:r>
      <w:r w:rsidR="005626C8" w:rsidRPr="003A5E40">
        <w:t xml:space="preserve"> справка формы ВУ-19 (в случае составления), акт выбраковки, акт замены-установки (в случае составления), уведомление о приемке вагонов из ремонта формы ВУ-36М;</w:t>
      </w:r>
    </w:p>
    <w:p w14:paraId="01585D73" w14:textId="77777777" w:rsidR="00F87E39" w:rsidRPr="003A5E40" w:rsidRDefault="00F87E39" w:rsidP="004F28DC">
      <w:pPr>
        <w:ind w:firstLine="709"/>
        <w:jc w:val="both"/>
        <w:rPr>
          <w:sz w:val="22"/>
          <w:szCs w:val="22"/>
        </w:rPr>
      </w:pPr>
      <w:r w:rsidRPr="003A5E40">
        <w:t>работы по дегазации и профилактическому ремонту запорно-предохранительной арматуры газовой цистерны (ППР ЗПА): справка формы ВУ-19 (в случае составления), справка формы ВУ-20 (в случае составления), акт-свидетельство по форме Приложения № 27.1. к Договору.</w:t>
      </w:r>
    </w:p>
    <w:p w14:paraId="13FBECFB" w14:textId="12C31A59" w:rsidR="001767AB" w:rsidRPr="003A5E40" w:rsidRDefault="001767A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2.7. </w:t>
      </w:r>
      <w:bookmarkStart w:id="4" w:name="_Hlk135830694"/>
      <w:r w:rsidRPr="003A5E40">
        <w:rPr>
          <w:rFonts w:ascii="Times New Roman" w:hAnsi="Times New Roman" w:cs="Times New Roman"/>
          <w:sz w:val="24"/>
          <w:szCs w:val="24"/>
        </w:rPr>
        <w:t xml:space="preserve">Сдача оказанных услуг по хранению и </w:t>
      </w:r>
      <w:r w:rsidR="0001530B" w:rsidRPr="003A5E40">
        <w:rPr>
          <w:rFonts w:ascii="Times New Roman" w:hAnsi="Times New Roman" w:cs="Times New Roman"/>
          <w:sz w:val="24"/>
          <w:szCs w:val="24"/>
        </w:rPr>
        <w:t xml:space="preserve">выполненных работ </w:t>
      </w:r>
      <w:r w:rsidRPr="003A5E40">
        <w:rPr>
          <w:rFonts w:ascii="Times New Roman" w:hAnsi="Times New Roman" w:cs="Times New Roman"/>
          <w:sz w:val="24"/>
          <w:szCs w:val="24"/>
        </w:rPr>
        <w:t xml:space="preserve">погрузке (выгрузке) деталей, запасных частей </w:t>
      </w:r>
      <w:r w:rsidR="008C7475"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и их приемка Заказчиком производится путем оформления и подписания Сторонами следующих документов: акта о выполненных работах (оказанных услугах), в том числе </w:t>
      </w:r>
      <w:r w:rsidR="0001530B" w:rsidRPr="003A5E40">
        <w:rPr>
          <w:rFonts w:ascii="Times New Roman" w:hAnsi="Times New Roman" w:cs="Times New Roman"/>
          <w:sz w:val="24"/>
          <w:szCs w:val="24"/>
        </w:rPr>
        <w:t xml:space="preserve">путем </w:t>
      </w:r>
      <w:r w:rsidRPr="003A5E40">
        <w:rPr>
          <w:rFonts w:ascii="Times New Roman" w:hAnsi="Times New Roman" w:cs="Times New Roman"/>
          <w:sz w:val="24"/>
          <w:szCs w:val="24"/>
        </w:rPr>
        <w:t>подписания ЭП, с приложением расчета услуг по хранению по форме Приложения № 1</w:t>
      </w:r>
      <w:r w:rsidR="00844EAD" w:rsidRPr="003A5E40">
        <w:rPr>
          <w:rFonts w:ascii="Times New Roman" w:hAnsi="Times New Roman" w:cs="Times New Roman"/>
          <w:sz w:val="24"/>
          <w:szCs w:val="24"/>
        </w:rPr>
        <w:t>1</w:t>
      </w:r>
      <w:r w:rsidRPr="003A5E40">
        <w:rPr>
          <w:rFonts w:ascii="Times New Roman" w:hAnsi="Times New Roman" w:cs="Times New Roman"/>
          <w:sz w:val="24"/>
          <w:szCs w:val="24"/>
        </w:rPr>
        <w:t xml:space="preserve"> </w:t>
      </w:r>
      <w:r w:rsidR="004C3D33" w:rsidRPr="003A5E40">
        <w:rPr>
          <w:rFonts w:ascii="Times New Roman" w:hAnsi="Times New Roman" w:cs="Times New Roman"/>
          <w:sz w:val="24"/>
          <w:szCs w:val="24"/>
        </w:rPr>
        <w:t xml:space="preserve">к </w:t>
      </w:r>
      <w:r w:rsidRPr="003A5E40">
        <w:rPr>
          <w:rFonts w:ascii="Times New Roman" w:hAnsi="Times New Roman" w:cs="Times New Roman"/>
          <w:sz w:val="24"/>
          <w:szCs w:val="24"/>
        </w:rPr>
        <w:t>Договор</w:t>
      </w:r>
      <w:r w:rsidR="004C3D33" w:rsidRPr="003A5E40">
        <w:rPr>
          <w:rFonts w:ascii="Times New Roman" w:hAnsi="Times New Roman" w:cs="Times New Roman"/>
          <w:sz w:val="24"/>
          <w:szCs w:val="24"/>
        </w:rPr>
        <w:t>у</w:t>
      </w:r>
      <w:r w:rsidRPr="003A5E40">
        <w:rPr>
          <w:rFonts w:ascii="Times New Roman" w:hAnsi="Times New Roman" w:cs="Times New Roman"/>
          <w:sz w:val="24"/>
          <w:szCs w:val="24"/>
        </w:rPr>
        <w:t xml:space="preserve">, расчета услуг по погрузке (выгрузке) по форме Приложения № </w:t>
      </w:r>
      <w:r w:rsidR="00844EAD" w:rsidRPr="003A5E40">
        <w:rPr>
          <w:rFonts w:ascii="Times New Roman" w:hAnsi="Times New Roman" w:cs="Times New Roman"/>
          <w:sz w:val="24"/>
          <w:szCs w:val="24"/>
        </w:rPr>
        <w:t>9</w:t>
      </w:r>
      <w:r w:rsidRPr="003A5E40">
        <w:rPr>
          <w:rFonts w:ascii="Times New Roman" w:hAnsi="Times New Roman" w:cs="Times New Roman"/>
          <w:sz w:val="24"/>
          <w:szCs w:val="24"/>
        </w:rPr>
        <w:t xml:space="preserve"> </w:t>
      </w:r>
      <w:r w:rsidR="004C3D33" w:rsidRPr="003A5E40">
        <w:rPr>
          <w:rFonts w:ascii="Times New Roman" w:hAnsi="Times New Roman" w:cs="Times New Roman"/>
          <w:sz w:val="24"/>
          <w:szCs w:val="24"/>
        </w:rPr>
        <w:t xml:space="preserve">к </w:t>
      </w:r>
      <w:r w:rsidRPr="003A5E40">
        <w:rPr>
          <w:rFonts w:ascii="Times New Roman" w:hAnsi="Times New Roman" w:cs="Times New Roman"/>
          <w:sz w:val="24"/>
          <w:szCs w:val="24"/>
        </w:rPr>
        <w:t>Договор</w:t>
      </w:r>
      <w:r w:rsidR="004C3D33" w:rsidRPr="003A5E40">
        <w:rPr>
          <w:rFonts w:ascii="Times New Roman" w:hAnsi="Times New Roman" w:cs="Times New Roman"/>
          <w:sz w:val="24"/>
          <w:szCs w:val="24"/>
        </w:rPr>
        <w:t>у</w:t>
      </w:r>
      <w:r w:rsidRPr="003A5E40">
        <w:rPr>
          <w:rFonts w:ascii="Times New Roman" w:hAnsi="Times New Roman" w:cs="Times New Roman"/>
          <w:sz w:val="24"/>
          <w:szCs w:val="24"/>
        </w:rPr>
        <w:t xml:space="preserve">, </w:t>
      </w:r>
      <w:r w:rsidR="006B44FD" w:rsidRPr="003A5E40">
        <w:rPr>
          <w:rFonts w:ascii="Times New Roman" w:hAnsi="Times New Roman" w:cs="Times New Roman"/>
          <w:sz w:val="24"/>
          <w:szCs w:val="24"/>
        </w:rPr>
        <w:t>акт</w:t>
      </w:r>
      <w:r w:rsidR="00F842E4" w:rsidRPr="003A5E40">
        <w:rPr>
          <w:rFonts w:ascii="Times New Roman" w:hAnsi="Times New Roman" w:cs="Times New Roman"/>
          <w:sz w:val="24"/>
          <w:szCs w:val="24"/>
        </w:rPr>
        <w:t>ов</w:t>
      </w:r>
      <w:r w:rsidR="006B44FD" w:rsidRPr="003A5E40">
        <w:rPr>
          <w:rFonts w:ascii="Times New Roman" w:hAnsi="Times New Roman" w:cs="Times New Roman"/>
          <w:sz w:val="24"/>
          <w:szCs w:val="24"/>
        </w:rPr>
        <w:t xml:space="preserve"> приемки-передачи товарно-материальных ценностей по форме МХ-1 (далее – </w:t>
      </w:r>
      <w:r w:rsidR="005F54B1" w:rsidRPr="003A5E40">
        <w:rPr>
          <w:rFonts w:ascii="Times New Roman" w:hAnsi="Times New Roman" w:cs="Times New Roman"/>
          <w:sz w:val="24"/>
          <w:szCs w:val="24"/>
        </w:rPr>
        <w:t>«</w:t>
      </w:r>
      <w:r w:rsidR="00244327" w:rsidRPr="003A5E40">
        <w:rPr>
          <w:rFonts w:ascii="Times New Roman" w:hAnsi="Times New Roman" w:cs="Times New Roman"/>
          <w:sz w:val="24"/>
          <w:szCs w:val="24"/>
        </w:rPr>
        <w:t>а</w:t>
      </w:r>
      <w:r w:rsidR="006B44FD" w:rsidRPr="003A5E40">
        <w:rPr>
          <w:rFonts w:ascii="Times New Roman" w:hAnsi="Times New Roman" w:cs="Times New Roman"/>
          <w:sz w:val="24"/>
          <w:szCs w:val="24"/>
        </w:rPr>
        <w:t>кт формы МХ-1</w:t>
      </w:r>
      <w:r w:rsidR="005F54B1" w:rsidRPr="003A5E40">
        <w:rPr>
          <w:rFonts w:ascii="Times New Roman" w:hAnsi="Times New Roman" w:cs="Times New Roman"/>
          <w:sz w:val="24"/>
          <w:szCs w:val="24"/>
        </w:rPr>
        <w:t>»</w:t>
      </w:r>
      <w:r w:rsidR="006B44FD" w:rsidRPr="003A5E40">
        <w:rPr>
          <w:rFonts w:ascii="Times New Roman" w:hAnsi="Times New Roman" w:cs="Times New Roman"/>
          <w:sz w:val="24"/>
          <w:szCs w:val="24"/>
        </w:rPr>
        <w:t>), акт</w:t>
      </w:r>
      <w:r w:rsidR="00F842E4" w:rsidRPr="003A5E40">
        <w:rPr>
          <w:rFonts w:ascii="Times New Roman" w:hAnsi="Times New Roman" w:cs="Times New Roman"/>
          <w:sz w:val="24"/>
          <w:szCs w:val="24"/>
        </w:rPr>
        <w:t>ов</w:t>
      </w:r>
      <w:r w:rsidR="006B44FD" w:rsidRPr="003A5E40">
        <w:rPr>
          <w:rFonts w:ascii="Times New Roman" w:hAnsi="Times New Roman" w:cs="Times New Roman"/>
          <w:sz w:val="24"/>
          <w:szCs w:val="24"/>
        </w:rPr>
        <w:t xml:space="preserve"> о возврате товарно-материальных ценностей, сданных на хранение по форме МХ-3 (далее – </w:t>
      </w:r>
      <w:r w:rsidR="005F54B1" w:rsidRPr="003A5E40">
        <w:rPr>
          <w:rFonts w:ascii="Times New Roman" w:hAnsi="Times New Roman" w:cs="Times New Roman"/>
          <w:sz w:val="24"/>
          <w:szCs w:val="24"/>
        </w:rPr>
        <w:t>«</w:t>
      </w:r>
      <w:r w:rsidR="00244327" w:rsidRPr="003A5E40">
        <w:rPr>
          <w:rFonts w:ascii="Times New Roman" w:hAnsi="Times New Roman" w:cs="Times New Roman"/>
          <w:sz w:val="24"/>
          <w:szCs w:val="24"/>
        </w:rPr>
        <w:t>а</w:t>
      </w:r>
      <w:r w:rsidR="006B44FD" w:rsidRPr="003A5E40">
        <w:rPr>
          <w:rFonts w:ascii="Times New Roman" w:hAnsi="Times New Roman" w:cs="Times New Roman"/>
          <w:sz w:val="24"/>
          <w:szCs w:val="24"/>
        </w:rPr>
        <w:t>кт формы МХ-3</w:t>
      </w:r>
      <w:r w:rsidR="005F54B1" w:rsidRPr="003A5E40">
        <w:rPr>
          <w:rFonts w:ascii="Times New Roman" w:hAnsi="Times New Roman" w:cs="Times New Roman"/>
          <w:sz w:val="24"/>
          <w:szCs w:val="24"/>
        </w:rPr>
        <w:t>»</w:t>
      </w:r>
      <w:r w:rsidR="006B44FD" w:rsidRPr="003A5E40">
        <w:rPr>
          <w:rFonts w:ascii="Times New Roman" w:hAnsi="Times New Roman" w:cs="Times New Roman"/>
          <w:sz w:val="24"/>
          <w:szCs w:val="24"/>
        </w:rPr>
        <w:t>)</w:t>
      </w:r>
      <w:r w:rsidR="00F842E4" w:rsidRPr="003A5E40">
        <w:rPr>
          <w:rFonts w:ascii="Times New Roman" w:hAnsi="Times New Roman" w:cs="Times New Roman"/>
          <w:sz w:val="24"/>
          <w:szCs w:val="24"/>
        </w:rPr>
        <w:t>.</w:t>
      </w:r>
    </w:p>
    <w:p w14:paraId="42BF0D2F" w14:textId="6CB3FF1A" w:rsidR="001767AB" w:rsidRPr="003A5E40" w:rsidRDefault="001767A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lastRenderedPageBreak/>
        <w:t>Хранение деталей, запасных частей оплачивается Заказчиком ежемесячно независимо от того, завершено хранение или нет.</w:t>
      </w:r>
    </w:p>
    <w:bookmarkEnd w:id="4"/>
    <w:p w14:paraId="3669A029" w14:textId="7D01911D" w:rsidR="001767AB" w:rsidRPr="003A5E40" w:rsidRDefault="001767A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Сдача оказанных услуг по временному размещению грузовых вагонов Заказчика на путях общего и необщего пользования и их приемка Заказчиком производится путем оформления и подписания Сторонами актов о выполненных работах (оказанных услугах), в том числе </w:t>
      </w:r>
      <w:r w:rsidR="0001530B" w:rsidRPr="003A5E40">
        <w:rPr>
          <w:rFonts w:ascii="Times New Roman" w:hAnsi="Times New Roman" w:cs="Times New Roman"/>
          <w:sz w:val="24"/>
          <w:szCs w:val="24"/>
        </w:rPr>
        <w:t xml:space="preserve">путем </w:t>
      </w:r>
      <w:r w:rsidRPr="003A5E40">
        <w:rPr>
          <w:rFonts w:ascii="Times New Roman" w:hAnsi="Times New Roman" w:cs="Times New Roman"/>
          <w:sz w:val="24"/>
          <w:szCs w:val="24"/>
        </w:rPr>
        <w:t>подписания ЭП, с приложением расчета сроков и общей стоимости простоя/отстоя грузовых вагонов Заказчика на путях общего/необщего пользования.</w:t>
      </w:r>
    </w:p>
    <w:p w14:paraId="0D3227CE" w14:textId="77777777" w:rsidR="001C7EBE" w:rsidRPr="003A5E40" w:rsidRDefault="00535636" w:rsidP="004F28DC">
      <w:pPr>
        <w:ind w:firstLine="708"/>
        <w:jc w:val="both"/>
      </w:pPr>
      <w:r w:rsidRPr="003A5E40">
        <w:t>2.</w:t>
      </w:r>
      <w:r w:rsidR="006B44FD" w:rsidRPr="003A5E40">
        <w:t>8</w:t>
      </w:r>
      <w:r w:rsidRPr="003A5E40">
        <w:t xml:space="preserve">. </w:t>
      </w:r>
      <w:r w:rsidR="00B60307" w:rsidRPr="003A5E40">
        <w:t>При условии использования Заказчиком технологии обмена документами между Сторонами на бумажных носител</w:t>
      </w:r>
      <w:r w:rsidR="0089742B" w:rsidRPr="003A5E40">
        <w:t>ях</w:t>
      </w:r>
      <w:r w:rsidR="00B60307" w:rsidRPr="003A5E40">
        <w:t>:</w:t>
      </w:r>
    </w:p>
    <w:p w14:paraId="582DB452" w14:textId="61D6780F" w:rsidR="00535636" w:rsidRPr="003A5E40" w:rsidRDefault="00B6030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8</w:t>
      </w:r>
      <w:r w:rsidRPr="003A5E40">
        <w:rPr>
          <w:rFonts w:ascii="Times New Roman" w:hAnsi="Times New Roman" w:cs="Times New Roman"/>
          <w:sz w:val="24"/>
          <w:szCs w:val="24"/>
        </w:rPr>
        <w:t xml:space="preserve">.1. </w:t>
      </w:r>
      <w:r w:rsidR="00535636" w:rsidRPr="003A5E40">
        <w:rPr>
          <w:rFonts w:ascii="Times New Roman" w:hAnsi="Times New Roman" w:cs="Times New Roman"/>
          <w:sz w:val="24"/>
          <w:szCs w:val="24"/>
        </w:rPr>
        <w:t xml:space="preserve">В течение </w:t>
      </w:r>
      <w:r w:rsidR="007116AB" w:rsidRPr="003A5E40">
        <w:rPr>
          <w:rFonts w:ascii="Times New Roman" w:hAnsi="Times New Roman" w:cs="Times New Roman"/>
          <w:sz w:val="24"/>
          <w:szCs w:val="24"/>
        </w:rPr>
        <w:t>2</w:t>
      </w:r>
      <w:r w:rsidR="00535636" w:rsidRPr="003A5E40">
        <w:rPr>
          <w:rFonts w:ascii="Times New Roman" w:hAnsi="Times New Roman" w:cs="Times New Roman"/>
          <w:sz w:val="24"/>
          <w:szCs w:val="24"/>
        </w:rPr>
        <w:t xml:space="preserve"> (</w:t>
      </w:r>
      <w:r w:rsidR="007116AB" w:rsidRPr="003A5E40">
        <w:rPr>
          <w:rFonts w:ascii="Times New Roman" w:hAnsi="Times New Roman" w:cs="Times New Roman"/>
          <w:sz w:val="24"/>
          <w:szCs w:val="24"/>
        </w:rPr>
        <w:t>двух</w:t>
      </w:r>
      <w:r w:rsidR="00535636" w:rsidRPr="003A5E40">
        <w:rPr>
          <w:rFonts w:ascii="Times New Roman" w:hAnsi="Times New Roman" w:cs="Times New Roman"/>
          <w:sz w:val="24"/>
          <w:szCs w:val="24"/>
        </w:rPr>
        <w:t xml:space="preserve">) </w:t>
      </w:r>
      <w:r w:rsidR="007116AB" w:rsidRPr="003A5E40">
        <w:rPr>
          <w:rFonts w:ascii="Times New Roman" w:hAnsi="Times New Roman" w:cs="Times New Roman"/>
          <w:sz w:val="24"/>
          <w:szCs w:val="24"/>
        </w:rPr>
        <w:t>рабочих</w:t>
      </w:r>
      <w:r w:rsidR="00535636" w:rsidRPr="003A5E40">
        <w:rPr>
          <w:rFonts w:ascii="Times New Roman" w:hAnsi="Times New Roman" w:cs="Times New Roman"/>
          <w:sz w:val="24"/>
          <w:szCs w:val="24"/>
        </w:rPr>
        <w:t xml:space="preserve"> дней с даты завершения работ </w:t>
      </w:r>
      <w:r w:rsidR="003F27CD" w:rsidRPr="003A5E40">
        <w:rPr>
          <w:rFonts w:ascii="Times New Roman" w:hAnsi="Times New Roman" w:cs="Times New Roman"/>
          <w:sz w:val="24"/>
          <w:szCs w:val="24"/>
        </w:rPr>
        <w:t>д</w:t>
      </w:r>
      <w:r w:rsidR="00535636" w:rsidRPr="003A5E40">
        <w:rPr>
          <w:rFonts w:ascii="Times New Roman" w:hAnsi="Times New Roman" w:cs="Times New Roman"/>
          <w:sz w:val="24"/>
          <w:szCs w:val="24"/>
        </w:rPr>
        <w:t>епо Подрядчика направляет Заказчику акты о выполненных работах (оказанных услугах)</w:t>
      </w:r>
      <w:r w:rsidR="002B0692" w:rsidRPr="003A5E40">
        <w:rPr>
          <w:rFonts w:ascii="Times New Roman" w:hAnsi="Times New Roman" w:cs="Times New Roman"/>
          <w:sz w:val="24"/>
          <w:szCs w:val="24"/>
        </w:rPr>
        <w:t xml:space="preserve">, </w:t>
      </w:r>
      <w:r w:rsidR="00190B5B" w:rsidRPr="003A5E40">
        <w:rPr>
          <w:rFonts w:ascii="Times New Roman" w:hAnsi="Times New Roman" w:cs="Times New Roman"/>
          <w:sz w:val="24"/>
          <w:szCs w:val="24"/>
        </w:rPr>
        <w:t xml:space="preserve">счета-фактуры, </w:t>
      </w:r>
      <w:r w:rsidR="00A35B6C" w:rsidRPr="003A5E40">
        <w:rPr>
          <w:rFonts w:ascii="Times New Roman" w:hAnsi="Times New Roman" w:cs="Times New Roman"/>
          <w:sz w:val="24"/>
          <w:szCs w:val="24"/>
        </w:rPr>
        <w:t>а также их скан-копии по электронной поч</w:t>
      </w:r>
      <w:r w:rsidR="00523DF4" w:rsidRPr="003A5E40">
        <w:rPr>
          <w:rFonts w:ascii="Times New Roman" w:hAnsi="Times New Roman" w:cs="Times New Roman"/>
          <w:sz w:val="24"/>
          <w:szCs w:val="24"/>
        </w:rPr>
        <w:t xml:space="preserve">те по адресам, указанным в п. </w:t>
      </w:r>
      <w:r w:rsidR="00844EAD" w:rsidRPr="003A5E40">
        <w:rPr>
          <w:rFonts w:ascii="Times New Roman" w:hAnsi="Times New Roman" w:cs="Times New Roman"/>
          <w:sz w:val="24"/>
          <w:szCs w:val="24"/>
        </w:rPr>
        <w:t>13</w:t>
      </w:r>
      <w:r w:rsidR="00A35B6C" w:rsidRPr="003A5E40">
        <w:rPr>
          <w:rFonts w:ascii="Times New Roman" w:hAnsi="Times New Roman" w:cs="Times New Roman"/>
          <w:sz w:val="24"/>
          <w:szCs w:val="24"/>
        </w:rPr>
        <w:t>.5</w:t>
      </w:r>
      <w:r w:rsidR="0001530B" w:rsidRPr="003A5E40">
        <w:rPr>
          <w:rFonts w:ascii="Times New Roman" w:hAnsi="Times New Roman" w:cs="Times New Roman"/>
          <w:sz w:val="24"/>
          <w:szCs w:val="24"/>
        </w:rPr>
        <w:t>.</w:t>
      </w:r>
      <w:r w:rsidR="00A35B6C" w:rsidRPr="003A5E40">
        <w:rPr>
          <w:rFonts w:ascii="Times New Roman" w:hAnsi="Times New Roman" w:cs="Times New Roman"/>
          <w:sz w:val="24"/>
          <w:szCs w:val="24"/>
        </w:rPr>
        <w:t xml:space="preserve"> Договора</w:t>
      </w:r>
      <w:r w:rsidR="00535636" w:rsidRPr="003A5E40">
        <w:rPr>
          <w:rFonts w:ascii="Times New Roman" w:hAnsi="Times New Roman" w:cs="Times New Roman"/>
          <w:sz w:val="24"/>
          <w:szCs w:val="24"/>
        </w:rPr>
        <w:t>:</w:t>
      </w:r>
    </w:p>
    <w:p w14:paraId="6C6B8740" w14:textId="343D6069" w:rsidR="00535636"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по деповском</w:t>
      </w:r>
      <w:r w:rsidR="001D0264" w:rsidRPr="003A5E40">
        <w:rPr>
          <w:rFonts w:ascii="Times New Roman" w:hAnsi="Times New Roman" w:cs="Times New Roman"/>
          <w:sz w:val="24"/>
          <w:szCs w:val="24"/>
        </w:rPr>
        <w:t xml:space="preserve">у, </w:t>
      </w:r>
      <w:r w:rsidRPr="003A5E40">
        <w:rPr>
          <w:rFonts w:ascii="Times New Roman" w:hAnsi="Times New Roman" w:cs="Times New Roman"/>
          <w:sz w:val="24"/>
          <w:szCs w:val="24"/>
        </w:rPr>
        <w:t xml:space="preserve">капитальному ремонту грузовых вагонов, </w:t>
      </w:r>
      <w:r w:rsidR="00C86CF0" w:rsidRPr="003A5E40">
        <w:rPr>
          <w:rFonts w:ascii="Times New Roman" w:hAnsi="Times New Roman" w:cs="Times New Roman"/>
          <w:sz w:val="24"/>
          <w:szCs w:val="24"/>
        </w:rPr>
        <w:t>ТР-1, ТР-2</w:t>
      </w:r>
      <w:r w:rsidR="00285526" w:rsidRPr="003A5E40">
        <w:rPr>
          <w:rFonts w:ascii="Times New Roman" w:hAnsi="Times New Roman" w:cs="Times New Roman"/>
          <w:sz w:val="24"/>
          <w:szCs w:val="24"/>
        </w:rPr>
        <w:t>,</w:t>
      </w:r>
      <w:r w:rsidR="001D0264"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к </w:t>
      </w:r>
      <w:r w:rsidR="00285526"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прилагается комплект документов, указанных в п.</w:t>
      </w:r>
      <w:r w:rsidR="00360C53" w:rsidRPr="003A5E40">
        <w:rPr>
          <w:rFonts w:ascii="Times New Roman" w:hAnsi="Times New Roman" w:cs="Times New Roman"/>
          <w:sz w:val="24"/>
          <w:szCs w:val="24"/>
        </w:rPr>
        <w:t>2.6.</w:t>
      </w:r>
      <w:r w:rsidRPr="003A5E40">
        <w:rPr>
          <w:rFonts w:ascii="Times New Roman" w:hAnsi="Times New Roman" w:cs="Times New Roman"/>
          <w:sz w:val="24"/>
          <w:szCs w:val="24"/>
        </w:rPr>
        <w:t xml:space="preserve"> Договора; </w:t>
      </w:r>
    </w:p>
    <w:p w14:paraId="74309DCE" w14:textId="0263FA8C" w:rsidR="00535636"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погрузке (выгрузке) </w:t>
      </w:r>
      <w:r w:rsidR="003D71C8" w:rsidRPr="003A5E40">
        <w:rPr>
          <w:rFonts w:ascii="Times New Roman" w:hAnsi="Times New Roman" w:cs="Times New Roman"/>
          <w:sz w:val="24"/>
          <w:szCs w:val="24"/>
        </w:rPr>
        <w:t>з</w:t>
      </w:r>
      <w:r w:rsidR="00825AA3" w:rsidRPr="003A5E40">
        <w:rPr>
          <w:rFonts w:ascii="Times New Roman" w:hAnsi="Times New Roman" w:cs="Times New Roman"/>
          <w:sz w:val="24"/>
          <w:szCs w:val="24"/>
        </w:rPr>
        <w:t>апасных частей</w:t>
      </w:r>
      <w:r w:rsidRPr="003A5E40">
        <w:rPr>
          <w:rFonts w:ascii="Times New Roman" w:hAnsi="Times New Roman" w:cs="Times New Roman"/>
          <w:sz w:val="24"/>
          <w:szCs w:val="24"/>
        </w:rPr>
        <w:t xml:space="preserve">, к </w:t>
      </w:r>
      <w:r w:rsidR="00285526"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прилагается расчет стоимости работ по погрузке (выгрузке);</w:t>
      </w:r>
    </w:p>
    <w:p w14:paraId="0822D5E9" w14:textId="1C87880C" w:rsidR="0025582E"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C86CF0" w:rsidRPr="003A5E40">
        <w:rPr>
          <w:rFonts w:ascii="Times New Roman" w:hAnsi="Times New Roman" w:cs="Times New Roman"/>
          <w:sz w:val="24"/>
          <w:szCs w:val="24"/>
        </w:rPr>
        <w:t xml:space="preserve">по </w:t>
      </w:r>
      <w:r w:rsidR="0096038C" w:rsidRPr="003A5E40">
        <w:rPr>
          <w:rFonts w:ascii="Times New Roman" w:hAnsi="Times New Roman" w:cs="Times New Roman"/>
          <w:sz w:val="24"/>
          <w:szCs w:val="24"/>
        </w:rPr>
        <w:t xml:space="preserve">временному </w:t>
      </w:r>
      <w:r w:rsidR="000439B7" w:rsidRPr="003A5E40">
        <w:rPr>
          <w:rFonts w:ascii="Times New Roman" w:hAnsi="Times New Roman" w:cs="Times New Roman"/>
          <w:sz w:val="24"/>
          <w:szCs w:val="24"/>
        </w:rPr>
        <w:t>размещению грузовых вагонов Заказчика на путях общего и необщего пользования</w:t>
      </w:r>
      <w:r w:rsidR="00C86CF0" w:rsidRPr="003A5E40">
        <w:rPr>
          <w:rFonts w:ascii="Times New Roman" w:hAnsi="Times New Roman" w:cs="Times New Roman"/>
          <w:sz w:val="24"/>
          <w:szCs w:val="24"/>
        </w:rPr>
        <w:t xml:space="preserve">, к которому прилагается расчет сроков и общей стоимости </w:t>
      </w:r>
      <w:r w:rsidR="006232FF" w:rsidRPr="003A5E40">
        <w:rPr>
          <w:rFonts w:ascii="Times New Roman" w:hAnsi="Times New Roman" w:cs="Times New Roman"/>
          <w:sz w:val="24"/>
          <w:szCs w:val="24"/>
        </w:rPr>
        <w:t>размещения</w:t>
      </w:r>
      <w:r w:rsidR="00C86CF0" w:rsidRPr="003A5E40">
        <w:rPr>
          <w:rFonts w:ascii="Times New Roman" w:hAnsi="Times New Roman" w:cs="Times New Roman"/>
          <w:sz w:val="24"/>
          <w:szCs w:val="24"/>
        </w:rPr>
        <w:t xml:space="preserve"> грузовых ва</w:t>
      </w:r>
      <w:r w:rsidR="00420F12" w:rsidRPr="003A5E40">
        <w:rPr>
          <w:rFonts w:ascii="Times New Roman" w:hAnsi="Times New Roman" w:cs="Times New Roman"/>
          <w:sz w:val="24"/>
          <w:szCs w:val="24"/>
        </w:rPr>
        <w:t xml:space="preserve">гонов Заказчика на путях общего и </w:t>
      </w:r>
      <w:r w:rsidR="00C86CF0" w:rsidRPr="003A5E40">
        <w:rPr>
          <w:rFonts w:ascii="Times New Roman" w:hAnsi="Times New Roman" w:cs="Times New Roman"/>
          <w:sz w:val="24"/>
          <w:szCs w:val="24"/>
        </w:rPr>
        <w:t>необщего пользования</w:t>
      </w:r>
      <w:r w:rsidR="0025582E" w:rsidRPr="003A5E40">
        <w:rPr>
          <w:rFonts w:ascii="Times New Roman" w:hAnsi="Times New Roman" w:cs="Times New Roman"/>
          <w:sz w:val="24"/>
          <w:szCs w:val="24"/>
        </w:rPr>
        <w:t>;</w:t>
      </w:r>
    </w:p>
    <w:p w14:paraId="3B74F8AD" w14:textId="31A874A3" w:rsidR="00535636"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w:t>
      </w:r>
      <w:r w:rsidR="00160A77" w:rsidRPr="003A5E40">
        <w:rPr>
          <w:rFonts w:ascii="Times New Roman" w:hAnsi="Times New Roman" w:cs="Times New Roman"/>
          <w:sz w:val="24"/>
          <w:szCs w:val="24"/>
        </w:rPr>
        <w:t>ремонту/</w:t>
      </w:r>
      <w:r w:rsidRPr="003A5E40">
        <w:rPr>
          <w:rFonts w:ascii="Times New Roman" w:hAnsi="Times New Roman" w:cs="Times New Roman"/>
          <w:sz w:val="24"/>
          <w:szCs w:val="24"/>
        </w:rPr>
        <w:t xml:space="preserve">определению ремонтопригодности деталей, узлов и колесных пар, к </w:t>
      </w:r>
      <w:r w:rsidR="00285526"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 xml:space="preserve">прилагается комплект документов, </w:t>
      </w:r>
      <w:r w:rsidR="007629A3" w:rsidRPr="003A5E40">
        <w:rPr>
          <w:rFonts w:ascii="Times New Roman" w:hAnsi="Times New Roman" w:cs="Times New Roman"/>
          <w:sz w:val="24"/>
          <w:szCs w:val="24"/>
        </w:rPr>
        <w:t xml:space="preserve">указанный </w:t>
      </w:r>
      <w:r w:rsidRPr="003A5E40">
        <w:rPr>
          <w:rFonts w:ascii="Times New Roman" w:hAnsi="Times New Roman" w:cs="Times New Roman"/>
          <w:sz w:val="24"/>
          <w:szCs w:val="24"/>
        </w:rPr>
        <w:t>в п.</w:t>
      </w:r>
      <w:r w:rsidR="00360C53" w:rsidRPr="003A5E40">
        <w:rPr>
          <w:rFonts w:ascii="Times New Roman" w:hAnsi="Times New Roman" w:cs="Times New Roman"/>
          <w:sz w:val="24"/>
          <w:szCs w:val="24"/>
        </w:rPr>
        <w:t>2.6.</w:t>
      </w:r>
      <w:r w:rsidRPr="003A5E40">
        <w:rPr>
          <w:rFonts w:ascii="Times New Roman" w:hAnsi="Times New Roman" w:cs="Times New Roman"/>
          <w:sz w:val="24"/>
          <w:szCs w:val="24"/>
        </w:rPr>
        <w:t xml:space="preserve"> Договора;</w:t>
      </w:r>
    </w:p>
    <w:p w14:paraId="1174E50F" w14:textId="77777777" w:rsidR="00535636" w:rsidRPr="003A5E40" w:rsidRDefault="00535636"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по взвешиванию грузового вагона</w:t>
      </w:r>
      <w:r w:rsidR="008036AA" w:rsidRPr="003A5E40">
        <w:rPr>
          <w:rFonts w:ascii="Times New Roman" w:hAnsi="Times New Roman" w:cs="Times New Roman"/>
          <w:sz w:val="24"/>
          <w:szCs w:val="24"/>
        </w:rPr>
        <w:t xml:space="preserve"> при отправке грузового вагона</w:t>
      </w:r>
      <w:r w:rsidR="005E0BC1" w:rsidRPr="003A5E40">
        <w:rPr>
          <w:rFonts w:ascii="Times New Roman" w:hAnsi="Times New Roman" w:cs="Times New Roman"/>
          <w:sz w:val="24"/>
          <w:szCs w:val="24"/>
        </w:rPr>
        <w:t xml:space="preserve"> с металлоломом</w:t>
      </w:r>
      <w:r w:rsidRPr="003A5E40">
        <w:rPr>
          <w:rFonts w:ascii="Times New Roman" w:hAnsi="Times New Roman" w:cs="Times New Roman"/>
          <w:sz w:val="24"/>
          <w:szCs w:val="24"/>
        </w:rPr>
        <w:t>;</w:t>
      </w:r>
    </w:p>
    <w:p w14:paraId="4C842C9E" w14:textId="77777777" w:rsidR="00535636" w:rsidRPr="003A5E40" w:rsidRDefault="0053563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получению удостоверения о взрывобезопасности и санитарно-эпидемиологического </w:t>
      </w:r>
      <w:r w:rsidR="00285526" w:rsidRPr="003A5E40">
        <w:rPr>
          <w:rFonts w:ascii="Times New Roman" w:hAnsi="Times New Roman" w:cs="Times New Roman"/>
          <w:sz w:val="24"/>
          <w:szCs w:val="24"/>
        </w:rPr>
        <w:t>заключения специализированной</w:t>
      </w:r>
      <w:r w:rsidRPr="003A5E40">
        <w:rPr>
          <w:rFonts w:ascii="Times New Roman" w:hAnsi="Times New Roman" w:cs="Times New Roman"/>
          <w:sz w:val="24"/>
          <w:szCs w:val="24"/>
        </w:rPr>
        <w:t xml:space="preserve"> организации, к </w:t>
      </w:r>
      <w:r w:rsidR="00285526"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 xml:space="preserve">прилагается </w:t>
      </w:r>
      <w:r w:rsidR="00420F12" w:rsidRPr="003A5E40">
        <w:rPr>
          <w:rFonts w:ascii="Times New Roman" w:hAnsi="Times New Roman" w:cs="Times New Roman"/>
          <w:sz w:val="24"/>
          <w:szCs w:val="24"/>
        </w:rPr>
        <w:t>у</w:t>
      </w:r>
      <w:r w:rsidRPr="003A5E40">
        <w:rPr>
          <w:rFonts w:ascii="Times New Roman" w:hAnsi="Times New Roman" w:cs="Times New Roman"/>
          <w:sz w:val="24"/>
          <w:szCs w:val="24"/>
        </w:rPr>
        <w:t xml:space="preserve">достоверение о взрывобезопасности и </w:t>
      </w:r>
      <w:r w:rsidR="00420F12" w:rsidRPr="003A5E40">
        <w:rPr>
          <w:rFonts w:ascii="Times New Roman" w:hAnsi="Times New Roman" w:cs="Times New Roman"/>
          <w:sz w:val="24"/>
          <w:szCs w:val="24"/>
        </w:rPr>
        <w:t>п</w:t>
      </w:r>
      <w:r w:rsidRPr="003A5E40">
        <w:rPr>
          <w:rFonts w:ascii="Times New Roman" w:hAnsi="Times New Roman" w:cs="Times New Roman"/>
          <w:sz w:val="24"/>
          <w:szCs w:val="24"/>
        </w:rPr>
        <w:t>ротокол санитарно-эпидемиологического заключения.</w:t>
      </w:r>
    </w:p>
    <w:p w14:paraId="05B07DC6" w14:textId="5885E0CA" w:rsidR="00B60307" w:rsidRPr="003A5E40" w:rsidRDefault="00151CE1"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8</w:t>
      </w:r>
      <w:r w:rsidRPr="003A5E40">
        <w:rPr>
          <w:rFonts w:ascii="Times New Roman" w:hAnsi="Times New Roman" w:cs="Times New Roman"/>
          <w:sz w:val="24"/>
          <w:szCs w:val="24"/>
        </w:rPr>
        <w:t xml:space="preserve">.2. </w:t>
      </w:r>
      <w:r w:rsidR="00B60307" w:rsidRPr="003A5E40">
        <w:rPr>
          <w:rFonts w:ascii="Times New Roman" w:hAnsi="Times New Roman" w:cs="Times New Roman"/>
          <w:sz w:val="24"/>
          <w:szCs w:val="24"/>
        </w:rPr>
        <w:t xml:space="preserve">Не позднее </w:t>
      </w:r>
      <w:r w:rsidR="00DF18B5" w:rsidRPr="003A5E40">
        <w:rPr>
          <w:rFonts w:ascii="Times New Roman" w:hAnsi="Times New Roman" w:cs="Times New Roman"/>
          <w:sz w:val="24"/>
          <w:szCs w:val="24"/>
        </w:rPr>
        <w:t>5</w:t>
      </w:r>
      <w:r w:rsidR="00B60307" w:rsidRPr="003A5E40">
        <w:rPr>
          <w:rFonts w:ascii="Times New Roman" w:hAnsi="Times New Roman" w:cs="Times New Roman"/>
          <w:sz w:val="24"/>
          <w:szCs w:val="24"/>
        </w:rPr>
        <w:t xml:space="preserve"> (</w:t>
      </w:r>
      <w:r w:rsidR="00DF18B5" w:rsidRPr="003A5E40">
        <w:rPr>
          <w:rFonts w:ascii="Times New Roman" w:hAnsi="Times New Roman" w:cs="Times New Roman"/>
          <w:sz w:val="24"/>
          <w:szCs w:val="24"/>
        </w:rPr>
        <w:t>пятого</w:t>
      </w:r>
      <w:r w:rsidR="00B60307" w:rsidRPr="003A5E40">
        <w:rPr>
          <w:rFonts w:ascii="Times New Roman" w:hAnsi="Times New Roman" w:cs="Times New Roman"/>
          <w:sz w:val="24"/>
          <w:szCs w:val="24"/>
        </w:rPr>
        <w:t xml:space="preserve">) числа </w:t>
      </w:r>
      <w:r w:rsidR="00285526" w:rsidRPr="003A5E40">
        <w:rPr>
          <w:rFonts w:ascii="Times New Roman" w:hAnsi="Times New Roman" w:cs="Times New Roman"/>
          <w:sz w:val="24"/>
          <w:szCs w:val="24"/>
        </w:rPr>
        <w:t>месяца,</w:t>
      </w:r>
      <w:r w:rsidR="00B60307" w:rsidRPr="003A5E40">
        <w:rPr>
          <w:rFonts w:ascii="Times New Roman" w:hAnsi="Times New Roman" w:cs="Times New Roman"/>
          <w:sz w:val="24"/>
          <w:szCs w:val="24"/>
        </w:rPr>
        <w:t xml:space="preserve"> следующего за отчетным, </w:t>
      </w:r>
      <w:r w:rsidR="003F27CD" w:rsidRPr="003A5E40">
        <w:rPr>
          <w:rFonts w:ascii="Times New Roman" w:hAnsi="Times New Roman" w:cs="Times New Roman"/>
          <w:sz w:val="24"/>
          <w:szCs w:val="24"/>
        </w:rPr>
        <w:t>д</w:t>
      </w:r>
      <w:r w:rsidR="00B60307" w:rsidRPr="003A5E40">
        <w:rPr>
          <w:rFonts w:ascii="Times New Roman" w:hAnsi="Times New Roman" w:cs="Times New Roman"/>
          <w:sz w:val="24"/>
          <w:szCs w:val="24"/>
        </w:rPr>
        <w:t>епо Подрядчика направляет Заказчику акт о выполненных работах (оказанных услугах)</w:t>
      </w:r>
      <w:r w:rsidR="0096045A" w:rsidRPr="003A5E40">
        <w:rPr>
          <w:rFonts w:ascii="Times New Roman" w:hAnsi="Times New Roman" w:cs="Times New Roman"/>
          <w:sz w:val="24"/>
          <w:szCs w:val="24"/>
        </w:rPr>
        <w:t xml:space="preserve"> </w:t>
      </w:r>
      <w:r w:rsidR="00B60307" w:rsidRPr="003A5E40">
        <w:rPr>
          <w:rFonts w:ascii="Times New Roman" w:hAnsi="Times New Roman" w:cs="Times New Roman"/>
          <w:sz w:val="24"/>
          <w:szCs w:val="24"/>
        </w:rPr>
        <w:t xml:space="preserve">по хранению узлов, деталей, колесных пар, </w:t>
      </w:r>
      <w:r w:rsidR="00A35B6C" w:rsidRPr="003A5E40">
        <w:rPr>
          <w:rFonts w:ascii="Times New Roman" w:hAnsi="Times New Roman" w:cs="Times New Roman"/>
          <w:sz w:val="24"/>
          <w:szCs w:val="24"/>
        </w:rPr>
        <w:t>а также скан-копию по электронной почте по адрес</w:t>
      </w:r>
      <w:r w:rsidR="00523DF4" w:rsidRPr="003A5E40">
        <w:rPr>
          <w:rFonts w:ascii="Times New Roman" w:hAnsi="Times New Roman" w:cs="Times New Roman"/>
          <w:sz w:val="24"/>
          <w:szCs w:val="24"/>
        </w:rPr>
        <w:t xml:space="preserve">ам, указанным в п. </w:t>
      </w:r>
      <w:r w:rsidR="00844EAD" w:rsidRPr="003A5E40">
        <w:rPr>
          <w:rFonts w:ascii="Times New Roman" w:hAnsi="Times New Roman" w:cs="Times New Roman"/>
          <w:sz w:val="24"/>
          <w:szCs w:val="24"/>
        </w:rPr>
        <w:t>13</w:t>
      </w:r>
      <w:r w:rsidR="00A35B6C" w:rsidRPr="003A5E40">
        <w:rPr>
          <w:rFonts w:ascii="Times New Roman" w:hAnsi="Times New Roman" w:cs="Times New Roman"/>
          <w:sz w:val="24"/>
          <w:szCs w:val="24"/>
        </w:rPr>
        <w:t>.5</w:t>
      </w:r>
      <w:r w:rsidR="0001530B" w:rsidRPr="003A5E40">
        <w:rPr>
          <w:rFonts w:ascii="Times New Roman" w:hAnsi="Times New Roman" w:cs="Times New Roman"/>
          <w:sz w:val="24"/>
          <w:szCs w:val="24"/>
        </w:rPr>
        <w:t>.</w:t>
      </w:r>
      <w:r w:rsidR="00A35B6C" w:rsidRPr="003A5E40">
        <w:rPr>
          <w:rFonts w:ascii="Times New Roman" w:hAnsi="Times New Roman" w:cs="Times New Roman"/>
          <w:sz w:val="24"/>
          <w:szCs w:val="24"/>
        </w:rPr>
        <w:t xml:space="preserve"> Договора. К акту о выполненных работах (оказанных услугах) </w:t>
      </w:r>
      <w:r w:rsidR="00B60307" w:rsidRPr="003A5E40">
        <w:rPr>
          <w:rFonts w:ascii="Times New Roman" w:hAnsi="Times New Roman" w:cs="Times New Roman"/>
          <w:sz w:val="24"/>
          <w:szCs w:val="24"/>
        </w:rPr>
        <w:t>прилагается расчет стоимости услуг</w:t>
      </w:r>
      <w:r w:rsidR="003D71C8" w:rsidRPr="003A5E40">
        <w:rPr>
          <w:rFonts w:ascii="Times New Roman" w:hAnsi="Times New Roman" w:cs="Times New Roman"/>
          <w:sz w:val="24"/>
          <w:szCs w:val="24"/>
        </w:rPr>
        <w:t xml:space="preserve"> </w:t>
      </w:r>
      <w:r w:rsidR="00285526" w:rsidRPr="003A5E40">
        <w:rPr>
          <w:rFonts w:ascii="Times New Roman" w:hAnsi="Times New Roman" w:cs="Times New Roman"/>
          <w:sz w:val="24"/>
          <w:szCs w:val="24"/>
        </w:rPr>
        <w:t>по хранению запасных частей</w:t>
      </w:r>
      <w:r w:rsidR="00B60307" w:rsidRPr="003A5E40">
        <w:rPr>
          <w:rFonts w:ascii="Times New Roman" w:hAnsi="Times New Roman" w:cs="Times New Roman"/>
          <w:sz w:val="24"/>
          <w:szCs w:val="24"/>
        </w:rPr>
        <w:t>.</w:t>
      </w:r>
    </w:p>
    <w:p w14:paraId="5ED5B645" w14:textId="5999CB13" w:rsidR="00B60307" w:rsidRPr="003A5E40" w:rsidRDefault="00B6030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8</w:t>
      </w:r>
      <w:r w:rsidRPr="003A5E40">
        <w:rPr>
          <w:rFonts w:ascii="Times New Roman" w:hAnsi="Times New Roman" w:cs="Times New Roman"/>
          <w:sz w:val="24"/>
          <w:szCs w:val="24"/>
        </w:rPr>
        <w:t xml:space="preserve">.3. Заказчик возвращает подписанные акты о выполненных работах (оказанных услугах) либо направляет электронной </w:t>
      </w:r>
      <w:r w:rsidR="000B6BC3" w:rsidRPr="003A5E40">
        <w:rPr>
          <w:rFonts w:ascii="Times New Roman" w:hAnsi="Times New Roman" w:cs="Times New Roman"/>
          <w:sz w:val="24"/>
          <w:szCs w:val="24"/>
        </w:rPr>
        <w:t>почт</w:t>
      </w:r>
      <w:r w:rsidR="00523DF4" w:rsidRPr="003A5E40">
        <w:rPr>
          <w:rFonts w:ascii="Times New Roman" w:hAnsi="Times New Roman" w:cs="Times New Roman"/>
          <w:sz w:val="24"/>
          <w:szCs w:val="24"/>
        </w:rPr>
        <w:t xml:space="preserve">ой по адресам, указанным в п. </w:t>
      </w:r>
      <w:r w:rsidR="00844EAD" w:rsidRPr="003A5E40">
        <w:rPr>
          <w:rFonts w:ascii="Times New Roman" w:hAnsi="Times New Roman" w:cs="Times New Roman"/>
          <w:sz w:val="24"/>
          <w:szCs w:val="24"/>
        </w:rPr>
        <w:t>13</w:t>
      </w:r>
      <w:r w:rsidR="000B6BC3" w:rsidRPr="003A5E40">
        <w:rPr>
          <w:rFonts w:ascii="Times New Roman" w:hAnsi="Times New Roman" w:cs="Times New Roman"/>
          <w:sz w:val="24"/>
          <w:szCs w:val="24"/>
        </w:rPr>
        <w:t>.5</w:t>
      </w:r>
      <w:r w:rsidR="0001530B" w:rsidRPr="003A5E40">
        <w:rPr>
          <w:rFonts w:ascii="Times New Roman" w:hAnsi="Times New Roman" w:cs="Times New Roman"/>
          <w:sz w:val="24"/>
          <w:szCs w:val="24"/>
        </w:rPr>
        <w:t>.</w:t>
      </w:r>
      <w:r w:rsidR="000B6BC3" w:rsidRPr="003A5E40">
        <w:rPr>
          <w:rFonts w:ascii="Times New Roman" w:hAnsi="Times New Roman" w:cs="Times New Roman"/>
          <w:sz w:val="24"/>
          <w:szCs w:val="24"/>
        </w:rPr>
        <w:t xml:space="preserve"> Договора,</w:t>
      </w:r>
      <w:r w:rsidRPr="003A5E40">
        <w:rPr>
          <w:rFonts w:ascii="Times New Roman" w:hAnsi="Times New Roman" w:cs="Times New Roman"/>
          <w:sz w:val="24"/>
          <w:szCs w:val="24"/>
        </w:rPr>
        <w:t xml:space="preserve"> мотивированный отказ от их подписания в течение </w:t>
      </w:r>
      <w:r w:rsidR="00050290" w:rsidRPr="003A5E40">
        <w:rPr>
          <w:rFonts w:ascii="Times New Roman" w:hAnsi="Times New Roman" w:cs="Times New Roman"/>
          <w:sz w:val="24"/>
          <w:szCs w:val="24"/>
        </w:rPr>
        <w:t>5</w:t>
      </w:r>
      <w:r w:rsidRPr="003A5E40">
        <w:rPr>
          <w:rFonts w:ascii="Times New Roman" w:hAnsi="Times New Roman" w:cs="Times New Roman"/>
          <w:sz w:val="24"/>
          <w:szCs w:val="24"/>
        </w:rPr>
        <w:t xml:space="preserve"> (</w:t>
      </w:r>
      <w:r w:rsidR="00050290" w:rsidRPr="003A5E40">
        <w:rPr>
          <w:rFonts w:ascii="Times New Roman" w:hAnsi="Times New Roman" w:cs="Times New Roman"/>
          <w:sz w:val="24"/>
          <w:szCs w:val="24"/>
        </w:rPr>
        <w:t>пяти</w:t>
      </w:r>
      <w:r w:rsidRPr="003A5E40">
        <w:rPr>
          <w:rFonts w:ascii="Times New Roman" w:hAnsi="Times New Roman" w:cs="Times New Roman"/>
          <w:sz w:val="24"/>
          <w:szCs w:val="24"/>
        </w:rPr>
        <w:t xml:space="preserve">) календарных дней с даты их получения от </w:t>
      </w:r>
      <w:r w:rsidR="003F27CD"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w:t>
      </w:r>
    </w:p>
    <w:p w14:paraId="47BE6EC0" w14:textId="7BC8CC56" w:rsidR="000010FB" w:rsidRPr="003A5E40" w:rsidRDefault="00940EC6"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непредоставления в установленные сроки подписанных </w:t>
      </w:r>
      <w:r w:rsidR="003F27CD"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ктов </w:t>
      </w:r>
      <w:r w:rsidR="003F27CD" w:rsidRPr="003A5E40">
        <w:rPr>
          <w:rFonts w:ascii="Times New Roman" w:hAnsi="Times New Roman" w:cs="Times New Roman"/>
          <w:sz w:val="24"/>
          <w:szCs w:val="24"/>
        </w:rPr>
        <w:t xml:space="preserve">о </w:t>
      </w:r>
      <w:r w:rsidRPr="003A5E40">
        <w:rPr>
          <w:rFonts w:ascii="Times New Roman" w:hAnsi="Times New Roman" w:cs="Times New Roman"/>
          <w:sz w:val="24"/>
          <w:szCs w:val="24"/>
        </w:rPr>
        <w:t>выполненных работ</w:t>
      </w:r>
      <w:r w:rsidR="003F27CD" w:rsidRPr="003A5E40">
        <w:rPr>
          <w:rFonts w:ascii="Times New Roman" w:hAnsi="Times New Roman" w:cs="Times New Roman"/>
          <w:sz w:val="24"/>
          <w:szCs w:val="24"/>
        </w:rPr>
        <w:t>ах (оказанных услугах)</w:t>
      </w:r>
      <w:r w:rsidRPr="003A5E40">
        <w:rPr>
          <w:rFonts w:ascii="Times New Roman" w:hAnsi="Times New Roman" w:cs="Times New Roman"/>
          <w:sz w:val="24"/>
          <w:szCs w:val="24"/>
        </w:rPr>
        <w:t xml:space="preserve"> или мотивированного отказа с перечнем доработок, подлежащих устранению, работы</w:t>
      </w:r>
      <w:r w:rsidR="0001530B" w:rsidRPr="003A5E40">
        <w:rPr>
          <w:rFonts w:ascii="Times New Roman" w:hAnsi="Times New Roman" w:cs="Times New Roman"/>
          <w:sz w:val="24"/>
          <w:szCs w:val="24"/>
        </w:rPr>
        <w:t>/</w:t>
      </w:r>
      <w:r w:rsidRPr="003A5E40">
        <w:rPr>
          <w:rFonts w:ascii="Times New Roman" w:hAnsi="Times New Roman" w:cs="Times New Roman"/>
          <w:sz w:val="24"/>
          <w:szCs w:val="24"/>
        </w:rPr>
        <w:t xml:space="preserve">услуги считаются </w:t>
      </w:r>
      <w:r w:rsidR="0001530B" w:rsidRPr="003A5E40">
        <w:rPr>
          <w:rFonts w:ascii="Times New Roman" w:hAnsi="Times New Roman" w:cs="Times New Roman"/>
          <w:sz w:val="24"/>
          <w:szCs w:val="24"/>
        </w:rPr>
        <w:t>выполненными/оказанными Подря</w:t>
      </w:r>
      <w:r w:rsidR="00683E74" w:rsidRPr="003A5E40">
        <w:rPr>
          <w:rFonts w:ascii="Times New Roman" w:hAnsi="Times New Roman" w:cs="Times New Roman"/>
          <w:sz w:val="24"/>
          <w:szCs w:val="24"/>
        </w:rPr>
        <w:t>д</w:t>
      </w:r>
      <w:r w:rsidR="0001530B" w:rsidRPr="003A5E40">
        <w:rPr>
          <w:rFonts w:ascii="Times New Roman" w:hAnsi="Times New Roman" w:cs="Times New Roman"/>
          <w:sz w:val="24"/>
          <w:szCs w:val="24"/>
        </w:rPr>
        <w:t xml:space="preserve">чиком надлежащим образом и принятыми </w:t>
      </w:r>
      <w:r w:rsidRPr="003A5E40">
        <w:rPr>
          <w:rFonts w:ascii="Times New Roman" w:hAnsi="Times New Roman" w:cs="Times New Roman"/>
          <w:sz w:val="24"/>
          <w:szCs w:val="24"/>
        </w:rPr>
        <w:t xml:space="preserve">Заказчиком, а акты о выполненных работах (оказанных услугах) </w:t>
      </w:r>
      <w:r w:rsidR="008C7475" w:rsidRPr="003A5E40">
        <w:rPr>
          <w:rFonts w:ascii="Times New Roman" w:hAnsi="Times New Roman" w:cs="Times New Roman"/>
          <w:sz w:val="24"/>
          <w:szCs w:val="24"/>
        </w:rPr>
        <w:t xml:space="preserve">односторонне </w:t>
      </w:r>
      <w:r w:rsidRPr="003A5E40">
        <w:rPr>
          <w:rFonts w:ascii="Times New Roman" w:hAnsi="Times New Roman" w:cs="Times New Roman"/>
          <w:sz w:val="24"/>
          <w:szCs w:val="24"/>
        </w:rPr>
        <w:t>подписанными</w:t>
      </w:r>
      <w:r w:rsidR="008C7475" w:rsidRPr="003A5E40">
        <w:rPr>
          <w:rFonts w:ascii="Times New Roman" w:hAnsi="Times New Roman" w:cs="Times New Roman"/>
          <w:sz w:val="24"/>
          <w:szCs w:val="24"/>
        </w:rPr>
        <w:t xml:space="preserve"> и подлежащими оплате</w:t>
      </w:r>
      <w:r w:rsidRPr="003A5E40">
        <w:rPr>
          <w:rFonts w:ascii="Times New Roman" w:hAnsi="Times New Roman" w:cs="Times New Roman"/>
          <w:sz w:val="24"/>
          <w:szCs w:val="24"/>
        </w:rPr>
        <w:t>.</w:t>
      </w:r>
    </w:p>
    <w:p w14:paraId="6FAB94FD" w14:textId="77777777" w:rsidR="00B60307" w:rsidRPr="003A5E40" w:rsidRDefault="00B6030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 При условии использования Заказчиком технологии обмена документами между Сторонами в электронном виде без использования бумажных носителей:</w:t>
      </w:r>
    </w:p>
    <w:p w14:paraId="247F9490" w14:textId="2EE4D259" w:rsidR="00844EAD" w:rsidRPr="003A5E40" w:rsidRDefault="00B6030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 xml:space="preserve">.1. </w:t>
      </w:r>
      <w:r w:rsidR="001D0264" w:rsidRPr="003A5E40">
        <w:rPr>
          <w:rFonts w:ascii="Times New Roman" w:hAnsi="Times New Roman" w:cs="Times New Roman"/>
          <w:sz w:val="24"/>
          <w:szCs w:val="24"/>
        </w:rPr>
        <w:t>Депо Подрядчика в течение 2 (двух) рабочих дней с даты завершения работ</w:t>
      </w:r>
      <w:r w:rsidR="003D1F1E" w:rsidRPr="003A5E40">
        <w:rPr>
          <w:rFonts w:ascii="Times New Roman" w:hAnsi="Times New Roman" w:cs="Times New Roman"/>
          <w:sz w:val="24"/>
          <w:szCs w:val="24"/>
        </w:rPr>
        <w:t>/услуг</w:t>
      </w:r>
      <w:r w:rsidR="001D0264" w:rsidRPr="003A5E40">
        <w:rPr>
          <w:rFonts w:ascii="Times New Roman" w:hAnsi="Times New Roman" w:cs="Times New Roman"/>
          <w:sz w:val="24"/>
          <w:szCs w:val="24"/>
        </w:rPr>
        <w:t xml:space="preserve">, составляет и размещает в автоматизированной системе учета контроля исполненной работы и согласования работ (далее – </w:t>
      </w:r>
      <w:r w:rsidR="003D1F1E" w:rsidRPr="003A5E40">
        <w:rPr>
          <w:rFonts w:ascii="Times New Roman" w:hAnsi="Times New Roman" w:cs="Times New Roman"/>
          <w:sz w:val="24"/>
          <w:szCs w:val="24"/>
        </w:rPr>
        <w:t>«</w:t>
      </w:r>
      <w:r w:rsidR="001D0264" w:rsidRPr="003A5E40">
        <w:rPr>
          <w:rFonts w:ascii="Times New Roman" w:hAnsi="Times New Roman" w:cs="Times New Roman"/>
          <w:sz w:val="24"/>
          <w:szCs w:val="24"/>
        </w:rPr>
        <w:t>АСУ ВРК</w:t>
      </w:r>
      <w:r w:rsidR="003D1F1E" w:rsidRPr="003A5E40">
        <w:rPr>
          <w:rFonts w:ascii="Times New Roman" w:hAnsi="Times New Roman" w:cs="Times New Roman"/>
          <w:sz w:val="24"/>
          <w:szCs w:val="24"/>
        </w:rPr>
        <w:t>»</w:t>
      </w:r>
      <w:r w:rsidR="001D0264" w:rsidRPr="003A5E40">
        <w:rPr>
          <w:rFonts w:ascii="Times New Roman" w:hAnsi="Times New Roman" w:cs="Times New Roman"/>
          <w:sz w:val="24"/>
          <w:szCs w:val="24"/>
        </w:rPr>
        <w:t>) акты о выполненных работах (оказанных услугах)</w:t>
      </w:r>
      <w:r w:rsidR="00190B5B" w:rsidRPr="003A5E40">
        <w:rPr>
          <w:rFonts w:ascii="Times New Roman" w:hAnsi="Times New Roman" w:cs="Times New Roman"/>
          <w:sz w:val="24"/>
          <w:szCs w:val="24"/>
        </w:rPr>
        <w:t>, счета-фактуры</w:t>
      </w:r>
      <w:r w:rsidR="00844EAD" w:rsidRPr="003A5E40">
        <w:rPr>
          <w:rFonts w:ascii="Times New Roman" w:hAnsi="Times New Roman" w:cs="Times New Roman"/>
          <w:sz w:val="24"/>
          <w:szCs w:val="24"/>
        </w:rPr>
        <w:t>:</w:t>
      </w:r>
    </w:p>
    <w:p w14:paraId="4D732C75" w14:textId="1B66736E" w:rsidR="001D0264" w:rsidRPr="003A5E40" w:rsidRDefault="001D0264"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деповскому, капитальному ремонту грузовых вагонов, </w:t>
      </w:r>
      <w:r w:rsidR="00C86CF0" w:rsidRPr="003A5E40">
        <w:rPr>
          <w:rFonts w:ascii="Times New Roman" w:hAnsi="Times New Roman" w:cs="Times New Roman"/>
          <w:sz w:val="24"/>
          <w:szCs w:val="24"/>
        </w:rPr>
        <w:t>ТР-1, ТР-2</w:t>
      </w:r>
      <w:r w:rsidR="007629A3" w:rsidRPr="003A5E40">
        <w:rPr>
          <w:rFonts w:ascii="Times New Roman" w:hAnsi="Times New Roman" w:cs="Times New Roman"/>
          <w:sz w:val="24"/>
          <w:szCs w:val="24"/>
        </w:rPr>
        <w:t>,</w:t>
      </w:r>
      <w:r w:rsidRPr="003A5E40">
        <w:rPr>
          <w:rFonts w:ascii="Times New Roman" w:hAnsi="Times New Roman" w:cs="Times New Roman"/>
          <w:sz w:val="24"/>
          <w:szCs w:val="24"/>
        </w:rPr>
        <w:t xml:space="preserve"> к </w:t>
      </w:r>
      <w:r w:rsidR="00285526"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прилагается комплект документов, указанных в п.</w:t>
      </w:r>
      <w:r w:rsidR="00360C53" w:rsidRPr="003A5E40">
        <w:rPr>
          <w:rFonts w:ascii="Times New Roman" w:hAnsi="Times New Roman" w:cs="Times New Roman"/>
          <w:sz w:val="24"/>
          <w:szCs w:val="24"/>
        </w:rPr>
        <w:t>2.6.</w:t>
      </w:r>
      <w:r w:rsidRPr="003A5E40">
        <w:rPr>
          <w:rFonts w:ascii="Times New Roman" w:hAnsi="Times New Roman" w:cs="Times New Roman"/>
          <w:sz w:val="24"/>
          <w:szCs w:val="24"/>
        </w:rPr>
        <w:t xml:space="preserve"> Договора; </w:t>
      </w:r>
    </w:p>
    <w:p w14:paraId="567D5DAB" w14:textId="7A2C48F0" w:rsidR="001D0264" w:rsidRPr="003A5E40" w:rsidRDefault="001D0264"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по погрузке (выгрузке) узлов, деталей, колесных пар, к которому прилагается расчет стоимости работ по погрузке (выгрузке);</w:t>
      </w:r>
    </w:p>
    <w:p w14:paraId="227F48CF" w14:textId="6F4A06EE" w:rsidR="0025582E" w:rsidRPr="003A5E40" w:rsidRDefault="009C065B"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C86CF0" w:rsidRPr="003A5E40">
        <w:rPr>
          <w:rFonts w:ascii="Times New Roman" w:hAnsi="Times New Roman" w:cs="Times New Roman"/>
          <w:sz w:val="24"/>
          <w:szCs w:val="24"/>
        </w:rPr>
        <w:t xml:space="preserve">по </w:t>
      </w:r>
      <w:r w:rsidR="0096038C" w:rsidRPr="003A5E40">
        <w:rPr>
          <w:rFonts w:ascii="Times New Roman" w:hAnsi="Times New Roman" w:cs="Times New Roman"/>
          <w:sz w:val="24"/>
          <w:szCs w:val="24"/>
        </w:rPr>
        <w:t xml:space="preserve">временному </w:t>
      </w:r>
      <w:r w:rsidR="008E580B" w:rsidRPr="003A5E40">
        <w:rPr>
          <w:rFonts w:ascii="Times New Roman" w:hAnsi="Times New Roman" w:cs="Times New Roman"/>
          <w:sz w:val="24"/>
          <w:szCs w:val="24"/>
        </w:rPr>
        <w:t>размещению грузовых вагонов Заказчика на путях общего и необщего пользования</w:t>
      </w:r>
      <w:r w:rsidR="00C86CF0" w:rsidRPr="003A5E40">
        <w:rPr>
          <w:rFonts w:ascii="Times New Roman" w:hAnsi="Times New Roman" w:cs="Times New Roman"/>
          <w:sz w:val="24"/>
          <w:szCs w:val="24"/>
        </w:rPr>
        <w:t>, к котор</w:t>
      </w:r>
      <w:r w:rsidR="00AB1CF5" w:rsidRPr="003A5E40">
        <w:rPr>
          <w:rFonts w:ascii="Times New Roman" w:hAnsi="Times New Roman" w:cs="Times New Roman"/>
          <w:sz w:val="24"/>
          <w:szCs w:val="24"/>
        </w:rPr>
        <w:t xml:space="preserve">ым </w:t>
      </w:r>
      <w:r w:rsidR="00C86CF0" w:rsidRPr="003A5E40">
        <w:rPr>
          <w:rFonts w:ascii="Times New Roman" w:hAnsi="Times New Roman" w:cs="Times New Roman"/>
          <w:sz w:val="24"/>
          <w:szCs w:val="24"/>
        </w:rPr>
        <w:t xml:space="preserve">прилагается расчет сроков и общей стоимости </w:t>
      </w:r>
      <w:r w:rsidR="006232FF" w:rsidRPr="003A5E40">
        <w:rPr>
          <w:rFonts w:ascii="Times New Roman" w:hAnsi="Times New Roman" w:cs="Times New Roman"/>
          <w:sz w:val="24"/>
          <w:szCs w:val="24"/>
        </w:rPr>
        <w:t xml:space="preserve">размещения </w:t>
      </w:r>
      <w:r w:rsidR="00C86CF0" w:rsidRPr="003A5E40">
        <w:rPr>
          <w:rFonts w:ascii="Times New Roman" w:hAnsi="Times New Roman" w:cs="Times New Roman"/>
          <w:sz w:val="24"/>
          <w:szCs w:val="24"/>
        </w:rPr>
        <w:t>грузовых вагонов Заказчика на путях общего</w:t>
      </w:r>
      <w:r w:rsidR="001A1DDA" w:rsidRPr="003A5E40">
        <w:rPr>
          <w:rFonts w:ascii="Times New Roman" w:hAnsi="Times New Roman" w:cs="Times New Roman"/>
          <w:sz w:val="24"/>
          <w:szCs w:val="24"/>
        </w:rPr>
        <w:t xml:space="preserve"> и </w:t>
      </w:r>
      <w:r w:rsidR="00C86CF0" w:rsidRPr="003A5E40">
        <w:rPr>
          <w:rFonts w:ascii="Times New Roman" w:hAnsi="Times New Roman" w:cs="Times New Roman"/>
          <w:sz w:val="24"/>
          <w:szCs w:val="24"/>
        </w:rPr>
        <w:t>необщего пользования</w:t>
      </w:r>
      <w:r w:rsidR="0025582E" w:rsidRPr="003A5E40">
        <w:rPr>
          <w:rFonts w:ascii="Times New Roman" w:hAnsi="Times New Roman" w:cs="Times New Roman"/>
          <w:sz w:val="24"/>
          <w:szCs w:val="24"/>
        </w:rPr>
        <w:t>;</w:t>
      </w:r>
    </w:p>
    <w:p w14:paraId="0818DEF5" w14:textId="4467074C" w:rsidR="009C065B" w:rsidRPr="003A5E40" w:rsidRDefault="009C065B"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lastRenderedPageBreak/>
        <w:t xml:space="preserve">- по </w:t>
      </w:r>
      <w:r w:rsidR="00160A77" w:rsidRPr="003A5E40">
        <w:rPr>
          <w:rFonts w:ascii="Times New Roman" w:hAnsi="Times New Roman" w:cs="Times New Roman"/>
          <w:sz w:val="24"/>
          <w:szCs w:val="24"/>
        </w:rPr>
        <w:t>ремонту/</w:t>
      </w:r>
      <w:r w:rsidRPr="003A5E40">
        <w:rPr>
          <w:rFonts w:ascii="Times New Roman" w:hAnsi="Times New Roman" w:cs="Times New Roman"/>
          <w:sz w:val="24"/>
          <w:szCs w:val="24"/>
        </w:rPr>
        <w:t xml:space="preserve">определению ремонтопригодности деталей, узлов и колесных пар, к </w:t>
      </w:r>
      <w:r w:rsidR="00AB1CF5" w:rsidRPr="003A5E40">
        <w:rPr>
          <w:rFonts w:ascii="Times New Roman" w:hAnsi="Times New Roman" w:cs="Times New Roman"/>
          <w:sz w:val="24"/>
          <w:szCs w:val="24"/>
        </w:rPr>
        <w:t xml:space="preserve">которым </w:t>
      </w:r>
      <w:r w:rsidRPr="003A5E40">
        <w:rPr>
          <w:rFonts w:ascii="Times New Roman" w:hAnsi="Times New Roman" w:cs="Times New Roman"/>
          <w:sz w:val="24"/>
          <w:szCs w:val="24"/>
        </w:rPr>
        <w:t>прилагается комплект документов, указанных в п.</w:t>
      </w:r>
      <w:r w:rsidR="00360C53" w:rsidRPr="003A5E40">
        <w:rPr>
          <w:rFonts w:ascii="Times New Roman" w:hAnsi="Times New Roman" w:cs="Times New Roman"/>
          <w:sz w:val="24"/>
          <w:szCs w:val="24"/>
        </w:rPr>
        <w:t>2.6.</w:t>
      </w:r>
      <w:r w:rsidRPr="003A5E40">
        <w:rPr>
          <w:rFonts w:ascii="Times New Roman" w:hAnsi="Times New Roman" w:cs="Times New Roman"/>
          <w:sz w:val="24"/>
          <w:szCs w:val="24"/>
        </w:rPr>
        <w:t xml:space="preserve"> Договора;</w:t>
      </w:r>
    </w:p>
    <w:p w14:paraId="3D2E017F" w14:textId="77777777" w:rsidR="009C065B" w:rsidRPr="003A5E40" w:rsidRDefault="009C065B"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по взвешиванию грузового вагона при отправке грузового вагона с металлоломом;</w:t>
      </w:r>
    </w:p>
    <w:p w14:paraId="28FC2A39" w14:textId="77777777" w:rsidR="001D0264" w:rsidRPr="003A5E40" w:rsidRDefault="001D0264"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по получению удостоверения о </w:t>
      </w:r>
      <w:r w:rsidR="00E56464" w:rsidRPr="003A5E40">
        <w:rPr>
          <w:rFonts w:ascii="Times New Roman" w:hAnsi="Times New Roman" w:cs="Times New Roman"/>
          <w:sz w:val="24"/>
          <w:szCs w:val="24"/>
        </w:rPr>
        <w:t>взрывобезопасности и санитарно-</w:t>
      </w:r>
      <w:r w:rsidR="00377C71" w:rsidRPr="003A5E40">
        <w:rPr>
          <w:rFonts w:ascii="Times New Roman" w:hAnsi="Times New Roman" w:cs="Times New Roman"/>
          <w:sz w:val="24"/>
          <w:szCs w:val="24"/>
        </w:rPr>
        <w:t>э</w:t>
      </w:r>
      <w:r w:rsidRPr="003A5E40">
        <w:rPr>
          <w:rFonts w:ascii="Times New Roman" w:hAnsi="Times New Roman" w:cs="Times New Roman"/>
          <w:sz w:val="24"/>
          <w:szCs w:val="24"/>
        </w:rPr>
        <w:t xml:space="preserve">пидемиологического заключения специализированной организации, к которому прилагается </w:t>
      </w:r>
      <w:r w:rsidR="006F0980" w:rsidRPr="003A5E40">
        <w:rPr>
          <w:rFonts w:ascii="Times New Roman" w:hAnsi="Times New Roman" w:cs="Times New Roman"/>
          <w:sz w:val="24"/>
          <w:szCs w:val="24"/>
        </w:rPr>
        <w:t>у</w:t>
      </w:r>
      <w:r w:rsidRPr="003A5E40">
        <w:rPr>
          <w:rFonts w:ascii="Times New Roman" w:hAnsi="Times New Roman" w:cs="Times New Roman"/>
          <w:sz w:val="24"/>
          <w:szCs w:val="24"/>
        </w:rPr>
        <w:t xml:space="preserve">достоверение о взрывобезопасности и </w:t>
      </w:r>
      <w:r w:rsidR="006F0980" w:rsidRPr="003A5E40">
        <w:rPr>
          <w:rFonts w:ascii="Times New Roman" w:hAnsi="Times New Roman" w:cs="Times New Roman"/>
          <w:sz w:val="24"/>
          <w:szCs w:val="24"/>
        </w:rPr>
        <w:t>п</w:t>
      </w:r>
      <w:r w:rsidRPr="003A5E40">
        <w:rPr>
          <w:rFonts w:ascii="Times New Roman" w:hAnsi="Times New Roman" w:cs="Times New Roman"/>
          <w:sz w:val="24"/>
          <w:szCs w:val="24"/>
        </w:rPr>
        <w:t>ротокол санитарно</w:t>
      </w:r>
      <w:r w:rsidR="0096045A" w:rsidRPr="003A5E40">
        <w:rPr>
          <w:rFonts w:ascii="Times New Roman" w:hAnsi="Times New Roman" w:cs="Times New Roman"/>
          <w:sz w:val="24"/>
          <w:szCs w:val="24"/>
        </w:rPr>
        <w:t>-</w:t>
      </w:r>
      <w:r w:rsidRPr="003A5E40">
        <w:rPr>
          <w:rFonts w:ascii="Times New Roman" w:hAnsi="Times New Roman" w:cs="Times New Roman"/>
          <w:sz w:val="24"/>
          <w:szCs w:val="24"/>
        </w:rPr>
        <w:t>эпидемиологического заключения.</w:t>
      </w:r>
    </w:p>
    <w:p w14:paraId="6CEC9250" w14:textId="7380FCDA" w:rsidR="00376477" w:rsidRPr="003A5E40" w:rsidRDefault="000E1933"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w:t>
      </w:r>
      <w:r w:rsidR="00B60307" w:rsidRPr="003A5E40">
        <w:rPr>
          <w:rFonts w:ascii="Times New Roman" w:hAnsi="Times New Roman" w:cs="Times New Roman"/>
          <w:sz w:val="24"/>
          <w:szCs w:val="24"/>
        </w:rPr>
        <w:t>2</w:t>
      </w:r>
      <w:r w:rsidRPr="003A5E40">
        <w:rPr>
          <w:rFonts w:ascii="Times New Roman" w:hAnsi="Times New Roman" w:cs="Times New Roman"/>
          <w:sz w:val="24"/>
          <w:szCs w:val="24"/>
        </w:rPr>
        <w:t>.</w:t>
      </w:r>
      <w:r w:rsidR="00376477" w:rsidRPr="003A5E40">
        <w:rPr>
          <w:rFonts w:ascii="Times New Roman" w:hAnsi="Times New Roman" w:cs="Times New Roman"/>
          <w:sz w:val="24"/>
          <w:szCs w:val="24"/>
        </w:rPr>
        <w:t xml:space="preserve"> Депо Подрядчика не позднее 1 (первого) числа месяца следующего за отчетным составляет и размещает в АСУ ВРК </w:t>
      </w:r>
      <w:r w:rsidR="00397188" w:rsidRPr="003A5E40">
        <w:rPr>
          <w:rFonts w:ascii="Times New Roman" w:hAnsi="Times New Roman" w:cs="Times New Roman"/>
          <w:sz w:val="24"/>
          <w:szCs w:val="24"/>
        </w:rPr>
        <w:t>а</w:t>
      </w:r>
      <w:r w:rsidR="00376477" w:rsidRPr="003A5E40">
        <w:rPr>
          <w:rFonts w:ascii="Times New Roman" w:hAnsi="Times New Roman" w:cs="Times New Roman"/>
          <w:sz w:val="24"/>
          <w:szCs w:val="24"/>
        </w:rPr>
        <w:t>кт о выполненных работах (оказанных услугах)</w:t>
      </w:r>
      <w:r w:rsidR="00844EAD" w:rsidRPr="003A5E40">
        <w:rPr>
          <w:rFonts w:ascii="Times New Roman" w:hAnsi="Times New Roman" w:cs="Times New Roman"/>
          <w:sz w:val="24"/>
          <w:szCs w:val="24"/>
        </w:rPr>
        <w:t xml:space="preserve"> </w:t>
      </w:r>
      <w:r w:rsidR="008351E8" w:rsidRPr="003A5E40">
        <w:rPr>
          <w:rFonts w:ascii="Times New Roman" w:hAnsi="Times New Roman" w:cs="Times New Roman"/>
          <w:sz w:val="24"/>
          <w:szCs w:val="24"/>
        </w:rPr>
        <w:t>по хранению узлов, деталей, колесных пар, к которому прилагается расчет стоимости</w:t>
      </w:r>
      <w:r w:rsidR="007629A3" w:rsidRPr="003A5E40">
        <w:rPr>
          <w:rFonts w:ascii="Times New Roman" w:hAnsi="Times New Roman" w:cs="Times New Roman"/>
          <w:sz w:val="24"/>
          <w:szCs w:val="24"/>
        </w:rPr>
        <w:t xml:space="preserve"> оказанных</w:t>
      </w:r>
      <w:r w:rsidR="008351E8" w:rsidRPr="003A5E40">
        <w:rPr>
          <w:rFonts w:ascii="Times New Roman" w:hAnsi="Times New Roman" w:cs="Times New Roman"/>
          <w:sz w:val="24"/>
          <w:szCs w:val="24"/>
        </w:rPr>
        <w:t xml:space="preserve"> услуг по хранению.</w:t>
      </w:r>
    </w:p>
    <w:p w14:paraId="4AB5FD73" w14:textId="6ACCB494" w:rsidR="008351E8" w:rsidRPr="003A5E40" w:rsidRDefault="000E1933"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w:t>
      </w:r>
      <w:r w:rsidR="00B60307" w:rsidRPr="003A5E40">
        <w:rPr>
          <w:rFonts w:ascii="Times New Roman" w:hAnsi="Times New Roman" w:cs="Times New Roman"/>
          <w:sz w:val="24"/>
          <w:szCs w:val="24"/>
        </w:rPr>
        <w:t>3</w:t>
      </w:r>
      <w:r w:rsidRPr="003A5E40">
        <w:rPr>
          <w:rFonts w:ascii="Times New Roman" w:hAnsi="Times New Roman" w:cs="Times New Roman"/>
          <w:sz w:val="24"/>
          <w:szCs w:val="24"/>
        </w:rPr>
        <w:t xml:space="preserve">. </w:t>
      </w:r>
      <w:r w:rsidR="008351E8" w:rsidRPr="003A5E40">
        <w:rPr>
          <w:rFonts w:ascii="Times New Roman" w:hAnsi="Times New Roman" w:cs="Times New Roman"/>
          <w:sz w:val="24"/>
          <w:szCs w:val="24"/>
        </w:rPr>
        <w:t>Заказчик в течение 2 (двух) рабочих дней с даты размещения в АСУ ВРК согласовывает полный пакет документов, указанны</w:t>
      </w:r>
      <w:r w:rsidR="003D1F1E" w:rsidRPr="003A5E40">
        <w:rPr>
          <w:rFonts w:ascii="Times New Roman" w:hAnsi="Times New Roman" w:cs="Times New Roman"/>
          <w:sz w:val="24"/>
          <w:szCs w:val="24"/>
        </w:rPr>
        <w:t>х</w:t>
      </w:r>
      <w:r w:rsidR="008351E8" w:rsidRPr="003A5E40">
        <w:rPr>
          <w:rFonts w:ascii="Times New Roman" w:hAnsi="Times New Roman" w:cs="Times New Roman"/>
          <w:sz w:val="24"/>
          <w:szCs w:val="24"/>
        </w:rPr>
        <w:t xml:space="preserve"> в</w:t>
      </w:r>
      <w:r w:rsidR="00397188" w:rsidRPr="003A5E40">
        <w:rPr>
          <w:rFonts w:ascii="Times New Roman" w:hAnsi="Times New Roman" w:cs="Times New Roman"/>
          <w:sz w:val="24"/>
          <w:szCs w:val="24"/>
        </w:rPr>
        <w:t xml:space="preserve"> </w:t>
      </w:r>
      <w:proofErr w:type="spellStart"/>
      <w:r w:rsidR="00DB2C3E" w:rsidRPr="003A5E40">
        <w:rPr>
          <w:rFonts w:ascii="Times New Roman" w:hAnsi="Times New Roman" w:cs="Times New Roman"/>
          <w:sz w:val="24"/>
          <w:szCs w:val="24"/>
        </w:rPr>
        <w:t>п.п</w:t>
      </w:r>
      <w:proofErr w:type="spellEnd"/>
      <w:r w:rsidR="00DB2C3E" w:rsidRPr="003A5E40">
        <w:rPr>
          <w:rFonts w:ascii="Times New Roman" w:hAnsi="Times New Roman" w:cs="Times New Roman"/>
          <w:sz w:val="24"/>
          <w:szCs w:val="24"/>
        </w:rPr>
        <w:t>.</w:t>
      </w:r>
      <w:r w:rsidR="00397188" w:rsidRPr="003A5E40">
        <w:rPr>
          <w:rFonts w:ascii="Times New Roman" w:hAnsi="Times New Roman" w:cs="Times New Roman"/>
          <w:sz w:val="24"/>
          <w:szCs w:val="24"/>
        </w:rPr>
        <w:t xml:space="preserve"> </w:t>
      </w:r>
      <w:r w:rsidR="008351E8"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008351E8" w:rsidRPr="003A5E40">
        <w:rPr>
          <w:rFonts w:ascii="Times New Roman" w:hAnsi="Times New Roman" w:cs="Times New Roman"/>
          <w:sz w:val="24"/>
          <w:szCs w:val="24"/>
        </w:rPr>
        <w:t>.</w:t>
      </w:r>
      <w:r w:rsidRPr="003A5E40">
        <w:rPr>
          <w:rFonts w:ascii="Times New Roman" w:hAnsi="Times New Roman" w:cs="Times New Roman"/>
          <w:sz w:val="24"/>
          <w:szCs w:val="24"/>
        </w:rPr>
        <w:t>1</w:t>
      </w:r>
      <w:r w:rsidR="003D1F1E" w:rsidRPr="003A5E40">
        <w:rPr>
          <w:rFonts w:ascii="Times New Roman" w:hAnsi="Times New Roman" w:cs="Times New Roman"/>
          <w:sz w:val="24"/>
          <w:szCs w:val="24"/>
        </w:rPr>
        <w:t>.</w:t>
      </w:r>
      <w:r w:rsidR="008351E8" w:rsidRPr="003A5E40">
        <w:rPr>
          <w:rFonts w:ascii="Times New Roman" w:hAnsi="Times New Roman" w:cs="Times New Roman"/>
          <w:sz w:val="24"/>
          <w:szCs w:val="24"/>
        </w:rPr>
        <w:t>, 2.</w:t>
      </w:r>
      <w:r w:rsidR="006B44FD" w:rsidRPr="003A5E40">
        <w:rPr>
          <w:rFonts w:ascii="Times New Roman" w:hAnsi="Times New Roman" w:cs="Times New Roman"/>
          <w:sz w:val="24"/>
          <w:szCs w:val="24"/>
        </w:rPr>
        <w:t>9</w:t>
      </w:r>
      <w:r w:rsidR="008351E8" w:rsidRPr="003A5E40">
        <w:rPr>
          <w:rFonts w:ascii="Times New Roman" w:hAnsi="Times New Roman" w:cs="Times New Roman"/>
          <w:sz w:val="24"/>
          <w:szCs w:val="24"/>
        </w:rPr>
        <w:t>.</w:t>
      </w:r>
      <w:r w:rsidR="004D2BDF" w:rsidRPr="003A5E40">
        <w:rPr>
          <w:rFonts w:ascii="Times New Roman" w:hAnsi="Times New Roman" w:cs="Times New Roman"/>
          <w:sz w:val="24"/>
          <w:szCs w:val="24"/>
        </w:rPr>
        <w:t>2</w:t>
      </w:r>
      <w:r w:rsidR="003D1F1E" w:rsidRPr="003A5E40">
        <w:rPr>
          <w:rFonts w:ascii="Times New Roman" w:hAnsi="Times New Roman" w:cs="Times New Roman"/>
          <w:sz w:val="24"/>
          <w:szCs w:val="24"/>
        </w:rPr>
        <w:t>.</w:t>
      </w:r>
      <w:r w:rsidR="00397188" w:rsidRPr="003A5E40">
        <w:rPr>
          <w:rFonts w:ascii="Times New Roman" w:hAnsi="Times New Roman" w:cs="Times New Roman"/>
          <w:sz w:val="24"/>
          <w:szCs w:val="24"/>
        </w:rPr>
        <w:t xml:space="preserve"> Договора</w:t>
      </w:r>
      <w:r w:rsidR="003F27CD" w:rsidRPr="003A5E40">
        <w:rPr>
          <w:rFonts w:ascii="Times New Roman" w:hAnsi="Times New Roman" w:cs="Times New Roman"/>
          <w:sz w:val="24"/>
          <w:szCs w:val="24"/>
        </w:rPr>
        <w:t>,</w:t>
      </w:r>
      <w:r w:rsidR="008351E8" w:rsidRPr="003A5E40">
        <w:rPr>
          <w:rFonts w:ascii="Times New Roman" w:hAnsi="Times New Roman" w:cs="Times New Roman"/>
          <w:sz w:val="24"/>
          <w:szCs w:val="24"/>
        </w:rPr>
        <w:t xml:space="preserve"> либо не согласовывает </w:t>
      </w:r>
      <w:r w:rsidR="003D1F1E" w:rsidRPr="003A5E40">
        <w:rPr>
          <w:rFonts w:ascii="Times New Roman" w:hAnsi="Times New Roman" w:cs="Times New Roman"/>
          <w:sz w:val="24"/>
          <w:szCs w:val="24"/>
        </w:rPr>
        <w:t xml:space="preserve">их  и </w:t>
      </w:r>
      <w:r w:rsidR="008351E8" w:rsidRPr="003A5E40">
        <w:rPr>
          <w:rFonts w:ascii="Times New Roman" w:hAnsi="Times New Roman" w:cs="Times New Roman"/>
          <w:sz w:val="24"/>
          <w:szCs w:val="24"/>
        </w:rPr>
        <w:t>с мотивированным отказом от подписания возвращает их в АСУ ВРК для доработки.</w:t>
      </w:r>
    </w:p>
    <w:p w14:paraId="42C8FE51" w14:textId="3E2CD7AF" w:rsidR="008351E8" w:rsidRPr="003A5E40" w:rsidRDefault="00B60307"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pacing w:val="-4"/>
          <w:sz w:val="24"/>
          <w:szCs w:val="24"/>
        </w:rPr>
        <w:t>2.</w:t>
      </w:r>
      <w:r w:rsidR="006B44FD" w:rsidRPr="003A5E40">
        <w:rPr>
          <w:rFonts w:ascii="Times New Roman" w:hAnsi="Times New Roman" w:cs="Times New Roman"/>
          <w:spacing w:val="-4"/>
          <w:sz w:val="24"/>
          <w:szCs w:val="24"/>
        </w:rPr>
        <w:t>9</w:t>
      </w:r>
      <w:r w:rsidRPr="003A5E40">
        <w:rPr>
          <w:rFonts w:ascii="Times New Roman" w:hAnsi="Times New Roman" w:cs="Times New Roman"/>
          <w:spacing w:val="-4"/>
          <w:sz w:val="24"/>
          <w:szCs w:val="24"/>
        </w:rPr>
        <w:t>.4.</w:t>
      </w:r>
      <w:r w:rsidR="004C7B42" w:rsidRPr="003A5E40">
        <w:rPr>
          <w:rFonts w:ascii="Times New Roman" w:hAnsi="Times New Roman" w:cs="Times New Roman"/>
          <w:spacing w:val="-4"/>
          <w:sz w:val="24"/>
          <w:szCs w:val="24"/>
        </w:rPr>
        <w:t xml:space="preserve"> Депо Подрядчика</w:t>
      </w:r>
      <w:r w:rsidR="004C7B42" w:rsidRPr="003A5E40">
        <w:rPr>
          <w:rFonts w:ascii="Times New Roman" w:hAnsi="Times New Roman" w:cs="Times New Roman"/>
          <w:sz w:val="24"/>
          <w:szCs w:val="24"/>
        </w:rPr>
        <w:t xml:space="preserve"> в</w:t>
      </w:r>
      <w:r w:rsidR="008351E8" w:rsidRPr="003A5E40">
        <w:rPr>
          <w:rFonts w:ascii="Times New Roman" w:hAnsi="Times New Roman" w:cs="Times New Roman"/>
          <w:spacing w:val="-4"/>
          <w:sz w:val="24"/>
          <w:szCs w:val="24"/>
        </w:rPr>
        <w:t xml:space="preserve"> течение 1 (одного) рабочего дня с даты согласования Заказчиком полного комплекта документов в АСУ ВРК в соответствии с </w:t>
      </w:r>
      <w:proofErr w:type="spellStart"/>
      <w:r w:rsidR="008351E8" w:rsidRPr="003A5E40">
        <w:rPr>
          <w:rFonts w:ascii="Times New Roman" w:hAnsi="Times New Roman" w:cs="Times New Roman"/>
          <w:spacing w:val="-4"/>
          <w:sz w:val="24"/>
          <w:szCs w:val="24"/>
        </w:rPr>
        <w:t>п</w:t>
      </w:r>
      <w:r w:rsidR="0004718F" w:rsidRPr="003A5E40">
        <w:rPr>
          <w:rFonts w:ascii="Times New Roman" w:hAnsi="Times New Roman" w:cs="Times New Roman"/>
          <w:spacing w:val="-4"/>
          <w:sz w:val="24"/>
          <w:szCs w:val="24"/>
        </w:rPr>
        <w:t>п</w:t>
      </w:r>
      <w:proofErr w:type="spellEnd"/>
      <w:r w:rsidR="0004718F" w:rsidRPr="003A5E40">
        <w:rPr>
          <w:rFonts w:ascii="Times New Roman" w:hAnsi="Times New Roman" w:cs="Times New Roman"/>
          <w:spacing w:val="-4"/>
          <w:sz w:val="24"/>
          <w:szCs w:val="24"/>
        </w:rPr>
        <w:t>.</w:t>
      </w:r>
      <w:r w:rsidR="00397188" w:rsidRPr="003A5E40">
        <w:rPr>
          <w:rFonts w:ascii="Times New Roman" w:hAnsi="Times New Roman" w:cs="Times New Roman"/>
          <w:spacing w:val="-4"/>
          <w:sz w:val="24"/>
          <w:szCs w:val="24"/>
        </w:rPr>
        <w:t xml:space="preserve"> </w:t>
      </w:r>
      <w:r w:rsidR="008351E8" w:rsidRPr="003A5E40">
        <w:rPr>
          <w:rFonts w:ascii="Times New Roman" w:hAnsi="Times New Roman" w:cs="Times New Roman"/>
          <w:spacing w:val="-4"/>
          <w:sz w:val="24"/>
          <w:szCs w:val="24"/>
        </w:rPr>
        <w:t>2.</w:t>
      </w:r>
      <w:r w:rsidR="00B86AEB" w:rsidRPr="003A5E40">
        <w:rPr>
          <w:rFonts w:ascii="Times New Roman" w:hAnsi="Times New Roman" w:cs="Times New Roman"/>
          <w:spacing w:val="-4"/>
          <w:sz w:val="24"/>
          <w:szCs w:val="24"/>
        </w:rPr>
        <w:t>9</w:t>
      </w:r>
      <w:r w:rsidR="008351E8" w:rsidRPr="003A5E40">
        <w:rPr>
          <w:rFonts w:ascii="Times New Roman" w:hAnsi="Times New Roman" w:cs="Times New Roman"/>
          <w:spacing w:val="-4"/>
          <w:sz w:val="24"/>
          <w:szCs w:val="24"/>
        </w:rPr>
        <w:t>.</w:t>
      </w:r>
      <w:r w:rsidR="00CF2395" w:rsidRPr="003A5E40">
        <w:rPr>
          <w:rFonts w:ascii="Times New Roman" w:hAnsi="Times New Roman" w:cs="Times New Roman"/>
          <w:spacing w:val="-4"/>
          <w:sz w:val="24"/>
          <w:szCs w:val="24"/>
        </w:rPr>
        <w:t>3</w:t>
      </w:r>
      <w:r w:rsidR="0004718F" w:rsidRPr="003A5E40">
        <w:rPr>
          <w:rFonts w:ascii="Times New Roman" w:hAnsi="Times New Roman" w:cs="Times New Roman"/>
          <w:spacing w:val="-4"/>
          <w:sz w:val="24"/>
          <w:szCs w:val="24"/>
        </w:rPr>
        <w:t>.</w:t>
      </w:r>
      <w:r w:rsidR="00397188" w:rsidRPr="003A5E40">
        <w:rPr>
          <w:rFonts w:ascii="Times New Roman" w:hAnsi="Times New Roman" w:cs="Times New Roman"/>
          <w:spacing w:val="-4"/>
          <w:sz w:val="24"/>
          <w:szCs w:val="24"/>
        </w:rPr>
        <w:t xml:space="preserve"> Договора</w:t>
      </w:r>
      <w:r w:rsidR="00CF2395" w:rsidRPr="003A5E40">
        <w:rPr>
          <w:rFonts w:ascii="Times New Roman" w:hAnsi="Times New Roman" w:cs="Times New Roman"/>
          <w:spacing w:val="-4"/>
          <w:sz w:val="24"/>
          <w:szCs w:val="24"/>
        </w:rPr>
        <w:t xml:space="preserve"> </w:t>
      </w:r>
      <w:r w:rsidR="008351E8" w:rsidRPr="003A5E40">
        <w:rPr>
          <w:rFonts w:ascii="Times New Roman" w:hAnsi="Times New Roman" w:cs="Times New Roman"/>
          <w:spacing w:val="-4"/>
          <w:sz w:val="24"/>
          <w:szCs w:val="24"/>
        </w:rPr>
        <w:t xml:space="preserve">размещает на Портале оператора, предоставляющего технологию юридически значимого электронного документооборота (далее – </w:t>
      </w:r>
      <w:r w:rsidR="0004718F" w:rsidRPr="003A5E40">
        <w:rPr>
          <w:rFonts w:ascii="Times New Roman" w:hAnsi="Times New Roman" w:cs="Times New Roman"/>
          <w:spacing w:val="-4"/>
          <w:sz w:val="24"/>
          <w:szCs w:val="24"/>
        </w:rPr>
        <w:t>«</w:t>
      </w:r>
      <w:r w:rsidR="008351E8" w:rsidRPr="003A5E40">
        <w:rPr>
          <w:rFonts w:ascii="Times New Roman" w:hAnsi="Times New Roman" w:cs="Times New Roman"/>
          <w:spacing w:val="-4"/>
          <w:sz w:val="24"/>
          <w:szCs w:val="24"/>
        </w:rPr>
        <w:t>Портал оператора</w:t>
      </w:r>
      <w:r w:rsidR="0004718F" w:rsidRPr="003A5E40">
        <w:rPr>
          <w:rFonts w:ascii="Times New Roman" w:hAnsi="Times New Roman" w:cs="Times New Roman"/>
          <w:spacing w:val="-4"/>
          <w:sz w:val="24"/>
          <w:szCs w:val="24"/>
        </w:rPr>
        <w:t>»</w:t>
      </w:r>
      <w:r w:rsidR="008351E8" w:rsidRPr="003A5E40">
        <w:rPr>
          <w:rFonts w:ascii="Times New Roman" w:hAnsi="Times New Roman" w:cs="Times New Roman"/>
          <w:spacing w:val="-4"/>
          <w:sz w:val="24"/>
          <w:szCs w:val="24"/>
        </w:rPr>
        <w:t xml:space="preserve">) подписанные со своей </w:t>
      </w:r>
      <w:r w:rsidR="00CC03EE" w:rsidRPr="003A5E40">
        <w:rPr>
          <w:rFonts w:ascii="Times New Roman" w:hAnsi="Times New Roman" w:cs="Times New Roman"/>
          <w:spacing w:val="-4"/>
          <w:sz w:val="24"/>
          <w:szCs w:val="24"/>
        </w:rPr>
        <w:t>с</w:t>
      </w:r>
      <w:r w:rsidR="008351E8" w:rsidRPr="003A5E40">
        <w:rPr>
          <w:rFonts w:ascii="Times New Roman" w:hAnsi="Times New Roman" w:cs="Times New Roman"/>
          <w:spacing w:val="-4"/>
          <w:sz w:val="24"/>
          <w:szCs w:val="24"/>
        </w:rPr>
        <w:t xml:space="preserve">тороны электронной подписью (далее – </w:t>
      </w:r>
      <w:r w:rsidR="0004718F" w:rsidRPr="003A5E40">
        <w:rPr>
          <w:rFonts w:ascii="Times New Roman" w:hAnsi="Times New Roman" w:cs="Times New Roman"/>
          <w:spacing w:val="-4"/>
          <w:sz w:val="24"/>
          <w:szCs w:val="24"/>
        </w:rPr>
        <w:t>«</w:t>
      </w:r>
      <w:r w:rsidR="008351E8" w:rsidRPr="003A5E40">
        <w:rPr>
          <w:rFonts w:ascii="Times New Roman" w:hAnsi="Times New Roman" w:cs="Times New Roman"/>
          <w:spacing w:val="-4"/>
          <w:sz w:val="24"/>
          <w:szCs w:val="24"/>
        </w:rPr>
        <w:t>ЭП</w:t>
      </w:r>
      <w:r w:rsidR="0004718F" w:rsidRPr="003A5E40">
        <w:rPr>
          <w:rFonts w:ascii="Times New Roman" w:hAnsi="Times New Roman" w:cs="Times New Roman"/>
          <w:spacing w:val="-4"/>
          <w:sz w:val="24"/>
          <w:szCs w:val="24"/>
        </w:rPr>
        <w:t>»</w:t>
      </w:r>
      <w:r w:rsidR="008351E8" w:rsidRPr="003A5E40">
        <w:rPr>
          <w:rFonts w:ascii="Times New Roman" w:hAnsi="Times New Roman" w:cs="Times New Roman"/>
          <w:spacing w:val="-4"/>
          <w:sz w:val="24"/>
          <w:szCs w:val="24"/>
        </w:rPr>
        <w:t xml:space="preserve">) </w:t>
      </w:r>
      <w:r w:rsidR="0096045A" w:rsidRPr="003A5E40">
        <w:rPr>
          <w:rFonts w:ascii="Times New Roman" w:hAnsi="Times New Roman" w:cs="Times New Roman"/>
          <w:spacing w:val="-4"/>
          <w:sz w:val="24"/>
          <w:szCs w:val="24"/>
        </w:rPr>
        <w:t>а</w:t>
      </w:r>
      <w:r w:rsidR="008351E8" w:rsidRPr="003A5E40">
        <w:rPr>
          <w:rFonts w:ascii="Times New Roman" w:hAnsi="Times New Roman" w:cs="Times New Roman"/>
          <w:spacing w:val="-4"/>
          <w:sz w:val="24"/>
          <w:szCs w:val="24"/>
        </w:rPr>
        <w:t>кты о выполненных работах (о</w:t>
      </w:r>
      <w:r w:rsidR="009C065B" w:rsidRPr="003A5E40">
        <w:rPr>
          <w:rFonts w:ascii="Times New Roman" w:hAnsi="Times New Roman" w:cs="Times New Roman"/>
          <w:spacing w:val="-4"/>
          <w:sz w:val="24"/>
          <w:szCs w:val="24"/>
        </w:rPr>
        <w:t>казанных услугах)</w:t>
      </w:r>
      <w:r w:rsidR="00233CB9" w:rsidRPr="003A5E40">
        <w:rPr>
          <w:rFonts w:ascii="Times New Roman" w:hAnsi="Times New Roman" w:cs="Times New Roman"/>
          <w:spacing w:val="-4"/>
          <w:sz w:val="24"/>
          <w:szCs w:val="24"/>
        </w:rPr>
        <w:t xml:space="preserve"> </w:t>
      </w:r>
      <w:r w:rsidR="008351E8" w:rsidRPr="003A5E40">
        <w:rPr>
          <w:rFonts w:ascii="Times New Roman" w:hAnsi="Times New Roman" w:cs="Times New Roman"/>
          <w:spacing w:val="-4"/>
          <w:sz w:val="24"/>
          <w:szCs w:val="24"/>
        </w:rPr>
        <w:t xml:space="preserve">в соответствии с </w:t>
      </w:r>
      <w:proofErr w:type="spellStart"/>
      <w:r w:rsidR="00DB2C3E" w:rsidRPr="003A5E40">
        <w:rPr>
          <w:rFonts w:ascii="Times New Roman" w:hAnsi="Times New Roman" w:cs="Times New Roman"/>
          <w:spacing w:val="-4"/>
          <w:sz w:val="24"/>
          <w:szCs w:val="24"/>
        </w:rPr>
        <w:t>пп</w:t>
      </w:r>
      <w:proofErr w:type="spellEnd"/>
      <w:r w:rsidR="00DB2C3E" w:rsidRPr="003A5E40">
        <w:rPr>
          <w:rFonts w:ascii="Times New Roman" w:hAnsi="Times New Roman" w:cs="Times New Roman"/>
          <w:spacing w:val="-4"/>
          <w:sz w:val="24"/>
          <w:szCs w:val="24"/>
        </w:rPr>
        <w:t>.</w:t>
      </w:r>
      <w:r w:rsidR="00397188" w:rsidRPr="003A5E40">
        <w:rPr>
          <w:rFonts w:ascii="Times New Roman" w:hAnsi="Times New Roman" w:cs="Times New Roman"/>
          <w:spacing w:val="-4"/>
          <w:sz w:val="24"/>
          <w:szCs w:val="24"/>
        </w:rPr>
        <w:t xml:space="preserve"> </w:t>
      </w:r>
      <w:r w:rsidR="008351E8" w:rsidRPr="003A5E40">
        <w:rPr>
          <w:rFonts w:ascii="Times New Roman" w:hAnsi="Times New Roman" w:cs="Times New Roman"/>
          <w:spacing w:val="-4"/>
          <w:sz w:val="24"/>
          <w:szCs w:val="24"/>
        </w:rPr>
        <w:t>2.</w:t>
      </w:r>
      <w:r w:rsidR="006B44FD" w:rsidRPr="003A5E40">
        <w:rPr>
          <w:rFonts w:ascii="Times New Roman" w:hAnsi="Times New Roman" w:cs="Times New Roman"/>
          <w:spacing w:val="-4"/>
          <w:sz w:val="24"/>
          <w:szCs w:val="24"/>
        </w:rPr>
        <w:t>9</w:t>
      </w:r>
      <w:r w:rsidR="008351E8" w:rsidRPr="003A5E40">
        <w:rPr>
          <w:rFonts w:ascii="Times New Roman" w:hAnsi="Times New Roman" w:cs="Times New Roman"/>
          <w:spacing w:val="-4"/>
          <w:sz w:val="24"/>
          <w:szCs w:val="24"/>
        </w:rPr>
        <w:t>.</w:t>
      </w:r>
      <w:r w:rsidR="000E1933" w:rsidRPr="003A5E40">
        <w:rPr>
          <w:rFonts w:ascii="Times New Roman" w:hAnsi="Times New Roman" w:cs="Times New Roman"/>
          <w:spacing w:val="-4"/>
          <w:sz w:val="24"/>
          <w:szCs w:val="24"/>
        </w:rPr>
        <w:t>1</w:t>
      </w:r>
      <w:r w:rsidR="0004718F" w:rsidRPr="003A5E40">
        <w:rPr>
          <w:rFonts w:ascii="Times New Roman" w:hAnsi="Times New Roman" w:cs="Times New Roman"/>
          <w:spacing w:val="-4"/>
          <w:sz w:val="24"/>
          <w:szCs w:val="24"/>
        </w:rPr>
        <w:t>.</w:t>
      </w:r>
      <w:r w:rsidR="003F27CD" w:rsidRPr="003A5E40">
        <w:rPr>
          <w:rFonts w:ascii="Times New Roman" w:hAnsi="Times New Roman" w:cs="Times New Roman"/>
          <w:spacing w:val="-4"/>
          <w:sz w:val="24"/>
          <w:szCs w:val="24"/>
        </w:rPr>
        <w:t>,</w:t>
      </w:r>
      <w:r w:rsidR="00417219" w:rsidRPr="003A5E40">
        <w:rPr>
          <w:rFonts w:ascii="Times New Roman" w:hAnsi="Times New Roman" w:cs="Times New Roman"/>
          <w:spacing w:val="-4"/>
          <w:sz w:val="24"/>
          <w:szCs w:val="24"/>
        </w:rPr>
        <w:t xml:space="preserve"> </w:t>
      </w:r>
      <w:r w:rsidR="008351E8" w:rsidRPr="003A5E40">
        <w:rPr>
          <w:rFonts w:ascii="Times New Roman" w:hAnsi="Times New Roman" w:cs="Times New Roman"/>
          <w:spacing w:val="-4"/>
          <w:sz w:val="24"/>
          <w:szCs w:val="24"/>
        </w:rPr>
        <w:t>2.</w:t>
      </w:r>
      <w:r w:rsidR="006B44FD" w:rsidRPr="003A5E40">
        <w:rPr>
          <w:rFonts w:ascii="Times New Roman" w:hAnsi="Times New Roman" w:cs="Times New Roman"/>
          <w:spacing w:val="-4"/>
          <w:sz w:val="24"/>
          <w:szCs w:val="24"/>
        </w:rPr>
        <w:t>9</w:t>
      </w:r>
      <w:r w:rsidR="008351E8" w:rsidRPr="003A5E40">
        <w:rPr>
          <w:rFonts w:ascii="Times New Roman" w:hAnsi="Times New Roman" w:cs="Times New Roman"/>
          <w:spacing w:val="-4"/>
          <w:sz w:val="24"/>
          <w:szCs w:val="24"/>
        </w:rPr>
        <w:t>.</w:t>
      </w:r>
      <w:r w:rsidR="00CF2395" w:rsidRPr="003A5E40">
        <w:rPr>
          <w:rFonts w:ascii="Times New Roman" w:hAnsi="Times New Roman" w:cs="Times New Roman"/>
          <w:spacing w:val="-4"/>
          <w:sz w:val="24"/>
          <w:szCs w:val="24"/>
        </w:rPr>
        <w:t>2</w:t>
      </w:r>
      <w:r w:rsidR="0004718F" w:rsidRPr="003A5E40">
        <w:rPr>
          <w:rFonts w:ascii="Times New Roman" w:hAnsi="Times New Roman" w:cs="Times New Roman"/>
          <w:spacing w:val="-4"/>
          <w:sz w:val="24"/>
          <w:szCs w:val="24"/>
        </w:rPr>
        <w:t>.</w:t>
      </w:r>
      <w:r w:rsidR="00397188" w:rsidRPr="003A5E40">
        <w:rPr>
          <w:rFonts w:ascii="Times New Roman" w:hAnsi="Times New Roman" w:cs="Times New Roman"/>
          <w:spacing w:val="-4"/>
          <w:sz w:val="24"/>
          <w:szCs w:val="24"/>
        </w:rPr>
        <w:t xml:space="preserve"> Договора.</w:t>
      </w:r>
    </w:p>
    <w:p w14:paraId="33D14597" w14:textId="173C0AC6" w:rsidR="008351E8" w:rsidRPr="003A5E40" w:rsidRDefault="008351E8"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течение 1 (одного) рабочего дня с даты размещения на </w:t>
      </w:r>
      <w:r w:rsidRPr="003A5E40">
        <w:rPr>
          <w:rFonts w:ascii="Times New Roman" w:hAnsi="Times New Roman" w:cs="Times New Roman"/>
          <w:spacing w:val="-4"/>
          <w:sz w:val="24"/>
          <w:szCs w:val="24"/>
        </w:rPr>
        <w:t>Портале оператора</w:t>
      </w:r>
      <w:r w:rsidRPr="003A5E40">
        <w:rPr>
          <w:rFonts w:ascii="Times New Roman" w:hAnsi="Times New Roman" w:cs="Times New Roman"/>
          <w:sz w:val="24"/>
          <w:szCs w:val="24"/>
        </w:rPr>
        <w:t xml:space="preserve"> подписанного ЭП Подрядчиком полного пакета докум</w:t>
      </w:r>
      <w:r w:rsidR="00CF2395" w:rsidRPr="003A5E40">
        <w:rPr>
          <w:rFonts w:ascii="Times New Roman" w:hAnsi="Times New Roman" w:cs="Times New Roman"/>
          <w:sz w:val="24"/>
          <w:szCs w:val="24"/>
        </w:rPr>
        <w:t>ентов, указанн</w:t>
      </w:r>
      <w:r w:rsidR="00CC03EE" w:rsidRPr="003A5E40">
        <w:rPr>
          <w:rFonts w:ascii="Times New Roman" w:hAnsi="Times New Roman" w:cs="Times New Roman"/>
          <w:sz w:val="24"/>
          <w:szCs w:val="24"/>
        </w:rPr>
        <w:t>ых</w:t>
      </w:r>
      <w:r w:rsidR="00CF2395" w:rsidRPr="003A5E40">
        <w:rPr>
          <w:rFonts w:ascii="Times New Roman" w:hAnsi="Times New Roman" w:cs="Times New Roman"/>
          <w:sz w:val="24"/>
          <w:szCs w:val="24"/>
        </w:rPr>
        <w:t xml:space="preserve"> в </w:t>
      </w:r>
      <w:proofErr w:type="spellStart"/>
      <w:r w:rsidR="00DB2C3E" w:rsidRPr="003A5E40">
        <w:rPr>
          <w:rFonts w:ascii="Times New Roman" w:hAnsi="Times New Roman" w:cs="Times New Roman"/>
          <w:sz w:val="24"/>
          <w:szCs w:val="24"/>
        </w:rPr>
        <w:t>пп</w:t>
      </w:r>
      <w:proofErr w:type="spellEnd"/>
      <w:r w:rsidR="00DB2C3E" w:rsidRPr="003A5E40">
        <w:rPr>
          <w:rFonts w:ascii="Times New Roman" w:hAnsi="Times New Roman" w:cs="Times New Roman"/>
          <w:sz w:val="24"/>
          <w:szCs w:val="24"/>
        </w:rPr>
        <w:t>.</w:t>
      </w:r>
      <w:r w:rsidR="00397188" w:rsidRPr="003A5E40">
        <w:rPr>
          <w:rFonts w:ascii="Times New Roman" w:hAnsi="Times New Roman" w:cs="Times New Roman"/>
          <w:sz w:val="24"/>
          <w:szCs w:val="24"/>
        </w:rPr>
        <w:t xml:space="preserve"> </w:t>
      </w:r>
      <w:r w:rsidR="00CF2395" w:rsidRPr="003A5E40">
        <w:rPr>
          <w:rFonts w:ascii="Times New Roman" w:hAnsi="Times New Roman" w:cs="Times New Roman"/>
          <w:sz w:val="24"/>
          <w:szCs w:val="24"/>
        </w:rPr>
        <w:t>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w:t>
      </w:r>
      <w:r w:rsidR="000E1933" w:rsidRPr="003A5E40">
        <w:rPr>
          <w:rFonts w:ascii="Times New Roman" w:hAnsi="Times New Roman" w:cs="Times New Roman"/>
          <w:sz w:val="24"/>
          <w:szCs w:val="24"/>
        </w:rPr>
        <w:t>1</w:t>
      </w:r>
      <w:r w:rsidR="009F1886" w:rsidRPr="003A5E40">
        <w:rPr>
          <w:rFonts w:ascii="Times New Roman" w:hAnsi="Times New Roman" w:cs="Times New Roman"/>
          <w:sz w:val="24"/>
          <w:szCs w:val="24"/>
        </w:rPr>
        <w:t>.</w:t>
      </w:r>
      <w:r w:rsidRPr="003A5E40">
        <w:rPr>
          <w:rFonts w:ascii="Times New Roman" w:hAnsi="Times New Roman" w:cs="Times New Roman"/>
          <w:sz w:val="24"/>
          <w:szCs w:val="24"/>
        </w:rPr>
        <w:t>, 2.</w:t>
      </w:r>
      <w:r w:rsidR="006B44FD" w:rsidRPr="003A5E40">
        <w:rPr>
          <w:rFonts w:ascii="Times New Roman" w:hAnsi="Times New Roman" w:cs="Times New Roman"/>
          <w:sz w:val="24"/>
          <w:szCs w:val="24"/>
        </w:rPr>
        <w:t>9</w:t>
      </w:r>
      <w:r w:rsidRPr="003A5E40">
        <w:rPr>
          <w:rFonts w:ascii="Times New Roman" w:hAnsi="Times New Roman" w:cs="Times New Roman"/>
          <w:sz w:val="24"/>
          <w:szCs w:val="24"/>
        </w:rPr>
        <w:t>.</w:t>
      </w:r>
      <w:r w:rsidR="00CF2395" w:rsidRPr="003A5E40">
        <w:rPr>
          <w:rFonts w:ascii="Times New Roman" w:hAnsi="Times New Roman" w:cs="Times New Roman"/>
          <w:sz w:val="24"/>
          <w:szCs w:val="24"/>
        </w:rPr>
        <w:t>2</w:t>
      </w:r>
      <w:r w:rsidR="009F1886" w:rsidRPr="003A5E40">
        <w:rPr>
          <w:rFonts w:ascii="Times New Roman" w:hAnsi="Times New Roman" w:cs="Times New Roman"/>
          <w:sz w:val="24"/>
          <w:szCs w:val="24"/>
        </w:rPr>
        <w:t>. Договора</w:t>
      </w:r>
      <w:r w:rsidRPr="003A5E40">
        <w:rPr>
          <w:rFonts w:ascii="Times New Roman" w:hAnsi="Times New Roman" w:cs="Times New Roman"/>
          <w:sz w:val="24"/>
          <w:szCs w:val="24"/>
        </w:rPr>
        <w:t xml:space="preserve">, Заказчик подписывает со своей </w:t>
      </w:r>
      <w:r w:rsidR="00CC03EE" w:rsidRPr="003A5E40">
        <w:rPr>
          <w:rFonts w:ascii="Times New Roman" w:hAnsi="Times New Roman" w:cs="Times New Roman"/>
          <w:sz w:val="24"/>
          <w:szCs w:val="24"/>
        </w:rPr>
        <w:t>с</w:t>
      </w:r>
      <w:r w:rsidRPr="003A5E40">
        <w:rPr>
          <w:rFonts w:ascii="Times New Roman" w:hAnsi="Times New Roman" w:cs="Times New Roman"/>
          <w:sz w:val="24"/>
          <w:szCs w:val="24"/>
        </w:rPr>
        <w:t xml:space="preserve">тороны ЭП </w:t>
      </w:r>
      <w:r w:rsidR="0096045A" w:rsidRPr="003A5E40">
        <w:rPr>
          <w:rFonts w:ascii="Times New Roman" w:hAnsi="Times New Roman" w:cs="Times New Roman"/>
          <w:spacing w:val="-4"/>
          <w:sz w:val="24"/>
          <w:szCs w:val="24"/>
        </w:rPr>
        <w:t>а</w:t>
      </w:r>
      <w:r w:rsidRPr="003A5E40">
        <w:rPr>
          <w:rFonts w:ascii="Times New Roman" w:hAnsi="Times New Roman" w:cs="Times New Roman"/>
          <w:spacing w:val="-4"/>
          <w:sz w:val="24"/>
          <w:szCs w:val="24"/>
        </w:rPr>
        <w:t xml:space="preserve">кты о выполненных работах (оказанных услугах). </w:t>
      </w:r>
    </w:p>
    <w:p w14:paraId="36AA22C9" w14:textId="76D1EC36" w:rsidR="002B4674"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2.10. </w:t>
      </w:r>
      <w:r w:rsidR="002B4674" w:rsidRPr="003A5E40">
        <w:rPr>
          <w:rFonts w:ascii="Times New Roman" w:hAnsi="Times New Roman" w:cs="Times New Roman"/>
          <w:sz w:val="24"/>
          <w:szCs w:val="24"/>
        </w:rPr>
        <w:t>Если по истечении 5 (пяти) календарных дней со дня получения по электронной почте или АСУ ВРК (в случае применения Сторонами технологии обмена документами в электронном виде) акта о выполненных работах (оказанных услугах) с приложением установленных Договором документов, Заказчик не возвратит Подрядчику подписанный акт о выполненных работах (оказанных услугах), а также иные документы, требующие подписания со стороны Заказчика, либо не сообщит Подрядчику о своих возражениях по акту о выполненных работах (оказанных услугах) или иным документам, требующим подписания со стороны Заказчика, работы/услуги, указанные в таких актах, а также иные указанные в документах условия, считаются выполненными Подрядчиком надлежащим образом и принятыми Заказчиком в полном объеме без каких-либо замечаний. Такие документы являются основанием для осуществления Заказчиком оплаты по Договору.</w:t>
      </w:r>
    </w:p>
    <w:p w14:paraId="38053CAE" w14:textId="6538F98A" w:rsidR="002B4674" w:rsidRPr="003A5E40" w:rsidRDefault="002B4674"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Подписанный Заказчиком акт о выполненных работах (оказанных услугах) подтверждает согласие Заказчика с объемом проведенного ремонта и отсутствие возражений к выполненным работам, с наступлением последствий</w:t>
      </w:r>
      <w:r w:rsidR="00775DFF" w:rsidRPr="003A5E40">
        <w:rPr>
          <w:rFonts w:ascii="Times New Roman" w:hAnsi="Times New Roman" w:cs="Times New Roman"/>
          <w:sz w:val="24"/>
          <w:szCs w:val="24"/>
        </w:rPr>
        <w:t>.</w:t>
      </w:r>
    </w:p>
    <w:p w14:paraId="6C39FD73" w14:textId="77777777" w:rsidR="002B4674" w:rsidRPr="003A5E40" w:rsidRDefault="002B4674"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В случае, если от имени Заказчика акт подписан не уполномоченным лицом, но, при этом, скреплен печатью Заказчика, такой акт считается одобренным (принятым) Заказчиком, а работы/услуги, указанные в таких актах, считаются выполненными/оказанными Подрядчиком надлежащим образом и принятыми Заказчиком в полном объеме без каких-либо замечаний и подлежащими оплате Заказчиком.</w:t>
      </w:r>
    </w:p>
    <w:p w14:paraId="5D1A6236" w14:textId="6E5FCCA0" w:rsidR="00251ED5" w:rsidRPr="003A5E40" w:rsidRDefault="00535636" w:rsidP="004F28DC">
      <w:pPr>
        <w:pStyle w:val="ConsNormal"/>
        <w:ind w:firstLine="708"/>
        <w:jc w:val="both"/>
      </w:pPr>
      <w:r w:rsidRPr="003A5E40">
        <w:rPr>
          <w:rFonts w:ascii="Times New Roman" w:hAnsi="Times New Roman" w:cs="Times New Roman"/>
          <w:sz w:val="24"/>
          <w:szCs w:val="24"/>
        </w:rPr>
        <w:t>2.</w:t>
      </w:r>
      <w:r w:rsidR="006B44FD" w:rsidRPr="003A5E40">
        <w:rPr>
          <w:rFonts w:ascii="Times New Roman" w:hAnsi="Times New Roman" w:cs="Times New Roman"/>
          <w:sz w:val="24"/>
          <w:szCs w:val="24"/>
        </w:rPr>
        <w:t>11</w:t>
      </w:r>
      <w:r w:rsidRPr="003A5E40">
        <w:rPr>
          <w:rFonts w:ascii="Times New Roman" w:hAnsi="Times New Roman" w:cs="Times New Roman"/>
          <w:sz w:val="24"/>
          <w:szCs w:val="24"/>
        </w:rPr>
        <w:t xml:space="preserve">. </w:t>
      </w:r>
      <w:r w:rsidR="00251ED5" w:rsidRPr="003A5E40">
        <w:rPr>
          <w:rFonts w:ascii="Times New Roman" w:hAnsi="Times New Roman" w:cs="Times New Roman"/>
          <w:sz w:val="24"/>
          <w:szCs w:val="24"/>
        </w:rPr>
        <w:t>По окончании отчётного квартала Стороны до 20-го числа следующего месяца составляют и подписывают Акт сверки взаимных расчётов</w:t>
      </w:r>
      <w:r w:rsidR="004937C4" w:rsidRPr="003A5E40">
        <w:rPr>
          <w:rFonts w:ascii="Times New Roman" w:hAnsi="Times New Roman" w:cs="Times New Roman"/>
          <w:sz w:val="24"/>
          <w:szCs w:val="24"/>
        </w:rPr>
        <w:t>. Акт сверки взаимных расче</w:t>
      </w:r>
      <w:r w:rsidR="00251ED5" w:rsidRPr="003A5E40">
        <w:rPr>
          <w:rFonts w:ascii="Times New Roman" w:hAnsi="Times New Roman" w:cs="Times New Roman"/>
          <w:sz w:val="24"/>
          <w:szCs w:val="24"/>
        </w:rPr>
        <w:t xml:space="preserve">тов </w:t>
      </w:r>
      <w:r w:rsidR="00D35C8D" w:rsidRPr="003A5E40">
        <w:rPr>
          <w:rFonts w:ascii="Times New Roman" w:hAnsi="Times New Roman" w:cs="Times New Roman"/>
          <w:sz w:val="24"/>
          <w:szCs w:val="24"/>
        </w:rPr>
        <w:t xml:space="preserve">оформляет </w:t>
      </w:r>
      <w:r w:rsidR="00FA109B" w:rsidRPr="003A5E40">
        <w:rPr>
          <w:rFonts w:ascii="Times New Roman" w:hAnsi="Times New Roman" w:cs="Times New Roman"/>
          <w:sz w:val="24"/>
          <w:szCs w:val="24"/>
        </w:rPr>
        <w:t>д</w:t>
      </w:r>
      <w:r w:rsidR="00251ED5" w:rsidRPr="003A5E40">
        <w:rPr>
          <w:rFonts w:ascii="Times New Roman" w:hAnsi="Times New Roman" w:cs="Times New Roman"/>
          <w:sz w:val="24"/>
          <w:szCs w:val="24"/>
        </w:rPr>
        <w:t>епо Подрядчика. Кроме того, Стороны производят сверку расчетов по запросу одной из Сторон. Проект акта сверки оформляется</w:t>
      </w:r>
      <w:r w:rsidR="00D35C8D" w:rsidRPr="003A5E40">
        <w:rPr>
          <w:rFonts w:ascii="Times New Roman" w:hAnsi="Times New Roman" w:cs="Times New Roman"/>
          <w:sz w:val="24"/>
          <w:szCs w:val="24"/>
        </w:rPr>
        <w:t xml:space="preserve"> и подписывается</w:t>
      </w:r>
      <w:r w:rsidR="00251ED5" w:rsidRPr="003A5E40">
        <w:rPr>
          <w:rFonts w:ascii="Times New Roman" w:hAnsi="Times New Roman" w:cs="Times New Roman"/>
          <w:sz w:val="24"/>
          <w:szCs w:val="24"/>
        </w:rPr>
        <w:t xml:space="preserve"> инициатором сверки</w:t>
      </w:r>
      <w:r w:rsidR="00D35C8D" w:rsidRPr="003A5E40">
        <w:rPr>
          <w:rFonts w:ascii="Times New Roman" w:hAnsi="Times New Roman" w:cs="Times New Roman"/>
          <w:sz w:val="24"/>
          <w:szCs w:val="24"/>
        </w:rPr>
        <w:t>,</w:t>
      </w:r>
      <w:r w:rsidR="00251ED5" w:rsidRPr="003A5E40">
        <w:rPr>
          <w:rFonts w:ascii="Times New Roman" w:hAnsi="Times New Roman" w:cs="Times New Roman"/>
          <w:sz w:val="24"/>
          <w:szCs w:val="24"/>
        </w:rPr>
        <w:t xml:space="preserve"> и направляется в адрес контрагента ценным письмом с описью вложения и простым почтовым уведомлением или </w:t>
      </w:r>
      <w:r w:rsidR="004937C4" w:rsidRPr="003A5E40">
        <w:rPr>
          <w:rFonts w:ascii="Times New Roman" w:hAnsi="Times New Roman" w:cs="Times New Roman"/>
          <w:sz w:val="24"/>
          <w:szCs w:val="24"/>
        </w:rPr>
        <w:t>нарочно</w:t>
      </w:r>
      <w:r w:rsidR="00251ED5" w:rsidRPr="003A5E40">
        <w:rPr>
          <w:rFonts w:ascii="Times New Roman" w:hAnsi="Times New Roman" w:cs="Times New Roman"/>
          <w:sz w:val="24"/>
          <w:szCs w:val="24"/>
        </w:rPr>
        <w:t xml:space="preserve"> под расписку в двух экземплярах, подписанных со стороны инициатора сверки. Контрагент в срок не позднее 7 (семи) рабочих дней с даты получения акта сверки подписывает его и направляет один экземпляр (оригинал) в адрес инициатора сверки. Акт сверки со стороны контрагента подписывается руководителем и главным бухгалтером</w:t>
      </w:r>
      <w:r w:rsidR="00B03417" w:rsidRPr="003A5E40">
        <w:rPr>
          <w:rFonts w:ascii="Times New Roman" w:hAnsi="Times New Roman" w:cs="Times New Roman"/>
          <w:sz w:val="24"/>
          <w:szCs w:val="24"/>
        </w:rPr>
        <w:t>,</w:t>
      </w:r>
      <w:r w:rsidR="00251ED5" w:rsidRPr="003A5E40">
        <w:rPr>
          <w:rFonts w:ascii="Times New Roman" w:hAnsi="Times New Roman" w:cs="Times New Roman"/>
          <w:sz w:val="24"/>
          <w:szCs w:val="24"/>
        </w:rPr>
        <w:t xml:space="preserve"> или лицом, уполномоченным руководителем на основании доверенности. Если акт сверки подписывается должностными лицами контрагента по доверенности, то в акте обязательно </w:t>
      </w:r>
      <w:r w:rsidR="00251ED5" w:rsidRPr="003A5E40">
        <w:rPr>
          <w:rFonts w:ascii="Times New Roman" w:hAnsi="Times New Roman" w:cs="Times New Roman"/>
          <w:sz w:val="24"/>
          <w:szCs w:val="24"/>
        </w:rPr>
        <w:lastRenderedPageBreak/>
        <w:t>указываются ее реквизиты, а заверенная контрагентом копия доверенности направ</w:t>
      </w:r>
      <w:r w:rsidR="009A71BA" w:rsidRPr="003A5E40">
        <w:rPr>
          <w:rFonts w:ascii="Times New Roman" w:hAnsi="Times New Roman" w:cs="Times New Roman"/>
          <w:sz w:val="24"/>
          <w:szCs w:val="24"/>
        </w:rPr>
        <w:t>ляется вместе с актом. В случае</w:t>
      </w:r>
      <w:r w:rsidR="00251ED5" w:rsidRPr="003A5E40">
        <w:rPr>
          <w:rFonts w:ascii="Times New Roman" w:hAnsi="Times New Roman" w:cs="Times New Roman"/>
          <w:sz w:val="24"/>
          <w:szCs w:val="24"/>
        </w:rPr>
        <w:t xml:space="preserve"> если учетные данные контрагента не совпадают с данными, указанными инициатором сверки в акте сверки, контрагент подписывает полученный акт сверки с разногласиями и в вышеуказанный срок направляет один экземпляр (оригинал) инициатору сверки.</w:t>
      </w:r>
    </w:p>
    <w:p w14:paraId="5836A9A7" w14:textId="15B0CE88" w:rsidR="00CA748B" w:rsidRPr="003A5E40" w:rsidRDefault="00251ED5" w:rsidP="004F28DC">
      <w:pPr>
        <w:ind w:firstLine="708"/>
        <w:jc w:val="both"/>
      </w:pPr>
      <w:r w:rsidRPr="003A5E40">
        <w:t>Акт сверки считается принятым Заказчиком и односторонне подписанным в случае не</w:t>
      </w:r>
      <w:r w:rsidR="00B03417" w:rsidRPr="003A5E40">
        <w:t xml:space="preserve"> </w:t>
      </w:r>
      <w:r w:rsidRPr="003A5E40">
        <w:t xml:space="preserve">поступления от Заказчика возражений </w:t>
      </w:r>
      <w:r w:rsidR="00C8766D" w:rsidRPr="003A5E40">
        <w:t>п</w:t>
      </w:r>
      <w:r w:rsidRPr="003A5E40">
        <w:t>о его подписани</w:t>
      </w:r>
      <w:r w:rsidR="00C8766D" w:rsidRPr="003A5E40">
        <w:t>ю</w:t>
      </w:r>
      <w:r w:rsidRPr="003A5E40">
        <w:t xml:space="preserve"> в письменной форме в установленный срок.</w:t>
      </w:r>
    </w:p>
    <w:p w14:paraId="1B54D7A7" w14:textId="77777777" w:rsidR="00613163" w:rsidRPr="003A5E40" w:rsidRDefault="00613163" w:rsidP="004F28DC">
      <w:pPr>
        <w:ind w:firstLine="709"/>
        <w:jc w:val="both"/>
      </w:pPr>
      <w:r w:rsidRPr="003A5E40">
        <w:t>2.12. Реализация ТМЦ Подрядчиком Заказчику в рамках Договора производится на основании согласованной Сторонами Спецификации в следующем порядке:</w:t>
      </w:r>
    </w:p>
    <w:p w14:paraId="4BC11EAD" w14:textId="1E74A126" w:rsidR="008600B2" w:rsidRPr="003A5E40" w:rsidRDefault="00613163" w:rsidP="004F28DC">
      <w:pPr>
        <w:ind w:firstLine="709"/>
        <w:jc w:val="both"/>
      </w:pPr>
      <w:r w:rsidRPr="003A5E40">
        <w:t>2.12.1. Заказчик проводит оплату приобретаемых у Подрядчика ТМЦ в порядке 100 % (стопроцентной) предоплаты от стоимости ТМЦ на основании подписанной Сторонами Спецификации и счета, выставленного Подрядчиком в адрес Заказчика, путем перечисления денежных средств на расчетный счет Подрядчика с указанием в назначении платежа: наименования депо Подрядчика, номера, реквизитов счета и реквизитов заявки на приобретение запасных частей.</w:t>
      </w:r>
    </w:p>
    <w:p w14:paraId="4AC29E9A" w14:textId="3E3C813B" w:rsidR="000575D3" w:rsidRPr="003A5E40" w:rsidRDefault="008600B2" w:rsidP="004F28DC">
      <w:pPr>
        <w:ind w:firstLine="709"/>
        <w:jc w:val="both"/>
      </w:pPr>
      <w:r w:rsidRPr="003A5E40">
        <w:t xml:space="preserve">2.12.2. Подрядчик в течение 5 (пяти) календарных дней с даты поступления оплаты </w:t>
      </w:r>
      <w:r w:rsidR="000575D3" w:rsidRPr="003A5E40">
        <w:t xml:space="preserve">осуществляет передачу ТМЦ Заказчику на территории </w:t>
      </w:r>
      <w:r w:rsidR="00FA109B" w:rsidRPr="003A5E40">
        <w:t>д</w:t>
      </w:r>
      <w:r w:rsidR="000575D3" w:rsidRPr="003A5E40">
        <w:t>епо Подрядчика.</w:t>
      </w:r>
      <w:r w:rsidR="006709A0" w:rsidRPr="003A5E40">
        <w:t xml:space="preserve"> Приемка ТМЦ Заказчиком по количеству и качеству осуществляется Заказчиком на территории </w:t>
      </w:r>
      <w:r w:rsidR="00FA109B" w:rsidRPr="003A5E40">
        <w:t>д</w:t>
      </w:r>
      <w:r w:rsidR="006709A0" w:rsidRPr="003A5E40">
        <w:t>епо Подрядчика.</w:t>
      </w:r>
    </w:p>
    <w:p w14:paraId="274B45ED" w14:textId="77777777" w:rsidR="008600B2" w:rsidRPr="003A5E40" w:rsidRDefault="000575D3" w:rsidP="004F28DC">
      <w:pPr>
        <w:ind w:firstLine="709"/>
        <w:jc w:val="both"/>
      </w:pPr>
      <w:r w:rsidRPr="003A5E40">
        <w:t xml:space="preserve">Одновременно с передачей ТМЦ </w:t>
      </w:r>
      <w:r w:rsidR="0095750C" w:rsidRPr="003A5E40">
        <w:t>Подрядчик</w:t>
      </w:r>
      <w:r w:rsidRPr="003A5E40">
        <w:t xml:space="preserve"> </w:t>
      </w:r>
      <w:r w:rsidR="008600B2" w:rsidRPr="003A5E40">
        <w:t xml:space="preserve">составляет и направляет </w:t>
      </w:r>
      <w:r w:rsidRPr="003A5E40">
        <w:t xml:space="preserve">на </w:t>
      </w:r>
      <w:r w:rsidR="008600B2" w:rsidRPr="003A5E40">
        <w:t>электронн</w:t>
      </w:r>
      <w:r w:rsidRPr="003A5E40">
        <w:t>ый</w:t>
      </w:r>
      <w:r w:rsidR="008600B2" w:rsidRPr="003A5E40">
        <w:t xml:space="preserve"> </w:t>
      </w:r>
      <w:r w:rsidRPr="003A5E40">
        <w:t xml:space="preserve">адрес </w:t>
      </w:r>
      <w:r w:rsidR="006709A0" w:rsidRPr="003A5E40">
        <w:t xml:space="preserve">Заказчика </w:t>
      </w:r>
      <w:r w:rsidRPr="003A5E40">
        <w:t xml:space="preserve">копии товарной накладной </w:t>
      </w:r>
      <w:r w:rsidR="008600B2" w:rsidRPr="003A5E40">
        <w:t>формы ТОРГ-12</w:t>
      </w:r>
      <w:r w:rsidRPr="003A5E40">
        <w:t>, Акта приема-передачи ТМЦ</w:t>
      </w:r>
      <w:r w:rsidR="008600B2" w:rsidRPr="003A5E40">
        <w:t xml:space="preserve"> и счет-фактур</w:t>
      </w:r>
      <w:r w:rsidRPr="003A5E40">
        <w:t>ы</w:t>
      </w:r>
      <w:r w:rsidR="008600B2" w:rsidRPr="003A5E40">
        <w:t xml:space="preserve"> на приобретаемые Заказчиком </w:t>
      </w:r>
      <w:r w:rsidRPr="003A5E40">
        <w:t>ТМЦ, с последующим направлением оригиналов не позднее 10 (десяти) календарных дней</w:t>
      </w:r>
      <w:r w:rsidR="008600B2" w:rsidRPr="003A5E40">
        <w:t xml:space="preserve">. </w:t>
      </w:r>
    </w:p>
    <w:p w14:paraId="0DC64F9F" w14:textId="286A8587" w:rsidR="008600B2" w:rsidRPr="003A5E40" w:rsidRDefault="008600B2" w:rsidP="004F28DC">
      <w:pPr>
        <w:ind w:firstLine="709"/>
        <w:jc w:val="both"/>
      </w:pPr>
      <w:r w:rsidRPr="003A5E40">
        <w:t xml:space="preserve">Заказчик обязан в срок не более 2 (двух) рабочих дней с даты получения, подписать и </w:t>
      </w:r>
      <w:r w:rsidR="006709A0" w:rsidRPr="003A5E40">
        <w:t xml:space="preserve">направить </w:t>
      </w:r>
      <w:r w:rsidR="0095750C" w:rsidRPr="003A5E40">
        <w:t>Подрядчику</w:t>
      </w:r>
      <w:r w:rsidRPr="003A5E40">
        <w:t xml:space="preserve"> </w:t>
      </w:r>
      <w:r w:rsidR="006709A0" w:rsidRPr="003A5E40">
        <w:t xml:space="preserve">копии подписанных </w:t>
      </w:r>
      <w:r w:rsidRPr="003A5E40">
        <w:t>товарной накладной формы ТОРГ-12</w:t>
      </w:r>
      <w:r w:rsidR="006709A0" w:rsidRPr="003A5E40">
        <w:t xml:space="preserve"> и </w:t>
      </w:r>
      <w:r w:rsidR="00FA109B" w:rsidRPr="003A5E40">
        <w:t>а</w:t>
      </w:r>
      <w:r w:rsidR="006709A0" w:rsidRPr="003A5E40">
        <w:t>кта приема-передачи ТМЦ с последующим направлением оригиналов не позднее 10 (десяти) календарных дней с даты получения</w:t>
      </w:r>
      <w:r w:rsidR="00EA7C63" w:rsidRPr="003A5E40">
        <w:t xml:space="preserve"> </w:t>
      </w:r>
      <w:r w:rsidR="00244327" w:rsidRPr="003A5E40">
        <w:t xml:space="preserve">их </w:t>
      </w:r>
      <w:r w:rsidR="00EA7C63" w:rsidRPr="003A5E40">
        <w:t>копий</w:t>
      </w:r>
      <w:r w:rsidRPr="003A5E40">
        <w:t>.</w:t>
      </w:r>
    </w:p>
    <w:p w14:paraId="0BE934EC" w14:textId="701CDAB2" w:rsidR="00CE6247" w:rsidRPr="003A5E40" w:rsidRDefault="00CE6247" w:rsidP="004F28DC">
      <w:pPr>
        <w:ind w:firstLine="709"/>
        <w:jc w:val="both"/>
      </w:pPr>
      <w:r w:rsidRPr="003A5E40">
        <w:t xml:space="preserve">2.13. </w:t>
      </w:r>
      <w:r w:rsidR="00D50836" w:rsidRPr="003A5E40">
        <w:t xml:space="preserve">Покупка </w:t>
      </w:r>
      <w:r w:rsidRPr="003A5E40">
        <w:t>ТМЦ Подрядчиком у Заказчика производится в следующем порядке:</w:t>
      </w:r>
    </w:p>
    <w:p w14:paraId="0C9FF105" w14:textId="77777777" w:rsidR="00D50836" w:rsidRPr="003A5E40" w:rsidRDefault="00D50836" w:rsidP="004F28DC">
      <w:pPr>
        <w:pStyle w:val="afe"/>
        <w:spacing w:line="263" w:lineRule="atLeast"/>
        <w:ind w:left="0" w:firstLine="709"/>
        <w:jc w:val="both"/>
        <w:rPr>
          <w:rFonts w:eastAsia="MS Mincho"/>
          <w:bCs/>
          <w:iCs/>
        </w:rPr>
      </w:pPr>
      <w:r w:rsidRPr="003A5E40">
        <w:rPr>
          <w:rFonts w:eastAsia="MS Mincho"/>
          <w:bCs/>
          <w:iCs/>
        </w:rPr>
        <w:t>2.13.1. Покупка Подрядчиком ТМЦ, образованных в рамках выполнения ремонта грузовых вагонов, осуществляется по согласованию Сторон, как с территории Подрядчика, так и с территории третьих лиц.</w:t>
      </w:r>
    </w:p>
    <w:p w14:paraId="6EEDF187" w14:textId="77777777" w:rsidR="00D50836" w:rsidRPr="003A5E40" w:rsidRDefault="00D50836" w:rsidP="004F28DC">
      <w:pPr>
        <w:pStyle w:val="afe"/>
        <w:spacing w:line="263" w:lineRule="atLeast"/>
        <w:ind w:left="0" w:firstLine="709"/>
        <w:jc w:val="both"/>
        <w:rPr>
          <w:rFonts w:eastAsia="MS Mincho"/>
          <w:bCs/>
          <w:iCs/>
        </w:rPr>
      </w:pPr>
      <w:r w:rsidRPr="003A5E40">
        <w:rPr>
          <w:rFonts w:eastAsia="MS Mincho"/>
          <w:bCs/>
          <w:iCs/>
        </w:rPr>
        <w:t>В случае покупки ТМЦ Заказчика с территории третьих лиц, приемка ТМЦ по качеству осуществляется на предприятиях Подрядчика (грузополучателя) путем произведения проверки в «Федеральной системе учета Министерства транспорта РФ» на предмет браковки ТМЦ на иных вагоноремонтных предприятиях, а также входного контроля (визуальный осмотр и неразрушающий контроль).</w:t>
      </w:r>
    </w:p>
    <w:p w14:paraId="3957C865" w14:textId="1DFEDC19" w:rsidR="00D50836" w:rsidRPr="003A5E40" w:rsidRDefault="00D50836" w:rsidP="004F28DC">
      <w:pPr>
        <w:pStyle w:val="afe"/>
        <w:spacing w:line="263" w:lineRule="atLeast"/>
        <w:ind w:left="0" w:firstLine="709"/>
        <w:jc w:val="both"/>
        <w:rPr>
          <w:rFonts w:eastAsia="MS Mincho"/>
          <w:bCs/>
          <w:iCs/>
        </w:rPr>
      </w:pPr>
      <w:r w:rsidRPr="003A5E40">
        <w:rPr>
          <w:rFonts w:eastAsia="MS Mincho"/>
          <w:bCs/>
          <w:iCs/>
        </w:rPr>
        <w:t xml:space="preserve">Спецификация определяет существенные условия </w:t>
      </w:r>
      <w:r w:rsidR="00FA109B" w:rsidRPr="003A5E40">
        <w:rPr>
          <w:rFonts w:eastAsia="MS Mincho"/>
          <w:bCs/>
          <w:iCs/>
        </w:rPr>
        <w:t>передачи ТМЦ</w:t>
      </w:r>
      <w:r w:rsidRPr="003A5E40">
        <w:rPr>
          <w:rFonts w:eastAsia="MS Mincho"/>
          <w:bCs/>
          <w:iCs/>
        </w:rPr>
        <w:t>: наименование ТМЦ, количество, цена, место поставки, технические характеристики ТМЦ, условия оплаты ТМЦ и иные условия, согласовываемые Сторонами в отношении поставляемых ТМЦ.</w:t>
      </w:r>
    </w:p>
    <w:p w14:paraId="2927FCFE" w14:textId="3D5953BA"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2.13.</w:t>
      </w:r>
      <w:r w:rsidR="00D50836" w:rsidRPr="003A5E40">
        <w:rPr>
          <w:rFonts w:ascii="Times New Roman" w:hAnsi="Times New Roman" w:cs="Times New Roman"/>
          <w:sz w:val="24"/>
          <w:szCs w:val="24"/>
        </w:rPr>
        <w:t>2</w:t>
      </w:r>
      <w:r w:rsidRPr="003A5E40">
        <w:rPr>
          <w:rFonts w:ascii="Times New Roman" w:hAnsi="Times New Roman" w:cs="Times New Roman"/>
          <w:sz w:val="24"/>
          <w:szCs w:val="24"/>
        </w:rPr>
        <w:t xml:space="preserve">. </w:t>
      </w:r>
      <w:r w:rsidR="00245143" w:rsidRPr="003A5E40">
        <w:rPr>
          <w:rFonts w:ascii="Times New Roman" w:hAnsi="Times New Roman" w:cs="Times New Roman"/>
          <w:sz w:val="24"/>
          <w:szCs w:val="24"/>
        </w:rPr>
        <w:t xml:space="preserve">При условии нахождения ТМЦ на ответственном хранении у Подрядчика после </w:t>
      </w:r>
      <w:r w:rsidRPr="003A5E40">
        <w:rPr>
          <w:rFonts w:ascii="Times New Roman" w:hAnsi="Times New Roman" w:cs="Times New Roman"/>
          <w:sz w:val="24"/>
          <w:szCs w:val="24"/>
        </w:rPr>
        <w:t xml:space="preserve">согласования Сторонами условий Спецификации, Подрядчик составляет и направляет Заказчику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 формы МХ-3 и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 приема-передачи </w:t>
      </w:r>
      <w:r w:rsidR="006709A0" w:rsidRPr="003A5E40">
        <w:rPr>
          <w:rFonts w:ascii="Times New Roman" w:hAnsi="Times New Roman" w:cs="Times New Roman"/>
          <w:sz w:val="24"/>
          <w:szCs w:val="24"/>
        </w:rPr>
        <w:t>ТМЦ</w:t>
      </w:r>
      <w:r w:rsidR="009A71BA" w:rsidRPr="003A5E40">
        <w:rPr>
          <w:rFonts w:ascii="Times New Roman" w:hAnsi="Times New Roman" w:cs="Times New Roman"/>
          <w:sz w:val="24"/>
          <w:szCs w:val="24"/>
        </w:rPr>
        <w:t>. Заказчик</w:t>
      </w:r>
      <w:r w:rsidRPr="003A5E40">
        <w:rPr>
          <w:rFonts w:ascii="Times New Roman" w:hAnsi="Times New Roman" w:cs="Times New Roman"/>
          <w:sz w:val="24"/>
          <w:szCs w:val="24"/>
        </w:rPr>
        <w:t xml:space="preserve"> в течение </w:t>
      </w:r>
      <w:r w:rsidR="00190B5B" w:rsidRPr="003A5E40">
        <w:rPr>
          <w:rFonts w:ascii="Times New Roman" w:hAnsi="Times New Roman" w:cs="Times New Roman"/>
          <w:sz w:val="24"/>
          <w:szCs w:val="24"/>
        </w:rPr>
        <w:t>1 (одного) рабочего дня</w:t>
      </w:r>
      <w:r w:rsidRPr="003A5E40">
        <w:rPr>
          <w:rFonts w:ascii="Times New Roman" w:hAnsi="Times New Roman" w:cs="Times New Roman"/>
          <w:sz w:val="24"/>
          <w:szCs w:val="24"/>
        </w:rPr>
        <w:t xml:space="preserve"> </w:t>
      </w:r>
      <w:r w:rsidR="006709A0" w:rsidRPr="003A5E40">
        <w:rPr>
          <w:rFonts w:ascii="Times New Roman" w:hAnsi="Times New Roman" w:cs="Times New Roman"/>
          <w:sz w:val="24"/>
          <w:szCs w:val="24"/>
        </w:rPr>
        <w:t xml:space="preserve">возвращает подписанные со своей Стороны </w:t>
      </w:r>
      <w:r w:rsidR="00FA109B" w:rsidRPr="003A5E40">
        <w:rPr>
          <w:rFonts w:ascii="Times New Roman" w:hAnsi="Times New Roman" w:cs="Times New Roman"/>
          <w:sz w:val="24"/>
          <w:szCs w:val="24"/>
        </w:rPr>
        <w:t>а</w:t>
      </w:r>
      <w:r w:rsidR="006709A0" w:rsidRPr="003A5E40">
        <w:rPr>
          <w:rFonts w:ascii="Times New Roman" w:hAnsi="Times New Roman" w:cs="Times New Roman"/>
          <w:sz w:val="24"/>
          <w:szCs w:val="24"/>
        </w:rPr>
        <w:t xml:space="preserve">кт формы МХ-3 и </w:t>
      </w:r>
      <w:r w:rsidR="00FA109B" w:rsidRPr="003A5E40">
        <w:rPr>
          <w:rFonts w:ascii="Times New Roman" w:hAnsi="Times New Roman" w:cs="Times New Roman"/>
          <w:sz w:val="24"/>
          <w:szCs w:val="24"/>
        </w:rPr>
        <w:t>а</w:t>
      </w:r>
      <w:r w:rsidR="006709A0" w:rsidRPr="003A5E40">
        <w:rPr>
          <w:rFonts w:ascii="Times New Roman" w:hAnsi="Times New Roman" w:cs="Times New Roman"/>
          <w:sz w:val="24"/>
          <w:szCs w:val="24"/>
        </w:rPr>
        <w:t>кт приема-передачи ТМЦ</w:t>
      </w:r>
      <w:r w:rsidR="0095750C" w:rsidRPr="003A5E40">
        <w:rPr>
          <w:rFonts w:ascii="Times New Roman" w:hAnsi="Times New Roman" w:cs="Times New Roman"/>
          <w:sz w:val="24"/>
          <w:szCs w:val="24"/>
        </w:rPr>
        <w:t>,</w:t>
      </w:r>
      <w:r w:rsidR="006709A0"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составляет и направляет Подрядчику подписанные со своей </w:t>
      </w:r>
      <w:r w:rsidR="00245143" w:rsidRPr="003A5E40">
        <w:rPr>
          <w:rFonts w:ascii="Times New Roman" w:hAnsi="Times New Roman" w:cs="Times New Roman"/>
          <w:sz w:val="24"/>
          <w:szCs w:val="24"/>
        </w:rPr>
        <w:t>Стороны</w:t>
      </w:r>
      <w:r w:rsidRPr="003A5E40">
        <w:rPr>
          <w:rFonts w:ascii="Times New Roman" w:hAnsi="Times New Roman" w:cs="Times New Roman"/>
          <w:sz w:val="24"/>
          <w:szCs w:val="24"/>
        </w:rPr>
        <w:t>:</w:t>
      </w:r>
    </w:p>
    <w:p w14:paraId="7E216720" w14:textId="19915CE5"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w:t>
      </w:r>
      <w:r w:rsidR="00244327" w:rsidRPr="003A5E40">
        <w:rPr>
          <w:rFonts w:ascii="Times New Roman" w:hAnsi="Times New Roman" w:cs="Times New Roman"/>
          <w:sz w:val="24"/>
          <w:szCs w:val="24"/>
        </w:rPr>
        <w:t xml:space="preserve"> </w:t>
      </w:r>
      <w:r w:rsidRPr="003A5E40">
        <w:rPr>
          <w:rFonts w:ascii="Times New Roman" w:hAnsi="Times New Roman" w:cs="Times New Roman"/>
          <w:sz w:val="24"/>
          <w:szCs w:val="24"/>
        </w:rPr>
        <w:t>товарную накладную формы ТОРГ-12 (2 экземпляра);</w:t>
      </w:r>
    </w:p>
    <w:p w14:paraId="627E2212" w14:textId="77777777"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счет-фактуру (1 экземпляр).</w:t>
      </w:r>
    </w:p>
    <w:p w14:paraId="1BEDF8AA" w14:textId="108479C6"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При этом</w:t>
      </w:r>
      <w:r w:rsidR="008B1FF5" w:rsidRPr="003A5E40">
        <w:rPr>
          <w:rFonts w:ascii="Times New Roman" w:hAnsi="Times New Roman" w:cs="Times New Roman"/>
          <w:sz w:val="24"/>
          <w:szCs w:val="24"/>
        </w:rPr>
        <w:t>,</w:t>
      </w:r>
      <w:r w:rsidRPr="003A5E40">
        <w:rPr>
          <w:rFonts w:ascii="Times New Roman" w:hAnsi="Times New Roman" w:cs="Times New Roman"/>
          <w:sz w:val="24"/>
          <w:szCs w:val="24"/>
        </w:rPr>
        <w:t xml:space="preserve"> дата оформления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кта приема-передачи и товарной накладной ТОРГ-12 должны соответствовать дате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кта формы МХ-3.</w:t>
      </w:r>
    </w:p>
    <w:p w14:paraId="1369495C" w14:textId="141322C0"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xml:space="preserve">Заказчик предоставляет Подрядчику счет-фактуру и товарную накладную формы ТОРГ-12 на переданные ТМЦ в течение 5 (пяти) календарных дней с даты оформления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кта </w:t>
      </w:r>
      <w:r w:rsidR="00244327" w:rsidRPr="003A5E40">
        <w:rPr>
          <w:rFonts w:ascii="Times New Roman" w:hAnsi="Times New Roman" w:cs="Times New Roman"/>
          <w:sz w:val="24"/>
          <w:szCs w:val="24"/>
        </w:rPr>
        <w:t xml:space="preserve">формы </w:t>
      </w:r>
      <w:r w:rsidRPr="003A5E40">
        <w:rPr>
          <w:rFonts w:ascii="Times New Roman" w:hAnsi="Times New Roman" w:cs="Times New Roman"/>
          <w:sz w:val="24"/>
          <w:szCs w:val="24"/>
        </w:rPr>
        <w:t xml:space="preserve">МХ-3 и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кта приема-передачи. </w:t>
      </w:r>
    </w:p>
    <w:p w14:paraId="492FF95B" w14:textId="77777777" w:rsidR="00245143" w:rsidRPr="003A5E40" w:rsidRDefault="00245143"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xml:space="preserve">При условии нахождения ТМЦ на ответственном хранении у третьих лиц после </w:t>
      </w:r>
      <w:r w:rsidRPr="003A5E40">
        <w:rPr>
          <w:rFonts w:ascii="Times New Roman" w:hAnsi="Times New Roman" w:cs="Times New Roman"/>
          <w:sz w:val="24"/>
          <w:szCs w:val="24"/>
        </w:rPr>
        <w:lastRenderedPageBreak/>
        <w:t xml:space="preserve">согласования Сторонами условий Спецификации, Заказчик составляет и направляет </w:t>
      </w:r>
      <w:r w:rsidR="0095750C" w:rsidRPr="003A5E40">
        <w:rPr>
          <w:rFonts w:ascii="Times New Roman" w:hAnsi="Times New Roman" w:cs="Times New Roman"/>
          <w:sz w:val="24"/>
          <w:szCs w:val="24"/>
        </w:rPr>
        <w:t>Подрядчику</w:t>
      </w:r>
      <w:r w:rsidRPr="003A5E40">
        <w:rPr>
          <w:rFonts w:ascii="Times New Roman" w:hAnsi="Times New Roman" w:cs="Times New Roman"/>
          <w:sz w:val="24"/>
          <w:szCs w:val="24"/>
        </w:rPr>
        <w:t xml:space="preserve"> подписанные со своей Стороны: </w:t>
      </w:r>
    </w:p>
    <w:p w14:paraId="507DF4F8" w14:textId="1EAA54B6" w:rsidR="00245143" w:rsidRPr="003A5E40" w:rsidRDefault="00245143"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xml:space="preserve">-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 приема-передачи ТМЦ (3 </w:t>
      </w:r>
      <w:r w:rsidR="004937C4" w:rsidRPr="003A5E40">
        <w:rPr>
          <w:rFonts w:ascii="Times New Roman" w:hAnsi="Times New Roman" w:cs="Times New Roman"/>
          <w:sz w:val="24"/>
          <w:szCs w:val="24"/>
        </w:rPr>
        <w:t>экземпляра:</w:t>
      </w:r>
      <w:r w:rsidRPr="003A5E40">
        <w:rPr>
          <w:rFonts w:ascii="Times New Roman" w:hAnsi="Times New Roman" w:cs="Times New Roman"/>
          <w:sz w:val="24"/>
          <w:szCs w:val="24"/>
        </w:rPr>
        <w:t xml:space="preserve"> 1 экземпляр для Заказчика, 1 экземпляр для Подрядчика, 1 экземпляр для третьего лица – грузоотправителя)</w:t>
      </w:r>
      <w:r w:rsidR="00FA109B" w:rsidRPr="003A5E40">
        <w:rPr>
          <w:rFonts w:ascii="Times New Roman" w:hAnsi="Times New Roman" w:cs="Times New Roman"/>
          <w:sz w:val="24"/>
          <w:szCs w:val="24"/>
        </w:rPr>
        <w:t>;</w:t>
      </w:r>
    </w:p>
    <w:p w14:paraId="0B2BB0ED" w14:textId="77777777" w:rsidR="00245143" w:rsidRPr="003A5E40" w:rsidRDefault="00245143"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товарную накладную формы ТОРГ-12 (2 экземпляра);</w:t>
      </w:r>
    </w:p>
    <w:p w14:paraId="262F3DFB" w14:textId="77777777" w:rsidR="00245143" w:rsidRPr="003A5E40" w:rsidRDefault="00245143"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 счет-фактуру (1 экземпляр).</w:t>
      </w:r>
    </w:p>
    <w:p w14:paraId="7D697D67" w14:textId="4D7F8CAB" w:rsidR="00245143" w:rsidRPr="003A5E40" w:rsidRDefault="00245143"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Заказчик предоставляет Подрядчику счет-фактуру</w:t>
      </w:r>
      <w:r w:rsidR="00FA109B" w:rsidRPr="003A5E40">
        <w:rPr>
          <w:rFonts w:ascii="Times New Roman" w:hAnsi="Times New Roman" w:cs="Times New Roman"/>
          <w:sz w:val="24"/>
          <w:szCs w:val="24"/>
        </w:rPr>
        <w:t>,</w:t>
      </w:r>
      <w:r w:rsidRPr="003A5E40">
        <w:rPr>
          <w:rFonts w:ascii="Times New Roman" w:hAnsi="Times New Roman" w:cs="Times New Roman"/>
          <w:sz w:val="24"/>
          <w:szCs w:val="24"/>
        </w:rPr>
        <w:t xml:space="preserve"> товарную накладную формы ТОРГ-12 на переданные ТМЦ в течение 5 (пяти) календарных дней с даты оформления </w:t>
      </w:r>
      <w:r w:rsidR="00FA109B" w:rsidRPr="003A5E40">
        <w:rPr>
          <w:rFonts w:ascii="Times New Roman" w:hAnsi="Times New Roman" w:cs="Times New Roman"/>
          <w:sz w:val="24"/>
          <w:szCs w:val="24"/>
        </w:rPr>
        <w:t>а</w:t>
      </w:r>
      <w:r w:rsidRPr="003A5E40">
        <w:rPr>
          <w:rFonts w:ascii="Times New Roman" w:hAnsi="Times New Roman" w:cs="Times New Roman"/>
          <w:sz w:val="24"/>
          <w:szCs w:val="24"/>
        </w:rPr>
        <w:t xml:space="preserve">кта приема-передачи. </w:t>
      </w:r>
    </w:p>
    <w:p w14:paraId="52FCD399" w14:textId="77777777" w:rsidR="00CE6247" w:rsidRPr="003A5E40" w:rsidRDefault="00CE6247" w:rsidP="004F28DC">
      <w:pPr>
        <w:pStyle w:val="ConsNonformat"/>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Цены, указанные в Спецификациях, изменению не подлежат.</w:t>
      </w:r>
    </w:p>
    <w:p w14:paraId="077B4E0B" w14:textId="68B31612" w:rsidR="00CE6247" w:rsidRPr="003A5E40" w:rsidRDefault="00CE6247" w:rsidP="004F28DC">
      <w:pPr>
        <w:ind w:firstLine="709"/>
        <w:jc w:val="both"/>
      </w:pPr>
      <w:r w:rsidRPr="003A5E40">
        <w:t xml:space="preserve">Оплата Подрядчиком приобретаемых ТМЦ производится на </w:t>
      </w:r>
      <w:r w:rsidR="00010851" w:rsidRPr="003A5E40">
        <w:t xml:space="preserve">условиях, согласованных в Спецификации. </w:t>
      </w:r>
    </w:p>
    <w:p w14:paraId="206DB11F" w14:textId="6F73482D" w:rsidR="008600B2" w:rsidRPr="003A5E40" w:rsidRDefault="008600B2" w:rsidP="004F28DC">
      <w:pPr>
        <w:ind w:firstLine="708"/>
        <w:jc w:val="both"/>
      </w:pPr>
      <w:r w:rsidRPr="003A5E40">
        <w:t>2.</w:t>
      </w:r>
      <w:r w:rsidR="006B44FD" w:rsidRPr="003A5E40">
        <w:t>14</w:t>
      </w:r>
      <w:r w:rsidRPr="003A5E40">
        <w:t>. Акты о выполненных работах (оказанных услугах), счета-фактуры, акты сверок расчетов, акт</w:t>
      </w:r>
      <w:r w:rsidR="004937C4" w:rsidRPr="003A5E40">
        <w:t>ы</w:t>
      </w:r>
      <w:r w:rsidRPr="003A5E40">
        <w:t xml:space="preserve"> приемки-передачи товарно-материальных ценностей форм</w:t>
      </w:r>
      <w:r w:rsidR="00244327" w:rsidRPr="003A5E40">
        <w:t>ы</w:t>
      </w:r>
      <w:r w:rsidRPr="003A5E40">
        <w:t xml:space="preserve"> МХ-1, акт</w:t>
      </w:r>
      <w:r w:rsidR="004937C4" w:rsidRPr="003A5E40">
        <w:t>ы</w:t>
      </w:r>
      <w:r w:rsidRPr="003A5E40">
        <w:t xml:space="preserve"> о возврате товарно-материальных ценностей, сданных на хранение форм</w:t>
      </w:r>
      <w:r w:rsidR="00244327" w:rsidRPr="003A5E40">
        <w:t>ы</w:t>
      </w:r>
      <w:r w:rsidRPr="003A5E40">
        <w:t xml:space="preserve"> МХ-3</w:t>
      </w:r>
      <w:r w:rsidR="00F842E4" w:rsidRPr="003A5E40">
        <w:t>,</w:t>
      </w:r>
      <w:r w:rsidRPr="003A5E40">
        <w:t xml:space="preserve"> ТОРГ-12, акты приема-передачи подписываются уполномоченными лицами </w:t>
      </w:r>
      <w:r w:rsidR="001D3A00" w:rsidRPr="003A5E40">
        <w:t>д</w:t>
      </w:r>
      <w:r w:rsidRPr="003A5E40">
        <w:t>епо Подрядчика, выполнявшего ремонт грузовых вагонов Заказчика</w:t>
      </w:r>
      <w:r w:rsidR="00244327" w:rsidRPr="003A5E40">
        <w:t>,</w:t>
      </w:r>
      <w:r w:rsidRPr="003A5E40">
        <w:t xml:space="preserve"> и уполномоченными лицами Заказчика.</w:t>
      </w:r>
    </w:p>
    <w:p w14:paraId="2B30C3C9" w14:textId="77777777" w:rsidR="008600B2" w:rsidRPr="003A5E40" w:rsidRDefault="008600B2" w:rsidP="004F28DC">
      <w:pPr>
        <w:pStyle w:val="ConsNonformat"/>
        <w:widowControl/>
        <w:ind w:firstLine="708"/>
        <w:jc w:val="both"/>
        <w:outlineLvl w:val="0"/>
        <w:rPr>
          <w:rFonts w:ascii="Times New Roman" w:hAnsi="Times New Roman" w:cs="Times New Roman"/>
          <w:sz w:val="24"/>
          <w:szCs w:val="24"/>
        </w:rPr>
      </w:pPr>
      <w:r w:rsidRPr="003A5E40">
        <w:rPr>
          <w:rFonts w:ascii="Times New Roman" w:hAnsi="Times New Roman" w:cs="Times New Roman"/>
          <w:sz w:val="24"/>
          <w:szCs w:val="24"/>
        </w:rPr>
        <w:t>Для осуществления действий в части подписания документов по исполнению настоящего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08D3C17A" w14:textId="77777777" w:rsidR="00390639" w:rsidRPr="003A5E40" w:rsidRDefault="00390639" w:rsidP="004F28DC">
      <w:pPr>
        <w:pStyle w:val="ConsNonformat"/>
        <w:widowControl/>
        <w:ind w:firstLine="708"/>
        <w:jc w:val="center"/>
        <w:rPr>
          <w:rFonts w:ascii="Times New Roman" w:hAnsi="Times New Roman" w:cs="Times New Roman"/>
          <w:sz w:val="24"/>
          <w:szCs w:val="24"/>
        </w:rPr>
      </w:pPr>
    </w:p>
    <w:p w14:paraId="3EB2156D" w14:textId="77777777" w:rsidR="00535636" w:rsidRPr="003A5E40" w:rsidRDefault="00535636" w:rsidP="004F28DC">
      <w:pPr>
        <w:pStyle w:val="ConsNonformat"/>
        <w:widowControl/>
        <w:ind w:firstLine="708"/>
        <w:jc w:val="center"/>
        <w:rPr>
          <w:rFonts w:ascii="Times New Roman" w:hAnsi="Times New Roman" w:cs="Times New Roman"/>
          <w:b/>
          <w:sz w:val="24"/>
          <w:szCs w:val="24"/>
        </w:rPr>
      </w:pPr>
      <w:r w:rsidRPr="003A5E40">
        <w:rPr>
          <w:rFonts w:ascii="Times New Roman" w:hAnsi="Times New Roman" w:cs="Times New Roman"/>
          <w:b/>
          <w:sz w:val="24"/>
          <w:szCs w:val="24"/>
        </w:rPr>
        <w:t>3.  ОБЯЗАННОСТИ СТОРОН</w:t>
      </w:r>
    </w:p>
    <w:p w14:paraId="50ECC19A" w14:textId="77777777" w:rsidR="006D5310" w:rsidRPr="003A5E40" w:rsidRDefault="006D5310" w:rsidP="004F28DC">
      <w:pPr>
        <w:pStyle w:val="ConsNonformat"/>
        <w:widowControl/>
        <w:ind w:firstLine="708"/>
        <w:jc w:val="center"/>
        <w:rPr>
          <w:rFonts w:ascii="Times New Roman" w:hAnsi="Times New Roman" w:cs="Times New Roman"/>
          <w:b/>
          <w:sz w:val="20"/>
          <w:szCs w:val="24"/>
        </w:rPr>
      </w:pPr>
    </w:p>
    <w:p w14:paraId="25CC03F8" w14:textId="77777777" w:rsidR="0089742B" w:rsidRPr="003A5E40" w:rsidRDefault="0089742B" w:rsidP="004F28DC">
      <w:pPr>
        <w:pStyle w:val="ConsNonformat"/>
        <w:widowControl/>
        <w:ind w:firstLine="708"/>
        <w:jc w:val="both"/>
        <w:rPr>
          <w:rFonts w:ascii="Times New Roman" w:hAnsi="Times New Roman" w:cs="Times New Roman"/>
          <w:b/>
          <w:sz w:val="24"/>
          <w:szCs w:val="24"/>
        </w:rPr>
      </w:pPr>
      <w:r w:rsidRPr="003A5E40">
        <w:rPr>
          <w:rFonts w:ascii="Times New Roman" w:hAnsi="Times New Roman" w:cs="Times New Roman"/>
          <w:b/>
          <w:sz w:val="24"/>
          <w:szCs w:val="24"/>
        </w:rPr>
        <w:t>3.1. Подрядчик обязан:</w:t>
      </w:r>
    </w:p>
    <w:p w14:paraId="1EC0FE76" w14:textId="4BB46665" w:rsidR="00FC3B6C" w:rsidRPr="003A5E40" w:rsidRDefault="0089742B" w:rsidP="004F28DC">
      <w:pPr>
        <w:ind w:firstLine="709"/>
        <w:jc w:val="both"/>
      </w:pPr>
      <w:r w:rsidRPr="003A5E40">
        <w:t xml:space="preserve">3.1.1. </w:t>
      </w:r>
      <w:r w:rsidR="00FC3B6C" w:rsidRPr="003A5E40">
        <w:t>Производить ремонт грузовых вагонов</w:t>
      </w:r>
      <w:r w:rsidR="00237696" w:rsidRPr="003A5E40">
        <w:t xml:space="preserve"> </w:t>
      </w:r>
      <w:r w:rsidR="00FC3B6C" w:rsidRPr="003A5E40">
        <w:t xml:space="preserve">исходя из их технического состояния с использованием собственных материалов и запасных частей, а также запасных частей, предоставляемых Заказчиком в соответствии с </w:t>
      </w:r>
      <w:proofErr w:type="spellStart"/>
      <w:r w:rsidR="006568B6" w:rsidRPr="003A5E40">
        <w:t>п</w:t>
      </w:r>
      <w:r w:rsidR="00244327" w:rsidRPr="003A5E40">
        <w:t>п</w:t>
      </w:r>
      <w:proofErr w:type="spellEnd"/>
      <w:r w:rsidR="00244327" w:rsidRPr="003A5E40">
        <w:t>.</w:t>
      </w:r>
      <w:r w:rsidR="00FC3B6C" w:rsidRPr="003A5E40">
        <w:t xml:space="preserve"> 3.2.7</w:t>
      </w:r>
      <w:r w:rsidR="00244327" w:rsidRPr="003A5E40">
        <w:t>.</w:t>
      </w:r>
      <w:r w:rsidR="00FC3B6C" w:rsidRPr="003A5E40">
        <w:t xml:space="preserve"> Договор</w:t>
      </w:r>
      <w:r w:rsidR="00244327" w:rsidRPr="003A5E40">
        <w:t>а</w:t>
      </w:r>
      <w:r w:rsidR="00FC3B6C" w:rsidRPr="003A5E40">
        <w:t>. Обеспечить качество выполнения работ</w:t>
      </w:r>
      <w:r w:rsidR="00244327" w:rsidRPr="003A5E40">
        <w:t>/оказания услуг</w:t>
      </w:r>
      <w:r w:rsidR="00FC3B6C" w:rsidRPr="003A5E40">
        <w:t xml:space="preserve"> при ремонте грузовых вагонов для перевода вагона в рабочий парк и допуска технически исправного вагона на пути общего пользования.  </w:t>
      </w:r>
    </w:p>
    <w:p w14:paraId="6CEEC5A3" w14:textId="62C90309" w:rsidR="00F32946" w:rsidRPr="003A5E40" w:rsidRDefault="009A64F8" w:rsidP="004F28DC">
      <w:pPr>
        <w:tabs>
          <w:tab w:val="left" w:pos="0"/>
        </w:tabs>
        <w:ind w:firstLine="708"/>
        <w:jc w:val="both"/>
      </w:pPr>
      <w:r w:rsidRPr="003A5E40">
        <w:t>Выполнить работы</w:t>
      </w:r>
      <w:r w:rsidR="00244327" w:rsidRPr="003A5E40">
        <w:t>/оказать услуги</w:t>
      </w:r>
      <w:r w:rsidR="0089742B" w:rsidRPr="003A5E40">
        <w:t xml:space="preserve"> </w:t>
      </w:r>
      <w:r w:rsidR="00B92EFC" w:rsidRPr="003A5E40">
        <w:t xml:space="preserve">по ремонту и/или </w:t>
      </w:r>
      <w:r w:rsidR="0089742B" w:rsidRPr="003A5E40">
        <w:t>определению ремонтопригодности деталей, узлов и кол</w:t>
      </w:r>
      <w:r w:rsidR="009A71BA" w:rsidRPr="003A5E40">
        <w:t>е</w:t>
      </w:r>
      <w:r w:rsidR="0089742B" w:rsidRPr="003A5E40">
        <w:t>сных пар, доставленных Заказчиком к месту проведения ремонта в соответствии с согласованной Заявкой</w:t>
      </w:r>
      <w:r w:rsidR="001C3BD4" w:rsidRPr="003A5E40">
        <w:t>, оформленной по форме</w:t>
      </w:r>
      <w:r w:rsidR="0089742B" w:rsidRPr="003A5E40">
        <w:t xml:space="preserve"> </w:t>
      </w:r>
      <w:r w:rsidR="001C3BD4" w:rsidRPr="003A5E40">
        <w:t>П</w:t>
      </w:r>
      <w:r w:rsidR="0089742B" w:rsidRPr="003A5E40">
        <w:t>риложени</w:t>
      </w:r>
      <w:r w:rsidR="001C3BD4" w:rsidRPr="003A5E40">
        <w:t>я</w:t>
      </w:r>
      <w:r w:rsidR="0089742B" w:rsidRPr="003A5E40">
        <w:t xml:space="preserve"> № </w:t>
      </w:r>
      <w:r w:rsidR="00844EAD" w:rsidRPr="003A5E40">
        <w:t xml:space="preserve">21 </w:t>
      </w:r>
      <w:r w:rsidR="001C3BD4" w:rsidRPr="003A5E40">
        <w:t>к Договору</w:t>
      </w:r>
      <w:r w:rsidR="005730E0" w:rsidRPr="003A5E40">
        <w:t>,</w:t>
      </w:r>
      <w:r w:rsidR="0089742B" w:rsidRPr="003A5E40">
        <w:t xml:space="preserve"> </w:t>
      </w:r>
      <w:r w:rsidR="005730E0" w:rsidRPr="003A5E40">
        <w:t>в</w:t>
      </w:r>
      <w:r w:rsidR="0089742B" w:rsidRPr="003A5E40">
        <w:t xml:space="preserve"> сроки, указанные в </w:t>
      </w:r>
      <w:r w:rsidRPr="003A5E40">
        <w:t>п.</w:t>
      </w:r>
      <w:r w:rsidR="0089742B" w:rsidRPr="003A5E40">
        <w:t xml:space="preserve"> 4.1</w:t>
      </w:r>
      <w:r w:rsidR="00244327" w:rsidRPr="003A5E40">
        <w:t>. к</w:t>
      </w:r>
      <w:r w:rsidR="001C3BD4" w:rsidRPr="003A5E40">
        <w:t xml:space="preserve"> </w:t>
      </w:r>
      <w:r w:rsidR="0089742B" w:rsidRPr="003A5E40">
        <w:t>Договор</w:t>
      </w:r>
      <w:r w:rsidR="00244327" w:rsidRPr="003A5E40">
        <w:t>у</w:t>
      </w:r>
      <w:r w:rsidR="0089742B" w:rsidRPr="003A5E40">
        <w:t>.</w:t>
      </w:r>
      <w:r w:rsidR="00BC0046" w:rsidRPr="003A5E40">
        <w:t xml:space="preserve"> </w:t>
      </w:r>
      <w:r w:rsidR="00AC2BE8" w:rsidRPr="003A5E40">
        <w:t xml:space="preserve">При поступлении запасных частей для ремонта и/или определения ремонтопригодности оформляется </w:t>
      </w:r>
      <w:r w:rsidR="00FA109B" w:rsidRPr="003A5E40">
        <w:t>а</w:t>
      </w:r>
      <w:r w:rsidR="003E044E" w:rsidRPr="003A5E40">
        <w:t>кт</w:t>
      </w:r>
      <w:r w:rsidR="0089742B" w:rsidRPr="003A5E40">
        <w:t xml:space="preserve"> форм</w:t>
      </w:r>
      <w:r w:rsidR="003E044E" w:rsidRPr="003A5E40">
        <w:t>ы</w:t>
      </w:r>
      <w:r w:rsidR="0089742B" w:rsidRPr="003A5E40">
        <w:t xml:space="preserve"> МХ-1.</w:t>
      </w:r>
      <w:r w:rsidR="00B40782" w:rsidRPr="003A5E40">
        <w:t xml:space="preserve"> Стороны договорились, что в случае, если в результате оказания услуг по определению ремонтопригодности запасной части будет установлено, что запасная часть является неремонтопригодной, Стороны подписывают в день оформления акта выбраковки </w:t>
      </w:r>
      <w:r w:rsidR="00FA109B" w:rsidRPr="003A5E40">
        <w:t>а</w:t>
      </w:r>
      <w:r w:rsidR="00B40782" w:rsidRPr="003A5E40">
        <w:t xml:space="preserve">кт формы МХ-3 о возврате с хранения </w:t>
      </w:r>
      <w:proofErr w:type="spellStart"/>
      <w:r w:rsidR="00B40782" w:rsidRPr="003A5E40">
        <w:t>ремонтопригодной</w:t>
      </w:r>
      <w:proofErr w:type="spellEnd"/>
      <w:r w:rsidR="00B40782" w:rsidRPr="003A5E40">
        <w:t xml:space="preserve"> запасной части с одновременным подписанием </w:t>
      </w:r>
      <w:r w:rsidR="00FA109B" w:rsidRPr="003A5E40">
        <w:t>а</w:t>
      </w:r>
      <w:r w:rsidR="00B40782" w:rsidRPr="003A5E40">
        <w:t>кта формы МХ-1 на данную запасную часть как неремонтопригодную.</w:t>
      </w:r>
      <w:r w:rsidR="00AC2BE8" w:rsidRPr="003A5E40">
        <w:t xml:space="preserve"> </w:t>
      </w:r>
    </w:p>
    <w:p w14:paraId="1F20F714" w14:textId="49A6D451" w:rsidR="00C30BCF" w:rsidRPr="003A5E40" w:rsidRDefault="00551EA3" w:rsidP="004F28DC">
      <w:pPr>
        <w:tabs>
          <w:tab w:val="left" w:pos="1339"/>
        </w:tabs>
        <w:ind w:firstLine="708"/>
        <w:jc w:val="both"/>
      </w:pPr>
      <w:r w:rsidRPr="003A5E40">
        <w:rPr>
          <w:spacing w:val="-2"/>
        </w:rPr>
        <w:t>Коле</w:t>
      </w:r>
      <w:r w:rsidR="00C30BCF" w:rsidRPr="003A5E40">
        <w:rPr>
          <w:spacing w:val="-2"/>
        </w:rPr>
        <w:t>сные пары, требующие ремонта со сменой элементов, не подлежащие ре</w:t>
      </w:r>
      <w:r w:rsidR="00C30BCF" w:rsidRPr="003A5E40">
        <w:rPr>
          <w:spacing w:val="-1"/>
        </w:rPr>
        <w:t xml:space="preserve">монту в условиях </w:t>
      </w:r>
      <w:r w:rsidR="00FA109B" w:rsidRPr="003A5E40">
        <w:rPr>
          <w:spacing w:val="-1"/>
        </w:rPr>
        <w:t>д</w:t>
      </w:r>
      <w:r w:rsidR="00C30BCF" w:rsidRPr="003A5E40">
        <w:rPr>
          <w:spacing w:val="-1"/>
        </w:rPr>
        <w:t xml:space="preserve">епо, направляются Подрядчиком по согласованию с Заказчиком </w:t>
      </w:r>
      <w:r w:rsidR="00C30BCF" w:rsidRPr="003A5E40">
        <w:t xml:space="preserve">в ВКМ. Оплата железнодорожного тарифа </w:t>
      </w:r>
      <w:r w:rsidR="00C86CF0" w:rsidRPr="003A5E40">
        <w:t>и/или иных транспортных расходов</w:t>
      </w:r>
      <w:r w:rsidR="00A8666E" w:rsidRPr="003A5E40">
        <w:t xml:space="preserve"> </w:t>
      </w:r>
      <w:r w:rsidR="00C30BCF" w:rsidRPr="003A5E40">
        <w:t xml:space="preserve">при доставке колесных пар в ВКМ и обратно производится Заказчиком. </w:t>
      </w:r>
    </w:p>
    <w:p w14:paraId="4EB36D4B" w14:textId="4F41C8B8" w:rsidR="00683FC6" w:rsidRPr="003A5E40" w:rsidRDefault="00A35B6C" w:rsidP="004F28DC">
      <w:pPr>
        <w:autoSpaceDE w:val="0"/>
        <w:autoSpaceDN w:val="0"/>
        <w:adjustRightInd w:val="0"/>
        <w:ind w:firstLine="708"/>
        <w:jc w:val="both"/>
      </w:pPr>
      <w:r w:rsidRPr="003A5E40">
        <w:t xml:space="preserve">По </w:t>
      </w:r>
      <w:r w:rsidR="006232FF" w:rsidRPr="003A5E40">
        <w:t>заявке Заказчика</w:t>
      </w:r>
      <w:r w:rsidRPr="003A5E40">
        <w:t xml:space="preserve"> Подрядчик может </w:t>
      </w:r>
      <w:r w:rsidR="00A8666E" w:rsidRPr="003A5E40">
        <w:t>организовывать</w:t>
      </w:r>
      <w:r w:rsidRPr="003A5E40">
        <w:t xml:space="preserve"> </w:t>
      </w:r>
      <w:r w:rsidR="00250511" w:rsidRPr="003A5E40">
        <w:t xml:space="preserve">перевозку </w:t>
      </w:r>
      <w:r w:rsidRPr="003A5E40">
        <w:t>запасных частей</w:t>
      </w:r>
      <w:r w:rsidR="00250511" w:rsidRPr="003A5E40">
        <w:t xml:space="preserve"> </w:t>
      </w:r>
      <w:r w:rsidR="006232FF" w:rsidRPr="003A5E40">
        <w:t>автомобильным/</w:t>
      </w:r>
      <w:r w:rsidRPr="003A5E40">
        <w:t xml:space="preserve">железнодорожным транспортом </w:t>
      </w:r>
      <w:r w:rsidR="006232FF" w:rsidRPr="003A5E40">
        <w:t xml:space="preserve">до пункта назначения </w:t>
      </w:r>
      <w:r w:rsidRPr="003A5E40">
        <w:t xml:space="preserve">для выполнения и/или после выполнения </w:t>
      </w:r>
      <w:r w:rsidR="006F0237" w:rsidRPr="003A5E40">
        <w:t>р</w:t>
      </w:r>
      <w:r w:rsidRPr="003A5E40">
        <w:t>абот</w:t>
      </w:r>
      <w:r w:rsidR="00395083" w:rsidRPr="003A5E40">
        <w:t>/оказания услуг</w:t>
      </w:r>
      <w:r w:rsidRPr="003A5E40">
        <w:t xml:space="preserve">, </w:t>
      </w:r>
      <w:r w:rsidR="00A8666E" w:rsidRPr="003A5E40">
        <w:t xml:space="preserve">а также </w:t>
      </w:r>
      <w:r w:rsidR="006232FF" w:rsidRPr="003A5E40">
        <w:t xml:space="preserve">перевозку </w:t>
      </w:r>
      <w:r w:rsidRPr="003A5E40">
        <w:t xml:space="preserve">неремонтопригодных запасных частей </w:t>
      </w:r>
      <w:r w:rsidR="006232FF" w:rsidRPr="003A5E40">
        <w:t>из</w:t>
      </w:r>
      <w:r w:rsidRPr="003A5E40">
        <w:t xml:space="preserve"> </w:t>
      </w:r>
      <w:r w:rsidR="001D3A00" w:rsidRPr="003A5E40">
        <w:t>д</w:t>
      </w:r>
      <w:r w:rsidRPr="003A5E40">
        <w:t xml:space="preserve">епо/ВКМ до </w:t>
      </w:r>
      <w:r w:rsidR="006232FF" w:rsidRPr="003A5E40">
        <w:t>пункта</w:t>
      </w:r>
      <w:r w:rsidRPr="003A5E40">
        <w:t xml:space="preserve"> назначения, </w:t>
      </w:r>
      <w:r w:rsidR="006232FF" w:rsidRPr="003A5E40">
        <w:t xml:space="preserve">указанного </w:t>
      </w:r>
      <w:r w:rsidRPr="003A5E40">
        <w:t>в письменной заявке Заказчика</w:t>
      </w:r>
      <w:r w:rsidR="00A8666E" w:rsidRPr="003A5E40">
        <w:t>,</w:t>
      </w:r>
      <w:r w:rsidR="002D083C" w:rsidRPr="003A5E40">
        <w:t xml:space="preserve"> согласованной Подрядчиком.</w:t>
      </w:r>
      <w:r w:rsidR="00A8666E" w:rsidRPr="003A5E40" w:rsidDel="00A8666E">
        <w:t xml:space="preserve"> </w:t>
      </w:r>
    </w:p>
    <w:p w14:paraId="5474A478" w14:textId="77777777" w:rsidR="0093526B" w:rsidRPr="003A5E40" w:rsidRDefault="0093526B" w:rsidP="004F28DC">
      <w:pPr>
        <w:autoSpaceDE w:val="0"/>
        <w:autoSpaceDN w:val="0"/>
        <w:adjustRightInd w:val="0"/>
        <w:ind w:firstLine="708"/>
        <w:jc w:val="both"/>
      </w:pPr>
      <w:r w:rsidRPr="003A5E40">
        <w:t>Организация перевозки запасных частей осуществляется от имени Подрядчика за счет Заказчика и включает:</w:t>
      </w:r>
    </w:p>
    <w:p w14:paraId="19D681B6" w14:textId="77777777" w:rsidR="0093526B" w:rsidRPr="003A5E40" w:rsidRDefault="0093526B" w:rsidP="004F28DC">
      <w:pPr>
        <w:autoSpaceDE w:val="0"/>
        <w:autoSpaceDN w:val="0"/>
        <w:adjustRightInd w:val="0"/>
        <w:ind w:firstLine="708"/>
        <w:jc w:val="both"/>
      </w:pPr>
      <w:r w:rsidRPr="003A5E40">
        <w:lastRenderedPageBreak/>
        <w:t xml:space="preserve">- при перевозке железнодорожным транспортом: оплату железнодорожного тарифа, плату за предоставление вагона и вознаграждение Подрядчика в размере </w:t>
      </w:r>
      <w:r w:rsidR="005959B4" w:rsidRPr="003A5E40">
        <w:t>7 (семи</w:t>
      </w:r>
      <w:r w:rsidRPr="003A5E40">
        <w:t>) процентов от расходов по организации перевозки;</w:t>
      </w:r>
    </w:p>
    <w:p w14:paraId="553AEF18" w14:textId="77777777" w:rsidR="0093526B" w:rsidRPr="003A5E40" w:rsidRDefault="0093526B" w:rsidP="004F28DC">
      <w:pPr>
        <w:autoSpaceDE w:val="0"/>
        <w:autoSpaceDN w:val="0"/>
        <w:adjustRightInd w:val="0"/>
        <w:ind w:firstLine="708"/>
        <w:jc w:val="both"/>
      </w:pPr>
      <w:r w:rsidRPr="003A5E40">
        <w:t>- при перевозке автомобильным транспортом: оплату услуг по перевозке до места назначения и возна</w:t>
      </w:r>
      <w:r w:rsidR="005959B4" w:rsidRPr="003A5E40">
        <w:t>граждение Подрядчика в размере 10 (десяти</w:t>
      </w:r>
      <w:r w:rsidRPr="003A5E40">
        <w:t>) процентов от расходов по организации перевозки.</w:t>
      </w:r>
    </w:p>
    <w:p w14:paraId="50F34C9A" w14:textId="77777777" w:rsidR="00FF0F06" w:rsidRPr="003A5E40" w:rsidRDefault="00CC632C" w:rsidP="004F28DC">
      <w:pPr>
        <w:autoSpaceDE w:val="0"/>
        <w:autoSpaceDN w:val="0"/>
        <w:adjustRightInd w:val="0"/>
        <w:ind w:firstLine="708"/>
        <w:jc w:val="both"/>
      </w:pPr>
      <w:r w:rsidRPr="003A5E40">
        <w:t xml:space="preserve">Оплата </w:t>
      </w:r>
      <w:r w:rsidR="00461645" w:rsidRPr="003A5E40">
        <w:t xml:space="preserve">Заказчиком </w:t>
      </w:r>
      <w:r w:rsidRPr="003A5E40">
        <w:t xml:space="preserve">организации </w:t>
      </w:r>
      <w:r w:rsidR="0082390D" w:rsidRPr="003A5E40">
        <w:t xml:space="preserve">перевозки </w:t>
      </w:r>
      <w:r w:rsidRPr="003A5E40">
        <w:t>запасных частей</w:t>
      </w:r>
      <w:r w:rsidR="00683FC6" w:rsidRPr="003A5E40">
        <w:t xml:space="preserve"> </w:t>
      </w:r>
      <w:r w:rsidRPr="003A5E40">
        <w:t xml:space="preserve">производится </w:t>
      </w:r>
      <w:r w:rsidR="00FF0F06" w:rsidRPr="003A5E40">
        <w:t xml:space="preserve">авансовым платежом </w:t>
      </w:r>
      <w:r w:rsidR="00683FC6" w:rsidRPr="003A5E40">
        <w:t>в течени</w:t>
      </w:r>
      <w:r w:rsidR="006F0237" w:rsidRPr="003A5E40">
        <w:t>е</w:t>
      </w:r>
      <w:r w:rsidR="00683FC6" w:rsidRPr="003A5E40">
        <w:t xml:space="preserve"> </w:t>
      </w:r>
      <w:r w:rsidR="00FF0F06" w:rsidRPr="003A5E40">
        <w:t>3</w:t>
      </w:r>
      <w:r w:rsidR="00683FC6" w:rsidRPr="003A5E40">
        <w:t xml:space="preserve"> (</w:t>
      </w:r>
      <w:r w:rsidR="00FF0F06" w:rsidRPr="003A5E40">
        <w:t>трех</w:t>
      </w:r>
      <w:r w:rsidR="00683FC6" w:rsidRPr="003A5E40">
        <w:t xml:space="preserve">) рабочих дней с </w:t>
      </w:r>
      <w:r w:rsidR="001D3A00" w:rsidRPr="003A5E40">
        <w:t>даты</w:t>
      </w:r>
      <w:r w:rsidR="00683FC6" w:rsidRPr="003A5E40">
        <w:t xml:space="preserve"> предоставления Подрядчиком</w:t>
      </w:r>
      <w:r w:rsidR="00FF0F06" w:rsidRPr="003A5E40">
        <w:t xml:space="preserve"> счета на оплату. </w:t>
      </w:r>
    </w:p>
    <w:p w14:paraId="20CE8477" w14:textId="77777777" w:rsidR="00CC632C" w:rsidRPr="003A5E40" w:rsidRDefault="00CC632C" w:rsidP="004F28DC">
      <w:pPr>
        <w:autoSpaceDE w:val="0"/>
        <w:autoSpaceDN w:val="0"/>
        <w:adjustRightInd w:val="0"/>
        <w:ind w:firstLine="708"/>
        <w:jc w:val="both"/>
      </w:pPr>
      <w:r w:rsidRPr="003A5E40">
        <w:t xml:space="preserve">Подрядчик в течение 5 </w:t>
      </w:r>
      <w:r w:rsidR="006F0237" w:rsidRPr="003A5E40">
        <w:t xml:space="preserve">(пяти) </w:t>
      </w:r>
      <w:r w:rsidRPr="003A5E40">
        <w:t xml:space="preserve">календарных дней с даты </w:t>
      </w:r>
      <w:r w:rsidR="0082390D" w:rsidRPr="003A5E40">
        <w:t xml:space="preserve">перевозки </w:t>
      </w:r>
      <w:r w:rsidRPr="003A5E40">
        <w:t>запасных частей до станции назначения</w:t>
      </w:r>
      <w:r w:rsidR="000137E5" w:rsidRPr="003A5E40">
        <w:t>/места назначения</w:t>
      </w:r>
      <w:r w:rsidRPr="003A5E40">
        <w:t xml:space="preserve"> предоставляет Заказчику</w:t>
      </w:r>
      <w:r w:rsidR="000137E5" w:rsidRPr="003A5E40">
        <w:t xml:space="preserve"> отчет агента, к которому прилагаются счета-фактуры, акты</w:t>
      </w:r>
      <w:r w:rsidR="006F0237" w:rsidRPr="003A5E40">
        <w:t xml:space="preserve"> о выполненных работах</w:t>
      </w:r>
      <w:r w:rsidR="000137E5" w:rsidRPr="003A5E40">
        <w:t xml:space="preserve"> </w:t>
      </w:r>
      <w:r w:rsidR="006F0237" w:rsidRPr="003A5E40">
        <w:t>(</w:t>
      </w:r>
      <w:r w:rsidR="000137E5" w:rsidRPr="003A5E40">
        <w:t>оказанных услуг</w:t>
      </w:r>
      <w:r w:rsidR="006F0237" w:rsidRPr="003A5E40">
        <w:t>ах)</w:t>
      </w:r>
      <w:r w:rsidR="000137E5" w:rsidRPr="003A5E40">
        <w:t xml:space="preserve"> и иные документы, подтверждающие расходы по </w:t>
      </w:r>
      <w:r w:rsidR="00E50CCE" w:rsidRPr="003A5E40">
        <w:t>перевозке</w:t>
      </w:r>
      <w:r w:rsidR="005E61E6" w:rsidRPr="003A5E40">
        <w:t>.</w:t>
      </w:r>
    </w:p>
    <w:p w14:paraId="2DBC9EE0" w14:textId="77777777" w:rsidR="001B486A" w:rsidRPr="003A5E40" w:rsidRDefault="00563E7E" w:rsidP="004F28DC">
      <w:pPr>
        <w:tabs>
          <w:tab w:val="left" w:pos="1339"/>
        </w:tabs>
        <w:ind w:firstLine="708"/>
        <w:jc w:val="both"/>
        <w:rPr>
          <w:spacing w:val="-1"/>
        </w:rPr>
      </w:pPr>
      <w:r w:rsidRPr="003A5E40">
        <w:t xml:space="preserve">Подрядчик обязан </w:t>
      </w:r>
      <w:r w:rsidR="002262C2" w:rsidRPr="003A5E40">
        <w:rPr>
          <w:spacing w:val="-1"/>
        </w:rPr>
        <w:t>в</w:t>
      </w:r>
      <w:r w:rsidR="0089742B" w:rsidRPr="003A5E40">
        <w:rPr>
          <w:spacing w:val="-1"/>
        </w:rPr>
        <w:t xml:space="preserve">ыполнять погрузо-разгрузочные работы при ввозе Заказчиком деталей, узлов и колесных пар </w:t>
      </w:r>
      <w:r w:rsidR="0089742B" w:rsidRPr="003A5E40">
        <w:rPr>
          <w:spacing w:val="-2"/>
        </w:rPr>
        <w:t xml:space="preserve">в </w:t>
      </w:r>
      <w:r w:rsidR="001D3A00" w:rsidRPr="003A5E40">
        <w:rPr>
          <w:spacing w:val="-2"/>
        </w:rPr>
        <w:t>д</w:t>
      </w:r>
      <w:r w:rsidR="0089742B" w:rsidRPr="003A5E40">
        <w:rPr>
          <w:spacing w:val="-2"/>
        </w:rPr>
        <w:t xml:space="preserve">епо/ВКМ Подрядчика для проведения ремонта и/или определения ремонтопригодности, а также при вывозе Заказчиком </w:t>
      </w:r>
      <w:r w:rsidR="00A0076E" w:rsidRPr="003A5E40">
        <w:rPr>
          <w:spacing w:val="-1"/>
        </w:rPr>
        <w:t xml:space="preserve">узлов, </w:t>
      </w:r>
      <w:r w:rsidR="0089742B" w:rsidRPr="003A5E40">
        <w:rPr>
          <w:spacing w:val="-1"/>
        </w:rPr>
        <w:t xml:space="preserve">деталей, колесных пар и металлолома из </w:t>
      </w:r>
      <w:r w:rsidR="001D3A00" w:rsidRPr="003A5E40">
        <w:rPr>
          <w:spacing w:val="-1"/>
        </w:rPr>
        <w:t>д</w:t>
      </w:r>
      <w:r w:rsidR="0089742B" w:rsidRPr="003A5E40">
        <w:rPr>
          <w:spacing w:val="-1"/>
        </w:rPr>
        <w:t>епо и/или ВКМ Подрядчика после проведения ремонта.</w:t>
      </w:r>
    </w:p>
    <w:p w14:paraId="7AF78A82" w14:textId="77777777" w:rsidR="00613163" w:rsidRPr="003A5E40" w:rsidRDefault="00613163" w:rsidP="004F28DC">
      <w:pPr>
        <w:ind w:firstLine="708"/>
        <w:jc w:val="both"/>
      </w:pPr>
      <w:r w:rsidRPr="003A5E40">
        <w:t xml:space="preserve">3.1.2. Обеспечить плановый ремонт грузовых вагонов, поданных в соответствии с согласованным Сторонами подекадным графиком подачи вагонов в ремонт с указанием рода вагона и вида ремонта в депо Подрядчика, в сроки, установленные Договором. </w:t>
      </w:r>
    </w:p>
    <w:p w14:paraId="05898F6C" w14:textId="77777777" w:rsidR="00613163" w:rsidRPr="003A5E40" w:rsidRDefault="00613163" w:rsidP="004F28DC">
      <w:pPr>
        <w:ind w:firstLine="708"/>
        <w:jc w:val="both"/>
      </w:pPr>
      <w:r w:rsidRPr="003A5E40">
        <w:t>Обеспечить ТР-1, ТР-2 грузовых вагонов, поданных в соответствии с согласованной Сторонами Заявкой на выполнение работ в депо Подрядчика, в сроки, установленные Договором, с передачей сообщения 1354 в ГВЦ ОАО «РЖД» по каждому отремонтированному в объеме ТР-1, ТР-2 грузовому вагону.</w:t>
      </w:r>
    </w:p>
    <w:p w14:paraId="094FCED2" w14:textId="77777777" w:rsidR="00613163" w:rsidRPr="003A5E40" w:rsidRDefault="00613163" w:rsidP="004F28DC">
      <w:pPr>
        <w:ind w:firstLine="708"/>
        <w:jc w:val="both"/>
      </w:pPr>
      <w:r w:rsidRPr="003A5E40">
        <w:t>Обеспечить ремонт узлов, деталей и колесных пар, доставленных Заказчиком для проведения ремонта и/или определения ремонтопригодности в соответствии с согласованной Сторонами Заявкой в депо Подрядчика в сроки, установленные Договором.</w:t>
      </w:r>
    </w:p>
    <w:p w14:paraId="137B309C" w14:textId="55BE04B0" w:rsidR="001D6BAA" w:rsidRPr="003A5E40" w:rsidRDefault="00613163" w:rsidP="004F28DC">
      <w:pPr>
        <w:ind w:firstLine="708"/>
        <w:jc w:val="both"/>
      </w:pPr>
      <w:r w:rsidRPr="003A5E40">
        <w:t>Определение и выполнение необходимого вида и объема при ремонте колесных пар (текущий или средний) осуществляется Подрядчиком самостоятельно без согласования с Заказчиком.</w:t>
      </w:r>
    </w:p>
    <w:p w14:paraId="050291BC" w14:textId="5286ABD7" w:rsidR="0089742B" w:rsidRPr="003A5E40" w:rsidRDefault="0089742B" w:rsidP="004F28DC">
      <w:pPr>
        <w:ind w:firstLine="708"/>
        <w:jc w:val="both"/>
      </w:pPr>
      <w:r w:rsidRPr="003A5E40">
        <w:t>3.1.3. Осуществлять замену и переустановку с вагона на вагон Заказчика съемных дорогостоящих узлов и деталей (колесные пары, литые детали тележки, поглощающие аппараты)</w:t>
      </w:r>
      <w:r w:rsidR="00964249" w:rsidRPr="003A5E40">
        <w:t xml:space="preserve"> только по письменному согласовани</w:t>
      </w:r>
      <w:r w:rsidR="00AB3941" w:rsidRPr="003A5E40">
        <w:t>ю</w:t>
      </w:r>
      <w:r w:rsidR="00964249" w:rsidRPr="003A5E40">
        <w:t xml:space="preserve"> с Заказчиком</w:t>
      </w:r>
      <w:r w:rsidRPr="003A5E40">
        <w:t xml:space="preserve"> с оформлением </w:t>
      </w:r>
      <w:r w:rsidR="001A7463" w:rsidRPr="003A5E40">
        <w:t>а</w:t>
      </w:r>
      <w:r w:rsidRPr="003A5E40">
        <w:t xml:space="preserve">кта замены </w:t>
      </w:r>
      <w:r w:rsidR="001A7463" w:rsidRPr="003A5E40">
        <w:t>и</w:t>
      </w:r>
      <w:r w:rsidRPr="003A5E40">
        <w:t xml:space="preserve"> установки </w:t>
      </w:r>
      <w:r w:rsidR="001A7463" w:rsidRPr="003A5E40">
        <w:t xml:space="preserve">узлов и </w:t>
      </w:r>
      <w:r w:rsidRPr="003A5E40">
        <w:t>деталей грузового вагона</w:t>
      </w:r>
      <w:r w:rsidR="001A7463" w:rsidRPr="003A5E40">
        <w:t>, поступившего в ремонт</w:t>
      </w:r>
      <w:r w:rsidRPr="003A5E40">
        <w:t xml:space="preserve"> (Приложение № </w:t>
      </w:r>
      <w:r w:rsidR="00844EAD" w:rsidRPr="003A5E40">
        <w:t xml:space="preserve">12 </w:t>
      </w:r>
      <w:r w:rsidR="001C3BD4" w:rsidRPr="003A5E40">
        <w:t>к Договору</w:t>
      </w:r>
      <w:r w:rsidRPr="003A5E40">
        <w:t>).</w:t>
      </w:r>
    </w:p>
    <w:p w14:paraId="4E9D81E8" w14:textId="426ADC97" w:rsidR="0089742B" w:rsidRPr="003A5E40" w:rsidRDefault="0089742B"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3.1.4. При обнаружении в грузовых вагонах узлов и деталей, не подлежащих восстановлению, составить </w:t>
      </w:r>
      <w:r w:rsidR="00C86CF0" w:rsidRPr="003A5E40">
        <w:rPr>
          <w:rFonts w:ascii="Times New Roman" w:hAnsi="Times New Roman" w:cs="Times New Roman"/>
          <w:sz w:val="24"/>
          <w:szCs w:val="24"/>
        </w:rPr>
        <w:t>акт выбраковки</w:t>
      </w:r>
      <w:r w:rsidRPr="003A5E40">
        <w:rPr>
          <w:rFonts w:ascii="Times New Roman" w:hAnsi="Times New Roman" w:cs="Times New Roman"/>
          <w:sz w:val="24"/>
          <w:szCs w:val="24"/>
        </w:rPr>
        <w:t xml:space="preserve"> узлов и деталей </w:t>
      </w:r>
      <w:r w:rsidR="00722AEC" w:rsidRPr="003A5E40">
        <w:rPr>
          <w:rFonts w:ascii="Times New Roman" w:hAnsi="Times New Roman" w:cs="Times New Roman"/>
          <w:sz w:val="24"/>
          <w:szCs w:val="24"/>
        </w:rPr>
        <w:t xml:space="preserve">по форме </w:t>
      </w:r>
      <w:r w:rsidRPr="003A5E40">
        <w:rPr>
          <w:rFonts w:ascii="Times New Roman" w:hAnsi="Times New Roman" w:cs="Times New Roman"/>
          <w:sz w:val="24"/>
          <w:szCs w:val="24"/>
        </w:rPr>
        <w:t>Приложени</w:t>
      </w:r>
      <w:r w:rsidR="00722AEC" w:rsidRPr="003A5E40">
        <w:rPr>
          <w:rFonts w:ascii="Times New Roman" w:hAnsi="Times New Roman" w:cs="Times New Roman"/>
          <w:sz w:val="24"/>
          <w:szCs w:val="24"/>
        </w:rPr>
        <w:t>я</w:t>
      </w:r>
      <w:r w:rsidRPr="003A5E40">
        <w:rPr>
          <w:rFonts w:ascii="Times New Roman" w:hAnsi="Times New Roman" w:cs="Times New Roman"/>
          <w:sz w:val="24"/>
          <w:szCs w:val="24"/>
        </w:rPr>
        <w:t xml:space="preserve"> № 1</w:t>
      </w:r>
      <w:r w:rsidR="00CD7D35" w:rsidRPr="003A5E40">
        <w:rPr>
          <w:rFonts w:ascii="Times New Roman" w:hAnsi="Times New Roman" w:cs="Times New Roman"/>
          <w:sz w:val="24"/>
          <w:szCs w:val="24"/>
        </w:rPr>
        <w:t>3</w:t>
      </w:r>
      <w:r w:rsidR="00722AEC" w:rsidRPr="003A5E40">
        <w:rPr>
          <w:rFonts w:ascii="Times New Roman" w:hAnsi="Times New Roman" w:cs="Times New Roman"/>
          <w:sz w:val="24"/>
          <w:szCs w:val="24"/>
        </w:rPr>
        <w:t xml:space="preserve"> к Договору</w:t>
      </w:r>
      <w:r w:rsidRPr="003A5E40">
        <w:rPr>
          <w:rFonts w:ascii="Times New Roman" w:hAnsi="Times New Roman" w:cs="Times New Roman"/>
          <w:sz w:val="24"/>
          <w:szCs w:val="24"/>
        </w:rPr>
        <w:t xml:space="preserve"> и осуществить их замену на годные узлы и детали в соответствии с </w:t>
      </w:r>
      <w:proofErr w:type="spellStart"/>
      <w:r w:rsidRPr="003A5E40">
        <w:rPr>
          <w:rFonts w:ascii="Times New Roman" w:hAnsi="Times New Roman" w:cs="Times New Roman"/>
          <w:sz w:val="24"/>
          <w:szCs w:val="24"/>
        </w:rPr>
        <w:t>п</w:t>
      </w:r>
      <w:r w:rsidR="00B21E83" w:rsidRPr="003A5E40">
        <w:rPr>
          <w:rFonts w:ascii="Times New Roman" w:hAnsi="Times New Roman" w:cs="Times New Roman"/>
          <w:sz w:val="24"/>
          <w:szCs w:val="24"/>
        </w:rPr>
        <w:t>п</w:t>
      </w:r>
      <w:proofErr w:type="spellEnd"/>
      <w:r w:rsidR="00B21E83" w:rsidRPr="003A5E40">
        <w:rPr>
          <w:rFonts w:ascii="Times New Roman" w:hAnsi="Times New Roman" w:cs="Times New Roman"/>
          <w:sz w:val="24"/>
          <w:szCs w:val="24"/>
        </w:rPr>
        <w:t>.</w:t>
      </w:r>
      <w:r w:rsidRPr="003A5E40">
        <w:rPr>
          <w:rFonts w:ascii="Times New Roman" w:hAnsi="Times New Roman" w:cs="Times New Roman"/>
          <w:sz w:val="24"/>
          <w:szCs w:val="24"/>
        </w:rPr>
        <w:t xml:space="preserve"> 3.1.1 Договора.</w:t>
      </w:r>
      <w:r w:rsidR="004F0196"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Депо Подрядчика в течение суток обязано письменно уведомить Заказчика о необходимости предоставления исправных узлов и деталей в соответствии с </w:t>
      </w:r>
      <w:proofErr w:type="spellStart"/>
      <w:r w:rsidR="001A7463" w:rsidRPr="003A5E40">
        <w:rPr>
          <w:rFonts w:ascii="Times New Roman" w:hAnsi="Times New Roman" w:cs="Times New Roman"/>
          <w:sz w:val="24"/>
          <w:szCs w:val="24"/>
        </w:rPr>
        <w:t>п</w:t>
      </w:r>
      <w:r w:rsidR="00B21E83" w:rsidRPr="003A5E40">
        <w:rPr>
          <w:rFonts w:ascii="Times New Roman" w:hAnsi="Times New Roman" w:cs="Times New Roman"/>
          <w:sz w:val="24"/>
          <w:szCs w:val="24"/>
        </w:rPr>
        <w:t>п</w:t>
      </w:r>
      <w:proofErr w:type="spellEnd"/>
      <w:r w:rsidR="00B21E83" w:rsidRPr="003A5E40">
        <w:rPr>
          <w:rFonts w:ascii="Times New Roman" w:hAnsi="Times New Roman" w:cs="Times New Roman"/>
          <w:sz w:val="24"/>
          <w:szCs w:val="24"/>
        </w:rPr>
        <w:t>.</w:t>
      </w:r>
      <w:r w:rsidR="001A7463" w:rsidRPr="003A5E40">
        <w:rPr>
          <w:rFonts w:ascii="Times New Roman" w:hAnsi="Times New Roman" w:cs="Times New Roman"/>
          <w:sz w:val="24"/>
          <w:szCs w:val="24"/>
        </w:rPr>
        <w:t xml:space="preserve"> </w:t>
      </w:r>
      <w:r w:rsidRPr="003A5E40">
        <w:rPr>
          <w:rFonts w:ascii="Times New Roman" w:hAnsi="Times New Roman" w:cs="Times New Roman"/>
          <w:sz w:val="24"/>
          <w:szCs w:val="24"/>
        </w:rPr>
        <w:t>3.2.</w:t>
      </w:r>
      <w:r w:rsidR="00025ABD" w:rsidRPr="003A5E40">
        <w:rPr>
          <w:rFonts w:ascii="Times New Roman" w:hAnsi="Times New Roman" w:cs="Times New Roman"/>
          <w:sz w:val="24"/>
          <w:szCs w:val="24"/>
        </w:rPr>
        <w:t>7</w:t>
      </w:r>
      <w:r w:rsidRPr="003A5E40">
        <w:rPr>
          <w:rFonts w:ascii="Times New Roman" w:hAnsi="Times New Roman" w:cs="Times New Roman"/>
          <w:sz w:val="24"/>
          <w:szCs w:val="24"/>
        </w:rPr>
        <w:t xml:space="preserve">. </w:t>
      </w:r>
      <w:r w:rsidR="00722AEC" w:rsidRPr="003A5E40">
        <w:rPr>
          <w:rFonts w:ascii="Times New Roman" w:hAnsi="Times New Roman" w:cs="Times New Roman"/>
          <w:sz w:val="24"/>
          <w:szCs w:val="24"/>
        </w:rPr>
        <w:t xml:space="preserve">Договора </w:t>
      </w:r>
      <w:r w:rsidRPr="003A5E40">
        <w:rPr>
          <w:rFonts w:ascii="Times New Roman" w:hAnsi="Times New Roman" w:cs="Times New Roman"/>
          <w:sz w:val="24"/>
          <w:szCs w:val="24"/>
        </w:rPr>
        <w:t>с направлением Заказчику акта выбраковки узлов и деталей по электронн</w:t>
      </w:r>
      <w:r w:rsidR="00523DF4" w:rsidRPr="003A5E40">
        <w:rPr>
          <w:rFonts w:ascii="Times New Roman" w:hAnsi="Times New Roman" w:cs="Times New Roman"/>
          <w:sz w:val="24"/>
          <w:szCs w:val="24"/>
        </w:rPr>
        <w:t xml:space="preserve">ым адресам, указанным в п. </w:t>
      </w:r>
      <w:r w:rsidR="00844EAD" w:rsidRPr="003A5E40">
        <w:rPr>
          <w:rFonts w:ascii="Times New Roman" w:hAnsi="Times New Roman" w:cs="Times New Roman"/>
          <w:sz w:val="24"/>
          <w:szCs w:val="24"/>
        </w:rPr>
        <w:t>13</w:t>
      </w:r>
      <w:r w:rsidR="004F0196" w:rsidRPr="003A5E40">
        <w:rPr>
          <w:rFonts w:ascii="Times New Roman" w:hAnsi="Times New Roman" w:cs="Times New Roman"/>
          <w:sz w:val="24"/>
          <w:szCs w:val="24"/>
        </w:rPr>
        <w:t>.5</w:t>
      </w:r>
      <w:r w:rsidR="00B21E83" w:rsidRPr="003A5E40">
        <w:rPr>
          <w:rFonts w:ascii="Times New Roman" w:hAnsi="Times New Roman" w:cs="Times New Roman"/>
          <w:sz w:val="24"/>
          <w:szCs w:val="24"/>
        </w:rPr>
        <w:t>.</w:t>
      </w:r>
      <w:r w:rsidR="004F0196" w:rsidRPr="003A5E40">
        <w:rPr>
          <w:rFonts w:ascii="Times New Roman" w:hAnsi="Times New Roman" w:cs="Times New Roman"/>
          <w:sz w:val="24"/>
          <w:szCs w:val="24"/>
        </w:rPr>
        <w:t xml:space="preserve"> Договора</w:t>
      </w:r>
      <w:r w:rsidRPr="003A5E40">
        <w:rPr>
          <w:rFonts w:ascii="Times New Roman" w:hAnsi="Times New Roman" w:cs="Times New Roman"/>
          <w:sz w:val="24"/>
          <w:szCs w:val="24"/>
        </w:rPr>
        <w:t>.</w:t>
      </w:r>
    </w:p>
    <w:p w14:paraId="0B8D8C5B" w14:textId="189D5BFC" w:rsidR="0025582E" w:rsidRPr="003A5E40" w:rsidRDefault="00C86CF0"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w:t>
      </w:r>
      <w:r w:rsidR="006232FF" w:rsidRPr="003A5E40">
        <w:rPr>
          <w:rFonts w:ascii="Times New Roman" w:hAnsi="Times New Roman" w:cs="Times New Roman"/>
          <w:sz w:val="24"/>
          <w:szCs w:val="24"/>
        </w:rPr>
        <w:t xml:space="preserve">не предоставления </w:t>
      </w:r>
      <w:r w:rsidRPr="003A5E40">
        <w:rPr>
          <w:rFonts w:ascii="Times New Roman" w:hAnsi="Times New Roman" w:cs="Times New Roman"/>
          <w:sz w:val="24"/>
          <w:szCs w:val="24"/>
        </w:rPr>
        <w:t>Заказчик</w:t>
      </w:r>
      <w:r w:rsidR="006232FF" w:rsidRPr="003A5E40">
        <w:rPr>
          <w:rFonts w:ascii="Times New Roman" w:hAnsi="Times New Roman" w:cs="Times New Roman"/>
          <w:sz w:val="24"/>
          <w:szCs w:val="24"/>
        </w:rPr>
        <w:t>ом</w:t>
      </w:r>
      <w:r w:rsidRPr="003A5E40">
        <w:rPr>
          <w:rFonts w:ascii="Times New Roman" w:hAnsi="Times New Roman" w:cs="Times New Roman"/>
          <w:sz w:val="24"/>
          <w:szCs w:val="24"/>
        </w:rPr>
        <w:t xml:space="preserve"> узлов и деталей</w:t>
      </w:r>
      <w:r w:rsidR="00034903" w:rsidRPr="003A5E40">
        <w:rPr>
          <w:rFonts w:ascii="Times New Roman" w:hAnsi="Times New Roman" w:cs="Times New Roman"/>
          <w:sz w:val="24"/>
          <w:szCs w:val="24"/>
        </w:rPr>
        <w:t xml:space="preserve"> в сроки,</w:t>
      </w:r>
      <w:r w:rsidR="006232FF" w:rsidRPr="003A5E40">
        <w:rPr>
          <w:rFonts w:ascii="Times New Roman" w:hAnsi="Times New Roman" w:cs="Times New Roman"/>
          <w:sz w:val="24"/>
          <w:szCs w:val="24"/>
        </w:rPr>
        <w:t xml:space="preserve"> указанные</w:t>
      </w:r>
      <w:r w:rsidR="00825AC8" w:rsidRPr="003A5E40">
        <w:rPr>
          <w:rFonts w:ascii="Times New Roman" w:hAnsi="Times New Roman" w:cs="Times New Roman"/>
          <w:sz w:val="24"/>
          <w:szCs w:val="24"/>
        </w:rPr>
        <w:t xml:space="preserve"> </w:t>
      </w:r>
      <w:r w:rsidR="00237696" w:rsidRPr="003A5E40">
        <w:rPr>
          <w:rFonts w:ascii="Times New Roman" w:hAnsi="Times New Roman" w:cs="Times New Roman"/>
          <w:sz w:val="24"/>
          <w:szCs w:val="24"/>
        </w:rPr>
        <w:t>в</w:t>
      </w:r>
      <w:r w:rsidRPr="003A5E40">
        <w:rPr>
          <w:rFonts w:ascii="Times New Roman" w:hAnsi="Times New Roman" w:cs="Times New Roman"/>
          <w:sz w:val="24"/>
          <w:szCs w:val="24"/>
        </w:rPr>
        <w:t xml:space="preserve"> </w:t>
      </w:r>
      <w:proofErr w:type="spellStart"/>
      <w:r w:rsidRPr="003A5E40">
        <w:rPr>
          <w:rFonts w:ascii="Times New Roman" w:hAnsi="Times New Roman" w:cs="Times New Roman"/>
          <w:sz w:val="24"/>
          <w:szCs w:val="24"/>
        </w:rPr>
        <w:t>п</w:t>
      </w:r>
      <w:r w:rsidR="00B21E83" w:rsidRPr="003A5E40">
        <w:rPr>
          <w:rFonts w:ascii="Times New Roman" w:hAnsi="Times New Roman" w:cs="Times New Roman"/>
          <w:sz w:val="24"/>
          <w:szCs w:val="24"/>
        </w:rPr>
        <w:t>п</w:t>
      </w:r>
      <w:proofErr w:type="spellEnd"/>
      <w:r w:rsidR="00B21E83" w:rsidRPr="003A5E40">
        <w:rPr>
          <w:rFonts w:ascii="Times New Roman" w:hAnsi="Times New Roman" w:cs="Times New Roman"/>
          <w:sz w:val="24"/>
          <w:szCs w:val="24"/>
        </w:rPr>
        <w:t>.</w:t>
      </w:r>
      <w:r w:rsidR="001A7463" w:rsidRPr="003A5E40">
        <w:rPr>
          <w:rFonts w:ascii="Times New Roman" w:hAnsi="Times New Roman" w:cs="Times New Roman"/>
          <w:sz w:val="24"/>
          <w:szCs w:val="24"/>
        </w:rPr>
        <w:t xml:space="preserve"> </w:t>
      </w:r>
      <w:r w:rsidRPr="003A5E40">
        <w:rPr>
          <w:rFonts w:ascii="Times New Roman" w:hAnsi="Times New Roman" w:cs="Times New Roman"/>
          <w:sz w:val="24"/>
          <w:szCs w:val="24"/>
        </w:rPr>
        <w:t>3.2.</w:t>
      </w:r>
      <w:r w:rsidR="004F0196" w:rsidRPr="003A5E40">
        <w:rPr>
          <w:rFonts w:ascii="Times New Roman" w:hAnsi="Times New Roman" w:cs="Times New Roman"/>
          <w:sz w:val="24"/>
          <w:szCs w:val="24"/>
        </w:rPr>
        <w:t>10</w:t>
      </w:r>
      <w:r w:rsidRPr="003A5E40">
        <w:rPr>
          <w:rFonts w:ascii="Times New Roman" w:hAnsi="Times New Roman" w:cs="Times New Roman"/>
          <w:sz w:val="24"/>
          <w:szCs w:val="24"/>
        </w:rPr>
        <w:t xml:space="preserve">. Договора, Заказчик обязан оплатить услуги по </w:t>
      </w:r>
      <w:r w:rsidR="00563E7E" w:rsidRPr="003A5E40">
        <w:rPr>
          <w:rFonts w:ascii="Times New Roman" w:hAnsi="Times New Roman" w:cs="Times New Roman"/>
          <w:sz w:val="24"/>
          <w:szCs w:val="24"/>
        </w:rPr>
        <w:t xml:space="preserve">временному размещению грузовых вагонов Заказчика на путях общего и необщего пользования </w:t>
      </w:r>
      <w:r w:rsidRPr="003A5E40">
        <w:rPr>
          <w:rFonts w:ascii="Times New Roman" w:hAnsi="Times New Roman" w:cs="Times New Roman"/>
          <w:sz w:val="24"/>
          <w:szCs w:val="24"/>
        </w:rPr>
        <w:t>с момента письменного уведомления Подрядчиком о необходимости предоставления исправных узлов и деталей до момента предоставления исправных узлов и деталей</w:t>
      </w:r>
      <w:r w:rsidR="001A7463" w:rsidRPr="003A5E40">
        <w:rPr>
          <w:rFonts w:ascii="Times New Roman" w:hAnsi="Times New Roman" w:cs="Times New Roman"/>
          <w:sz w:val="24"/>
          <w:szCs w:val="24"/>
        </w:rPr>
        <w:t>.</w:t>
      </w:r>
    </w:p>
    <w:p w14:paraId="1FA4FA04"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3.1.5. При обнаружении в грузовых вагонах, не подлежащих восстановлению узлов и деталей, находящихся на гарантийной ответственности завода-изготовителя, депо Подрядчика письменно извещает об этом Заказчика по адресам электронной почты, указанным в п. 13.5. настоящего Договора. При этом, депо Подрядчика обеспечивает сохранность забракованной детали для предъявления Заказчику.</w:t>
      </w:r>
    </w:p>
    <w:p w14:paraId="17183AA8"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Заказчик в суточный срок письменно уведомляет депо Подрядчика о необходимых действиях, которые должно предпринять депо Подрядчика по замене забракованной детали, находящейся на гарантийной ответственности завода-изготовителя, а также необходимости </w:t>
      </w:r>
      <w:r w:rsidRPr="003A5E40">
        <w:rPr>
          <w:rFonts w:ascii="Times New Roman" w:hAnsi="Times New Roman" w:cs="Times New Roman"/>
          <w:sz w:val="24"/>
          <w:szCs w:val="24"/>
        </w:rPr>
        <w:lastRenderedPageBreak/>
        <w:t>составления рекламационных документов и вызова представителя завода-изготовителя. Стоимость составления рекламационных документов указана в Прейскуранте цен на ремонтные работы (Приложение № 5 к Договору).</w:t>
      </w:r>
    </w:p>
    <w:p w14:paraId="178EF249"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В случае отсутствия письменного указания Заказчика о необходимых действиях, которые должно предпринять депо Подрядчика по замене забракованной детали, депо Подрядчика вправе приостановить ремонт грузового вагона и разместить его на путях общего или необщего пользования. При этом, Заказчик обязан оплатить Подрядчику услуги по временному размещению грузовых вагонов Заказчика на путях общего и необщего пользования с момента уведомления Заказчика, направленного Подрядчиком по адресам электронной почты, указанным в п. 13.5. Договора, до момента повторной подачи вагона в ремонт, а также стоимость повторной подачи/уборки.</w:t>
      </w:r>
    </w:p>
    <w:p w14:paraId="61F19749"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При обнаружении в грузовых вагонах отсутствующих узлов и деталей депо Подрядчика составляет Акт осмотра вагона и письменно уведомляет Заказчика по адресам электронной почты, указанным в п. 13.5. Договора.</w:t>
      </w:r>
    </w:p>
    <w:p w14:paraId="0C45B147"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Заказчик в суточный срок письменно уведомляет депо Подрядчика о предстоящем прибытии представителя Заказчика для осмотра вагона или указывает на необходимые действия, которые должно предпринять депо Подрядчика по замене отсутствующей детали.</w:t>
      </w:r>
    </w:p>
    <w:p w14:paraId="68AE9787"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отсутствия письменного указания Заказчика о необходимых действиях, которые должно предпринять депо Подрядчика по замене отсутствующей детали, депо Подрядчика вправе приостановить ремонт грузового вагона и разместить его на путях общего или необщего пользования. </w:t>
      </w:r>
    </w:p>
    <w:p w14:paraId="0CF812BA" w14:textId="77777777" w:rsidR="00613163" w:rsidRPr="003A5E40" w:rsidRDefault="00613163" w:rsidP="004F28DC">
      <w:pPr>
        <w:pStyle w:val="ConsNormal"/>
        <w:ind w:firstLine="708"/>
        <w:jc w:val="both"/>
        <w:rPr>
          <w:rFonts w:ascii="Times New Roman" w:hAnsi="Times New Roman" w:cs="Times New Roman"/>
          <w:sz w:val="24"/>
          <w:szCs w:val="24"/>
        </w:rPr>
      </w:pPr>
      <w:r w:rsidRPr="003A5E40">
        <w:rPr>
          <w:rFonts w:ascii="Times New Roman" w:hAnsi="Times New Roman" w:cs="Times New Roman"/>
          <w:sz w:val="24"/>
          <w:szCs w:val="24"/>
        </w:rPr>
        <w:t>При этом, Заказчик обязан оплатить депо Подрядчика услуги по временному размещению грузовых вагонов Заказчика на путях общего и необщего пользования с момента уведомления Заказчика, направленного Подрядчиком по адресам электронной почты, указанным в п. 13..5 Договора, а также стоимость повторной подачи/уборки.</w:t>
      </w:r>
    </w:p>
    <w:p w14:paraId="19FD72FE" w14:textId="23F326A4" w:rsidR="000D306D" w:rsidRPr="003A5E40" w:rsidRDefault="00613163" w:rsidP="004F28DC">
      <w:pPr>
        <w:pStyle w:val="ConsNormal"/>
        <w:ind w:firstLine="708"/>
        <w:jc w:val="both"/>
      </w:pPr>
      <w:r w:rsidRPr="003A5E40">
        <w:rPr>
          <w:rFonts w:ascii="Times New Roman" w:hAnsi="Times New Roman" w:cs="Times New Roman"/>
          <w:sz w:val="24"/>
          <w:szCs w:val="24"/>
        </w:rPr>
        <w:t>При этом, сроки ремонта грузового вагона, указанные в п. 4.1. Договора, начинают исчисляться с даты повторной подачи грузового вагона в ремонт.</w:t>
      </w:r>
    </w:p>
    <w:p w14:paraId="62763E36" w14:textId="77777777" w:rsidR="00613163" w:rsidRPr="003A5E40" w:rsidRDefault="0089742B" w:rsidP="004F28DC">
      <w:pPr>
        <w:ind w:firstLine="708"/>
        <w:jc w:val="both"/>
      </w:pPr>
      <w:r w:rsidRPr="003A5E40">
        <w:t xml:space="preserve">3.1.6. </w:t>
      </w:r>
      <w:r w:rsidR="00613163" w:rsidRPr="003A5E40">
        <w:t xml:space="preserve">Принять в работу узлы и детали, предоставляемые Заказчиком в соответствии с </w:t>
      </w:r>
      <w:proofErr w:type="spellStart"/>
      <w:r w:rsidR="00613163" w:rsidRPr="003A5E40">
        <w:t>пп</w:t>
      </w:r>
      <w:proofErr w:type="spellEnd"/>
      <w:r w:rsidR="00613163" w:rsidRPr="003A5E40">
        <w:t xml:space="preserve">. 3.2.7. Договора с оформлением акта формы МХ-1. </w:t>
      </w:r>
    </w:p>
    <w:p w14:paraId="6D3D871D" w14:textId="77777777" w:rsidR="00613163" w:rsidRPr="003A5E40" w:rsidRDefault="00613163" w:rsidP="004F28DC">
      <w:pPr>
        <w:ind w:firstLine="708"/>
        <w:jc w:val="both"/>
      </w:pPr>
      <w:r w:rsidRPr="003A5E40">
        <w:t>После установки предоставленных узлов и деталей на грузовой вагон Подрядчик отражает факт установки в акте замены и установки деталей грузового вагона и расчетно-дефектной ведомости с оформлением акта формы МХ-3.</w:t>
      </w:r>
    </w:p>
    <w:p w14:paraId="6C755A25" w14:textId="77777777" w:rsidR="00613163" w:rsidRPr="003A5E40" w:rsidRDefault="00613163" w:rsidP="004F28DC">
      <w:pPr>
        <w:ind w:firstLine="708"/>
        <w:jc w:val="both"/>
      </w:pPr>
      <w:r w:rsidRPr="003A5E40">
        <w:t xml:space="preserve">Подрядчик обязан принять на ответственное хранение образовавшиеся в процессе ремонта грузовых вагонов Заказчика узлы, детали, колесные пары по ценам, согласованным Сторонами в протоколе согласования стоимости </w:t>
      </w:r>
      <w:proofErr w:type="spellStart"/>
      <w:r w:rsidRPr="003A5E40">
        <w:t>ремонтопригодных</w:t>
      </w:r>
      <w:proofErr w:type="spellEnd"/>
      <w:r w:rsidRPr="003A5E40">
        <w:t xml:space="preserve"> деталей и неремонтопригодных деталей, принимаемых на ответственное хранение Подрядчиком (Приложение № 20 к Договору), с оформлением акта формы МХ-1.</w:t>
      </w:r>
    </w:p>
    <w:p w14:paraId="6D102BF5" w14:textId="77777777" w:rsidR="00613163" w:rsidRPr="003A5E40" w:rsidRDefault="00613163" w:rsidP="004F28DC">
      <w:pPr>
        <w:ind w:firstLine="708"/>
        <w:jc w:val="both"/>
      </w:pPr>
      <w:r w:rsidRPr="003A5E40">
        <w:t>По факту использования в процессе ремонта узлов, деталей, колесных пар Заказчика, находящихся на хранении у Подрядчика, Стороны подписывают акт формы МХ-3.</w:t>
      </w:r>
    </w:p>
    <w:p w14:paraId="20735336" w14:textId="77777777" w:rsidR="00613163" w:rsidRPr="003A5E40" w:rsidRDefault="00613163" w:rsidP="004F28DC">
      <w:pPr>
        <w:ind w:firstLine="708"/>
        <w:jc w:val="both"/>
      </w:pPr>
      <w:r w:rsidRPr="003A5E40">
        <w:t xml:space="preserve">Срок начала хранения узлов, деталей и колесных пар, доставленных Заказчиком для проведения ремонта и/или определения ремонтопригодности, а также предоставленных Заказчиком в соответствии с подпунктом 3.2.7 настоящего Договора, исчисляется с даты передачи Заказчиком деталей, узлов и колесных пар грузовых вагонов Подрядчику по акту приема передачи с одновременным подписанием акта формы МХ-1. </w:t>
      </w:r>
    </w:p>
    <w:p w14:paraId="034C062E" w14:textId="77777777" w:rsidR="00613163" w:rsidRPr="003A5E40" w:rsidRDefault="00613163" w:rsidP="004F28DC">
      <w:pPr>
        <w:ind w:firstLine="708"/>
        <w:jc w:val="both"/>
      </w:pPr>
      <w:r w:rsidRPr="003A5E40">
        <w:t xml:space="preserve">Срок начала хранения неремонтопригодных запасных частей исчисляется с даты оформления акта выбраковки узлов и деталей грузового вагона с одновременным подписанием акта формы МХ-1. </w:t>
      </w:r>
    </w:p>
    <w:p w14:paraId="1695B1BC" w14:textId="77777777" w:rsidR="00613163" w:rsidRPr="003A5E40" w:rsidRDefault="00613163" w:rsidP="004F28DC">
      <w:pPr>
        <w:ind w:firstLine="708"/>
        <w:jc w:val="both"/>
      </w:pPr>
      <w:r w:rsidRPr="003A5E40">
        <w:t xml:space="preserve">Оплачиваемый срок хранения узлов, деталей, колесных пар грузовых вагонов, доставленных Заказчиком для проведения ремонта и/или определения ремонтопригодности, а также образовавшихся в процессе ремонта грузовых вагонов Заказчика </w:t>
      </w:r>
      <w:proofErr w:type="spellStart"/>
      <w:r w:rsidRPr="003A5E40">
        <w:t>ремонтопригодных</w:t>
      </w:r>
      <w:proofErr w:type="spellEnd"/>
      <w:r w:rsidRPr="003A5E40">
        <w:t xml:space="preserve"> и неремонтопригодных деталей определяется с даты акта о выполненных работах (оказанных услугах) о приемке работ по определению ремонтопригодности.</w:t>
      </w:r>
    </w:p>
    <w:p w14:paraId="07D0346C" w14:textId="77777777" w:rsidR="00613163" w:rsidRPr="003A5E40" w:rsidRDefault="00613163" w:rsidP="004F28DC">
      <w:pPr>
        <w:ind w:firstLine="708"/>
        <w:jc w:val="both"/>
      </w:pPr>
      <w:r w:rsidRPr="003A5E40">
        <w:lastRenderedPageBreak/>
        <w:t>Срок окончания хранения узлов, деталей и колесных пар, использованных для замены неремонтопригодных деталей и установленных на грузовой вагон, определяется датой оформления акта о выполненных работах (оказанных услугах), соответствующей дате оформления акта формы МХ-3.</w:t>
      </w:r>
    </w:p>
    <w:p w14:paraId="770114D3" w14:textId="5977C369" w:rsidR="00B96066" w:rsidRPr="003A5E40" w:rsidRDefault="00613163" w:rsidP="004F28DC">
      <w:pPr>
        <w:ind w:firstLine="708"/>
        <w:jc w:val="both"/>
      </w:pPr>
      <w:r w:rsidRPr="003A5E40">
        <w:t>В случае отсутствия возражений Заказчика относительно содержания акта формы МХ-1 в течение 7 (семи) дней с даты его получения Заказчиком, акт формы МХ-1 считается согласованным Заказчиком без разногласий.</w:t>
      </w:r>
    </w:p>
    <w:p w14:paraId="7F88D42A" w14:textId="26A5F485" w:rsidR="0089742B"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3.1.7. Передать Заказчику узлы, детали, колесные пары</w:t>
      </w:r>
      <w:r w:rsidR="004937C4"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с </w:t>
      </w:r>
      <w:r w:rsidR="00BF22A4" w:rsidRPr="003A5E40">
        <w:rPr>
          <w:rFonts w:ascii="Times New Roman" w:hAnsi="Times New Roman" w:cs="Times New Roman"/>
          <w:sz w:val="24"/>
          <w:szCs w:val="24"/>
        </w:rPr>
        <w:t xml:space="preserve">оформлением </w:t>
      </w:r>
      <w:r w:rsidR="00FA109B" w:rsidRPr="003A5E40">
        <w:rPr>
          <w:rFonts w:ascii="Times New Roman" w:hAnsi="Times New Roman" w:cs="Times New Roman"/>
          <w:sz w:val="24"/>
          <w:szCs w:val="24"/>
        </w:rPr>
        <w:t>а</w:t>
      </w:r>
      <w:r w:rsidR="00BF22A4" w:rsidRPr="003A5E40">
        <w:rPr>
          <w:rFonts w:ascii="Times New Roman" w:hAnsi="Times New Roman" w:cs="Times New Roman"/>
          <w:sz w:val="24"/>
          <w:szCs w:val="24"/>
        </w:rPr>
        <w:t>кта</w:t>
      </w:r>
      <w:r w:rsidRPr="003A5E40">
        <w:rPr>
          <w:rFonts w:ascii="Times New Roman" w:hAnsi="Times New Roman" w:cs="Times New Roman"/>
          <w:sz w:val="24"/>
          <w:szCs w:val="24"/>
        </w:rPr>
        <w:t xml:space="preserve"> формы МХ-3, подписанного уполномоченными представителями Сторон.</w:t>
      </w:r>
    </w:p>
    <w:p w14:paraId="3F4056A7" w14:textId="47A26962" w:rsidR="00D159AD" w:rsidRPr="003A5E40" w:rsidRDefault="00D159AD" w:rsidP="004F28DC">
      <w:pPr>
        <w:pStyle w:val="ConsPlusNorma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Возврат узлов, деталей, колесных пар Заказчику или третьим лицам, указанным Заказчиком, производится при наличии </w:t>
      </w:r>
      <w:r w:rsidR="000E1A04" w:rsidRPr="003A5E40">
        <w:rPr>
          <w:rFonts w:ascii="Times New Roman" w:hAnsi="Times New Roman" w:cs="Times New Roman"/>
          <w:sz w:val="24"/>
          <w:szCs w:val="24"/>
        </w:rPr>
        <w:t xml:space="preserve">оригинала </w:t>
      </w:r>
      <w:r w:rsidRPr="003A5E40">
        <w:rPr>
          <w:rFonts w:ascii="Times New Roman" w:hAnsi="Times New Roman" w:cs="Times New Roman"/>
          <w:sz w:val="24"/>
          <w:szCs w:val="24"/>
        </w:rPr>
        <w:t xml:space="preserve">доверенности на получение деталей и узлов по отгрузочной разнарядке на выдачу </w:t>
      </w:r>
      <w:r w:rsidRPr="003A5E40">
        <w:rPr>
          <w:rFonts w:ascii="Times New Roman" w:hAnsi="Times New Roman" w:cs="Times New Roman"/>
          <w:spacing w:val="2"/>
          <w:sz w:val="24"/>
          <w:szCs w:val="24"/>
        </w:rPr>
        <w:t xml:space="preserve">деталей и узлов </w:t>
      </w:r>
      <w:r w:rsidRPr="003A5E40">
        <w:rPr>
          <w:rFonts w:ascii="Times New Roman" w:hAnsi="Times New Roman" w:cs="Times New Roman"/>
          <w:sz w:val="24"/>
          <w:szCs w:val="24"/>
        </w:rPr>
        <w:t xml:space="preserve">Заказчика, переданной Подрядчику в срок не позднее, чем за 3 (три) рабочих дня до даты отгрузки. </w:t>
      </w:r>
    </w:p>
    <w:p w14:paraId="22492733" w14:textId="77777777" w:rsidR="00D159AD" w:rsidRPr="003A5E40" w:rsidRDefault="00D159AD" w:rsidP="004F28DC">
      <w:pPr>
        <w:pStyle w:val="ConsPlusNormal"/>
        <w:ind w:firstLine="708"/>
        <w:jc w:val="both"/>
        <w:rPr>
          <w:rFonts w:ascii="Times New Roman" w:hAnsi="Times New Roman" w:cs="Times New Roman"/>
          <w:sz w:val="24"/>
          <w:szCs w:val="24"/>
        </w:rPr>
      </w:pPr>
      <w:r w:rsidRPr="003A5E40">
        <w:rPr>
          <w:rFonts w:ascii="Times New Roman" w:hAnsi="Times New Roman" w:cs="Times New Roman"/>
          <w:sz w:val="24"/>
          <w:szCs w:val="24"/>
        </w:rPr>
        <w:t>При этом</w:t>
      </w:r>
      <w:r w:rsidR="008B1FF5" w:rsidRPr="003A5E40">
        <w:rPr>
          <w:rFonts w:ascii="Times New Roman" w:hAnsi="Times New Roman" w:cs="Times New Roman"/>
          <w:sz w:val="24"/>
          <w:szCs w:val="24"/>
        </w:rPr>
        <w:t>,</w:t>
      </w:r>
      <w:r w:rsidRPr="003A5E40">
        <w:rPr>
          <w:rFonts w:ascii="Times New Roman" w:hAnsi="Times New Roman" w:cs="Times New Roman"/>
          <w:sz w:val="24"/>
          <w:szCs w:val="24"/>
        </w:rPr>
        <w:t xml:space="preserve"> Подрядчик вправе отказать в выдаче узлов, деталей, колесных пар Заказчику или иному указанному им лицу при отсутствии у </w:t>
      </w:r>
      <w:r w:rsidR="001D3A00"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подписанных Заказчиком актов о выполненных работах (оказанных услугах) по хранению и/или при наличии у Заказчика перед </w:t>
      </w:r>
      <w:r w:rsidR="001D3A00"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задолженности за оказание услуг по хранению за предыдущие календарные месяцы. </w:t>
      </w:r>
    </w:p>
    <w:p w14:paraId="6B71A3E5" w14:textId="1B6AC925" w:rsidR="00E74D24" w:rsidRPr="003A5E40" w:rsidRDefault="00E74D24"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3.1.8. Производить ремонт грузовых вагонов Заказчика с использованием в первоочередном порядке узлов, деталей, колесных пар, предоставленн</w:t>
      </w:r>
      <w:r w:rsidR="004937C4" w:rsidRPr="003A5E40">
        <w:rPr>
          <w:rFonts w:ascii="Times New Roman" w:hAnsi="Times New Roman" w:cs="Times New Roman"/>
          <w:sz w:val="24"/>
          <w:szCs w:val="24"/>
        </w:rPr>
        <w:t xml:space="preserve">ых Заказчиком в порядке </w:t>
      </w:r>
      <w:r w:rsidR="00B21E83" w:rsidRPr="003A5E40">
        <w:rPr>
          <w:rFonts w:ascii="Times New Roman" w:hAnsi="Times New Roman" w:cs="Times New Roman"/>
          <w:sz w:val="24"/>
          <w:szCs w:val="24"/>
        </w:rPr>
        <w:t>п</w:t>
      </w:r>
      <w:r w:rsidR="00461B5B" w:rsidRPr="003A5E40">
        <w:rPr>
          <w:rFonts w:ascii="Times New Roman" w:hAnsi="Times New Roman" w:cs="Times New Roman"/>
          <w:sz w:val="24"/>
          <w:szCs w:val="24"/>
        </w:rPr>
        <w:t>п.</w:t>
      </w:r>
      <w:r w:rsidR="00025ABD" w:rsidRPr="003A5E40">
        <w:rPr>
          <w:rFonts w:ascii="Times New Roman" w:hAnsi="Times New Roman" w:cs="Times New Roman"/>
          <w:sz w:val="24"/>
          <w:szCs w:val="24"/>
        </w:rPr>
        <w:t>3.2.7</w:t>
      </w:r>
      <w:r w:rsidR="00B21E83"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w:t>
      </w:r>
    </w:p>
    <w:p w14:paraId="01A97644" w14:textId="7C18CAD5" w:rsidR="00842EB8" w:rsidRPr="003A5E40" w:rsidRDefault="005473F1" w:rsidP="004F28DC">
      <w:pPr>
        <w:ind w:firstLine="708"/>
        <w:jc w:val="both"/>
      </w:pPr>
      <w:r w:rsidRPr="003A5E40">
        <w:t xml:space="preserve">3.1.9. </w:t>
      </w:r>
      <w:r w:rsidR="00842EB8" w:rsidRPr="003A5E40">
        <w:t>Оформить комплект документов, подтверждающих выполненные работы (оказанные услуги) по ремонту грузовых вагонов согласно п. 2.6</w:t>
      </w:r>
      <w:r w:rsidR="00B21E83" w:rsidRPr="003A5E40">
        <w:t>.</w:t>
      </w:r>
      <w:r w:rsidR="00842EB8" w:rsidRPr="003A5E40">
        <w:t xml:space="preserve"> Договора, а также комплект документов, подтверждающих выполнение работ/оказание услуг согласно п. 2.7</w:t>
      </w:r>
      <w:r w:rsidR="00B21E83" w:rsidRPr="003A5E40">
        <w:t>.</w:t>
      </w:r>
      <w:r w:rsidR="00842EB8" w:rsidRPr="003A5E40">
        <w:t xml:space="preserve"> Договора, и направить Заказчику в порядке и сроки, установленные в </w:t>
      </w:r>
      <w:proofErr w:type="spellStart"/>
      <w:r w:rsidR="00842EB8" w:rsidRPr="003A5E40">
        <w:t>п.п</w:t>
      </w:r>
      <w:proofErr w:type="spellEnd"/>
      <w:r w:rsidR="00842EB8" w:rsidRPr="003A5E40">
        <w:t>. 2.8, 2.9. Договора.</w:t>
      </w:r>
    </w:p>
    <w:p w14:paraId="486D71DC" w14:textId="77777777" w:rsidR="0089742B"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3.1.</w:t>
      </w:r>
      <w:r w:rsidR="00E74D24" w:rsidRPr="003A5E40">
        <w:rPr>
          <w:rFonts w:ascii="Times New Roman" w:hAnsi="Times New Roman" w:cs="Times New Roman"/>
          <w:sz w:val="24"/>
          <w:szCs w:val="24"/>
        </w:rPr>
        <w:t>10.</w:t>
      </w:r>
      <w:r w:rsidRPr="003A5E40">
        <w:rPr>
          <w:rFonts w:ascii="Times New Roman" w:hAnsi="Times New Roman" w:cs="Times New Roman"/>
          <w:sz w:val="24"/>
          <w:szCs w:val="24"/>
        </w:rPr>
        <w:t xml:space="preserve"> В течение 5 (пяти) рабочих дней рассматривать и, при согласии, подписывать уточненный</w:t>
      </w:r>
      <w:r w:rsidR="00FA327B" w:rsidRPr="003A5E40">
        <w:rPr>
          <w:rFonts w:ascii="Times New Roman" w:hAnsi="Times New Roman" w:cs="Times New Roman"/>
          <w:sz w:val="24"/>
          <w:szCs w:val="24"/>
        </w:rPr>
        <w:t xml:space="preserve"> график подачи вагонов в ремонт</w:t>
      </w:r>
      <w:r w:rsidR="00FB6178" w:rsidRPr="003A5E40">
        <w:rPr>
          <w:rFonts w:ascii="Times New Roman" w:hAnsi="Times New Roman" w:cs="Times New Roman"/>
          <w:sz w:val="24"/>
          <w:szCs w:val="24"/>
        </w:rPr>
        <w:t>.</w:t>
      </w:r>
    </w:p>
    <w:p w14:paraId="29B5D147" w14:textId="4D11551A" w:rsidR="00D1200A" w:rsidRPr="003A5E40" w:rsidRDefault="00D1200A"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3.1.11. В срок до 15</w:t>
      </w:r>
      <w:r w:rsidR="003C74DA" w:rsidRPr="003A5E40">
        <w:rPr>
          <w:rFonts w:ascii="Times New Roman" w:hAnsi="Times New Roman" w:cs="Times New Roman"/>
          <w:sz w:val="24"/>
          <w:szCs w:val="24"/>
        </w:rPr>
        <w:t xml:space="preserve"> (пятнадцатого)</w:t>
      </w:r>
      <w:r w:rsidRPr="003A5E40">
        <w:rPr>
          <w:rFonts w:ascii="Times New Roman" w:hAnsi="Times New Roman" w:cs="Times New Roman"/>
          <w:sz w:val="24"/>
          <w:szCs w:val="24"/>
        </w:rPr>
        <w:t xml:space="preserve"> числа месяца, следующего за отчетным кварталом, направить Заказчику акт сверки по запасным частям, образовавшимся в процессе проведения ремонта и находящимся на ответственном хранении, либо предоставленным в качестве оборотного запаса для установки на вагоны собственности Заказчика.</w:t>
      </w:r>
    </w:p>
    <w:p w14:paraId="5410F6A9" w14:textId="77777777" w:rsidR="00CB5017" w:rsidRPr="003A5E40" w:rsidRDefault="00CB5017" w:rsidP="004F28DC">
      <w:pPr>
        <w:ind w:firstLine="709"/>
        <w:rPr>
          <w:sz w:val="20"/>
        </w:rPr>
      </w:pPr>
    </w:p>
    <w:p w14:paraId="29D388EA" w14:textId="77777777" w:rsidR="0089742B" w:rsidRPr="003A5E40" w:rsidRDefault="0089742B" w:rsidP="004F28DC">
      <w:pPr>
        <w:pStyle w:val="ConsNonformat"/>
        <w:widowControl/>
        <w:ind w:firstLine="709"/>
        <w:jc w:val="both"/>
        <w:rPr>
          <w:rFonts w:ascii="Times New Roman" w:hAnsi="Times New Roman" w:cs="Times New Roman"/>
          <w:b/>
          <w:sz w:val="24"/>
          <w:szCs w:val="24"/>
        </w:rPr>
      </w:pPr>
      <w:r w:rsidRPr="003A5E40">
        <w:rPr>
          <w:rFonts w:ascii="Times New Roman" w:hAnsi="Times New Roman" w:cs="Times New Roman"/>
          <w:b/>
          <w:sz w:val="24"/>
          <w:szCs w:val="24"/>
        </w:rPr>
        <w:t xml:space="preserve">3.2. Заказчик обязан: </w:t>
      </w:r>
    </w:p>
    <w:p w14:paraId="3338327B" w14:textId="77777777"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3.2.1. Организовать доставку грузовых вагонов в ремонт и возврат их из ремонта за свой счёт</w:t>
      </w:r>
      <w:r w:rsidR="000E1A04" w:rsidRPr="003A5E40">
        <w:rPr>
          <w:rFonts w:ascii="Times New Roman" w:hAnsi="Times New Roman" w:cs="Times New Roman"/>
          <w:sz w:val="24"/>
          <w:szCs w:val="24"/>
        </w:rPr>
        <w:t>, оформить перевозочные документы на грузовые вагоны с указанием реквизитов депо Подрядчика</w:t>
      </w:r>
      <w:r w:rsidR="00FB6178" w:rsidRPr="003A5E40">
        <w:rPr>
          <w:rFonts w:ascii="Times New Roman" w:hAnsi="Times New Roman" w:cs="Times New Roman"/>
          <w:sz w:val="24"/>
          <w:szCs w:val="24"/>
        </w:rPr>
        <w:t>.</w:t>
      </w:r>
    </w:p>
    <w:p w14:paraId="0DF55860" w14:textId="33DEEECC" w:rsidR="000E1A04" w:rsidRPr="003A5E40" w:rsidRDefault="000E1A04"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Направление Заказчиком грузовых вагонов по реквизитам, отличным от реквизитов депо Подрядчика, не </w:t>
      </w:r>
      <w:r w:rsidR="00107AE1" w:rsidRPr="003A5E40">
        <w:rPr>
          <w:rFonts w:ascii="Times New Roman" w:hAnsi="Times New Roman" w:cs="Times New Roman"/>
          <w:sz w:val="24"/>
          <w:szCs w:val="24"/>
        </w:rPr>
        <w:t xml:space="preserve">является </w:t>
      </w:r>
      <w:r w:rsidRPr="003A5E40">
        <w:rPr>
          <w:rFonts w:ascii="Times New Roman" w:hAnsi="Times New Roman" w:cs="Times New Roman"/>
          <w:sz w:val="24"/>
          <w:szCs w:val="24"/>
        </w:rPr>
        <w:t xml:space="preserve">направлением грузовых вагонов в ремонт и не </w:t>
      </w:r>
      <w:r w:rsidR="00107AE1" w:rsidRPr="003A5E40">
        <w:rPr>
          <w:rFonts w:ascii="Times New Roman" w:hAnsi="Times New Roman" w:cs="Times New Roman"/>
          <w:sz w:val="24"/>
          <w:szCs w:val="24"/>
        </w:rPr>
        <w:t xml:space="preserve">создает для </w:t>
      </w:r>
      <w:r w:rsidRPr="003A5E40">
        <w:rPr>
          <w:rFonts w:ascii="Times New Roman" w:hAnsi="Times New Roman" w:cs="Times New Roman"/>
          <w:sz w:val="24"/>
          <w:szCs w:val="24"/>
        </w:rPr>
        <w:t xml:space="preserve">Подрядчика обязанности произвести плановый и текущий ремонт </w:t>
      </w:r>
      <w:r w:rsidR="00107AE1" w:rsidRPr="003A5E40">
        <w:rPr>
          <w:rFonts w:ascii="Times New Roman" w:hAnsi="Times New Roman" w:cs="Times New Roman"/>
          <w:sz w:val="24"/>
          <w:szCs w:val="24"/>
        </w:rPr>
        <w:t xml:space="preserve">данных </w:t>
      </w:r>
      <w:r w:rsidRPr="003A5E40">
        <w:rPr>
          <w:rFonts w:ascii="Times New Roman" w:hAnsi="Times New Roman" w:cs="Times New Roman"/>
          <w:sz w:val="24"/>
          <w:szCs w:val="24"/>
        </w:rPr>
        <w:t>вагонов.</w:t>
      </w:r>
    </w:p>
    <w:p w14:paraId="184C1D7D" w14:textId="5E2A3574"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3.2.2. Своевременно и в полном объеме </w:t>
      </w:r>
      <w:r w:rsidR="00107AE1" w:rsidRPr="003A5E40">
        <w:rPr>
          <w:rFonts w:ascii="Times New Roman" w:hAnsi="Times New Roman" w:cs="Times New Roman"/>
          <w:sz w:val="24"/>
          <w:szCs w:val="24"/>
        </w:rPr>
        <w:t xml:space="preserve">принять и </w:t>
      </w:r>
      <w:r w:rsidRPr="003A5E40">
        <w:rPr>
          <w:rFonts w:ascii="Times New Roman" w:hAnsi="Times New Roman" w:cs="Times New Roman"/>
          <w:sz w:val="24"/>
          <w:szCs w:val="24"/>
        </w:rPr>
        <w:t>оплатить работы и</w:t>
      </w:r>
      <w:r w:rsidR="0055480E" w:rsidRPr="003A5E40">
        <w:rPr>
          <w:rFonts w:ascii="Times New Roman" w:hAnsi="Times New Roman" w:cs="Times New Roman"/>
          <w:sz w:val="24"/>
          <w:szCs w:val="24"/>
        </w:rPr>
        <w:t>/или</w:t>
      </w:r>
      <w:r w:rsidRPr="003A5E40">
        <w:rPr>
          <w:rFonts w:ascii="Times New Roman" w:hAnsi="Times New Roman" w:cs="Times New Roman"/>
          <w:sz w:val="24"/>
          <w:szCs w:val="24"/>
        </w:rPr>
        <w:t xml:space="preserve"> услуги</w:t>
      </w:r>
      <w:r w:rsidR="00107AE1" w:rsidRPr="003A5E40">
        <w:rPr>
          <w:rFonts w:ascii="Times New Roman" w:hAnsi="Times New Roman" w:cs="Times New Roman"/>
          <w:sz w:val="24"/>
          <w:szCs w:val="24"/>
        </w:rPr>
        <w:t>, выполненные и/или оказанные</w:t>
      </w:r>
      <w:r w:rsidRPr="003A5E40">
        <w:rPr>
          <w:rFonts w:ascii="Times New Roman" w:hAnsi="Times New Roman" w:cs="Times New Roman"/>
          <w:sz w:val="24"/>
          <w:szCs w:val="24"/>
        </w:rPr>
        <w:t xml:space="preserve"> Подрядчик</w:t>
      </w:r>
      <w:r w:rsidR="00107AE1" w:rsidRPr="003A5E40">
        <w:rPr>
          <w:rFonts w:ascii="Times New Roman" w:hAnsi="Times New Roman" w:cs="Times New Roman"/>
          <w:sz w:val="24"/>
          <w:szCs w:val="24"/>
        </w:rPr>
        <w:t>ом,</w:t>
      </w:r>
      <w:r w:rsidRPr="003A5E40">
        <w:rPr>
          <w:rFonts w:ascii="Times New Roman" w:hAnsi="Times New Roman" w:cs="Times New Roman"/>
          <w:sz w:val="24"/>
          <w:szCs w:val="24"/>
        </w:rPr>
        <w:t xml:space="preserve"> в порядке и на условиях, предусмотренных Договором.</w:t>
      </w:r>
    </w:p>
    <w:p w14:paraId="3B140A3E" w14:textId="77777777" w:rsidR="00D22961" w:rsidRPr="003A5E40" w:rsidRDefault="000F7F5C"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3.2.3. Согласовывать с </w:t>
      </w:r>
      <w:r w:rsidR="00DA66AB"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подачу в ремонт грузовых вагонов, требующих замены узлов и деталей из числа немассовых (в том числе инновационных вагонов, новой конструкции, </w:t>
      </w:r>
      <w:proofErr w:type="spellStart"/>
      <w:r w:rsidRPr="003A5E40">
        <w:rPr>
          <w:rFonts w:ascii="Times New Roman" w:hAnsi="Times New Roman" w:cs="Times New Roman"/>
          <w:sz w:val="24"/>
          <w:szCs w:val="24"/>
        </w:rPr>
        <w:t>эластомерных</w:t>
      </w:r>
      <w:proofErr w:type="spellEnd"/>
      <w:r w:rsidRPr="003A5E40">
        <w:rPr>
          <w:rFonts w:ascii="Times New Roman" w:hAnsi="Times New Roman" w:cs="Times New Roman"/>
          <w:sz w:val="24"/>
          <w:szCs w:val="24"/>
        </w:rPr>
        <w:t xml:space="preserve"> поглощающих аппаратов, колесных пар, оборудованных подшипниками кассетного типа, имеющих товарный знак зарубежных производителей и т.д.)</w:t>
      </w:r>
    </w:p>
    <w:p w14:paraId="0AD9D175" w14:textId="77777777" w:rsidR="005255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E74D24" w:rsidRPr="003A5E40">
        <w:rPr>
          <w:rFonts w:ascii="Times New Roman" w:hAnsi="Times New Roman" w:cs="Times New Roman"/>
          <w:sz w:val="24"/>
          <w:szCs w:val="24"/>
        </w:rPr>
        <w:t>4</w:t>
      </w:r>
      <w:r w:rsidRPr="003A5E40">
        <w:rPr>
          <w:rFonts w:ascii="Times New Roman" w:hAnsi="Times New Roman" w:cs="Times New Roman"/>
          <w:sz w:val="24"/>
          <w:szCs w:val="24"/>
        </w:rPr>
        <w:t xml:space="preserve">. </w:t>
      </w:r>
      <w:r w:rsidR="0052552B" w:rsidRPr="003A5E40">
        <w:rPr>
          <w:rFonts w:ascii="Times New Roman" w:hAnsi="Times New Roman" w:cs="Times New Roman"/>
          <w:sz w:val="24"/>
          <w:szCs w:val="24"/>
        </w:rPr>
        <w:t xml:space="preserve">В зависимости от вида ремонта (услуги) предоставить </w:t>
      </w:r>
      <w:r w:rsidRPr="003A5E40">
        <w:rPr>
          <w:rFonts w:ascii="Times New Roman" w:hAnsi="Times New Roman" w:cs="Times New Roman"/>
          <w:sz w:val="24"/>
          <w:szCs w:val="24"/>
        </w:rPr>
        <w:t>Подрядчику</w:t>
      </w:r>
      <w:r w:rsidR="0052552B" w:rsidRPr="003A5E40">
        <w:rPr>
          <w:rFonts w:ascii="Times New Roman" w:hAnsi="Times New Roman" w:cs="Times New Roman"/>
          <w:sz w:val="24"/>
          <w:szCs w:val="24"/>
        </w:rPr>
        <w:t>:</w:t>
      </w:r>
    </w:p>
    <w:p w14:paraId="61451C51" w14:textId="6E908014" w:rsidR="0039111B" w:rsidRPr="003A5E40" w:rsidRDefault="005255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w:t>
      </w:r>
      <w:r w:rsidR="0089742B" w:rsidRPr="003A5E40">
        <w:rPr>
          <w:rFonts w:ascii="Times New Roman" w:hAnsi="Times New Roman" w:cs="Times New Roman"/>
          <w:sz w:val="24"/>
          <w:szCs w:val="24"/>
        </w:rPr>
        <w:t xml:space="preserve"> подписанный график подачи вагонов в ремонт с указанием количества вагонов, рода и вида ремонта (деповской, либо капитальный) по форме Приложени</w:t>
      </w:r>
      <w:r w:rsidR="00B04E19" w:rsidRPr="003A5E40">
        <w:rPr>
          <w:rFonts w:ascii="Times New Roman" w:hAnsi="Times New Roman" w:cs="Times New Roman"/>
          <w:sz w:val="24"/>
          <w:szCs w:val="24"/>
        </w:rPr>
        <w:t>я</w:t>
      </w:r>
      <w:r w:rsidR="0089742B" w:rsidRPr="003A5E40">
        <w:rPr>
          <w:rFonts w:ascii="Times New Roman" w:hAnsi="Times New Roman" w:cs="Times New Roman"/>
          <w:sz w:val="24"/>
          <w:szCs w:val="24"/>
        </w:rPr>
        <w:t xml:space="preserve"> </w:t>
      </w:r>
      <w:r w:rsidR="00B04E19" w:rsidRPr="003A5E40">
        <w:rPr>
          <w:rFonts w:ascii="Times New Roman" w:hAnsi="Times New Roman" w:cs="Times New Roman"/>
          <w:sz w:val="24"/>
          <w:szCs w:val="24"/>
        </w:rPr>
        <w:t>№</w:t>
      </w:r>
      <w:r w:rsidR="00DA66AB" w:rsidRPr="003A5E40">
        <w:rPr>
          <w:rFonts w:ascii="Times New Roman" w:hAnsi="Times New Roman" w:cs="Times New Roman"/>
          <w:sz w:val="24"/>
          <w:szCs w:val="24"/>
        </w:rPr>
        <w:t xml:space="preserve"> </w:t>
      </w:r>
      <w:r w:rsidR="00B04E19" w:rsidRPr="003A5E40">
        <w:rPr>
          <w:rFonts w:ascii="Times New Roman" w:hAnsi="Times New Roman" w:cs="Times New Roman"/>
          <w:sz w:val="24"/>
          <w:szCs w:val="24"/>
        </w:rPr>
        <w:t>1</w:t>
      </w:r>
      <w:r w:rsidR="00E74D24" w:rsidRPr="003A5E40">
        <w:rPr>
          <w:rFonts w:ascii="Times New Roman" w:hAnsi="Times New Roman" w:cs="Times New Roman"/>
          <w:sz w:val="24"/>
          <w:szCs w:val="24"/>
        </w:rPr>
        <w:t xml:space="preserve"> к Договору</w:t>
      </w:r>
      <w:r w:rsidR="0089742B" w:rsidRPr="003A5E40">
        <w:rPr>
          <w:rFonts w:ascii="Times New Roman" w:hAnsi="Times New Roman" w:cs="Times New Roman"/>
          <w:sz w:val="24"/>
          <w:szCs w:val="24"/>
        </w:rPr>
        <w:t xml:space="preserve"> в срок</w:t>
      </w:r>
      <w:r w:rsidR="00DA66AB" w:rsidRPr="003A5E40">
        <w:rPr>
          <w:rFonts w:ascii="Times New Roman" w:hAnsi="Times New Roman" w:cs="Times New Roman"/>
          <w:sz w:val="24"/>
          <w:szCs w:val="24"/>
        </w:rPr>
        <w:t>,</w:t>
      </w:r>
      <w:r w:rsidR="0089742B" w:rsidRPr="003A5E40">
        <w:rPr>
          <w:rFonts w:ascii="Times New Roman" w:hAnsi="Times New Roman" w:cs="Times New Roman"/>
          <w:sz w:val="24"/>
          <w:szCs w:val="24"/>
        </w:rPr>
        <w:t xml:space="preserve"> не позднее 20-го числа месяца, предшествующего месяцу ремонта</w:t>
      </w:r>
      <w:r w:rsidR="0039111B" w:rsidRPr="003A5E40">
        <w:rPr>
          <w:rFonts w:ascii="Times New Roman" w:hAnsi="Times New Roman" w:cs="Times New Roman"/>
          <w:sz w:val="24"/>
          <w:szCs w:val="24"/>
        </w:rPr>
        <w:t>;</w:t>
      </w:r>
    </w:p>
    <w:p w14:paraId="335C2CB6" w14:textId="0784324F" w:rsidR="0039111B" w:rsidRPr="003A5E40" w:rsidRDefault="0039111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заявку, составленную по форме </w:t>
      </w:r>
      <w:r w:rsidR="00DE71EA" w:rsidRPr="003A5E40">
        <w:rPr>
          <w:rFonts w:ascii="Times New Roman" w:hAnsi="Times New Roman" w:cs="Times New Roman"/>
          <w:sz w:val="24"/>
          <w:szCs w:val="24"/>
        </w:rPr>
        <w:t>П</w:t>
      </w:r>
      <w:r w:rsidRPr="003A5E40">
        <w:rPr>
          <w:rFonts w:ascii="Times New Roman" w:hAnsi="Times New Roman" w:cs="Times New Roman"/>
          <w:sz w:val="24"/>
          <w:szCs w:val="24"/>
        </w:rPr>
        <w:t>риложени</w:t>
      </w:r>
      <w:r w:rsidR="00DE71EA" w:rsidRPr="003A5E40">
        <w:rPr>
          <w:rFonts w:ascii="Times New Roman" w:hAnsi="Times New Roman" w:cs="Times New Roman"/>
          <w:sz w:val="24"/>
          <w:szCs w:val="24"/>
        </w:rPr>
        <w:t xml:space="preserve">й №№ 2, 21, 24 </w:t>
      </w:r>
      <w:r w:rsidRPr="003A5E40">
        <w:rPr>
          <w:rFonts w:ascii="Times New Roman" w:hAnsi="Times New Roman" w:cs="Times New Roman"/>
          <w:sz w:val="24"/>
          <w:szCs w:val="24"/>
        </w:rPr>
        <w:t>к Договору, соответствующей виду работ</w:t>
      </w:r>
      <w:r w:rsidR="00827C49" w:rsidRPr="003A5E40">
        <w:rPr>
          <w:rFonts w:ascii="Times New Roman" w:hAnsi="Times New Roman" w:cs="Times New Roman"/>
          <w:sz w:val="24"/>
          <w:szCs w:val="24"/>
        </w:rPr>
        <w:t>/услуг</w:t>
      </w:r>
      <w:r w:rsidRPr="003A5E40">
        <w:rPr>
          <w:rFonts w:ascii="Times New Roman" w:hAnsi="Times New Roman" w:cs="Times New Roman"/>
          <w:sz w:val="24"/>
          <w:szCs w:val="24"/>
        </w:rPr>
        <w:t xml:space="preserve">, выполняемых/оказываемых Подрядчиком на </w:t>
      </w:r>
      <w:r w:rsidR="00A75699" w:rsidRPr="003A5E40">
        <w:rPr>
          <w:rFonts w:ascii="Times New Roman" w:hAnsi="Times New Roman" w:cs="Times New Roman"/>
          <w:sz w:val="24"/>
          <w:szCs w:val="24"/>
        </w:rPr>
        <w:t>основании заявки З</w:t>
      </w:r>
      <w:r w:rsidRPr="003A5E40">
        <w:rPr>
          <w:rFonts w:ascii="Times New Roman" w:hAnsi="Times New Roman" w:cs="Times New Roman"/>
          <w:sz w:val="24"/>
          <w:szCs w:val="24"/>
        </w:rPr>
        <w:t xml:space="preserve">аказчика. </w:t>
      </w:r>
      <w:r w:rsidRPr="003A5E40">
        <w:rPr>
          <w:rFonts w:ascii="Times New Roman" w:hAnsi="Times New Roman" w:cs="Times New Roman"/>
          <w:sz w:val="24"/>
          <w:szCs w:val="24"/>
        </w:rPr>
        <w:lastRenderedPageBreak/>
        <w:t>Заявка на выполнение работ</w:t>
      </w:r>
      <w:r w:rsidR="00827C49" w:rsidRPr="003A5E40">
        <w:rPr>
          <w:rFonts w:ascii="Times New Roman" w:hAnsi="Times New Roman" w:cs="Times New Roman"/>
          <w:sz w:val="24"/>
          <w:szCs w:val="24"/>
        </w:rPr>
        <w:t>/</w:t>
      </w:r>
      <w:r w:rsidRPr="003A5E40">
        <w:rPr>
          <w:rFonts w:ascii="Times New Roman" w:hAnsi="Times New Roman" w:cs="Times New Roman"/>
          <w:sz w:val="24"/>
          <w:szCs w:val="24"/>
        </w:rPr>
        <w:t xml:space="preserve">оказание услуг направляется не позднее, чем за </w:t>
      </w:r>
      <w:r w:rsidR="004C2A82" w:rsidRPr="003A5E40">
        <w:rPr>
          <w:rFonts w:ascii="Times New Roman" w:hAnsi="Times New Roman" w:cs="Times New Roman"/>
          <w:sz w:val="24"/>
          <w:szCs w:val="24"/>
        </w:rPr>
        <w:t>3</w:t>
      </w:r>
      <w:r w:rsidRPr="003A5E40">
        <w:rPr>
          <w:rFonts w:ascii="Times New Roman" w:hAnsi="Times New Roman" w:cs="Times New Roman"/>
          <w:sz w:val="24"/>
          <w:szCs w:val="24"/>
        </w:rPr>
        <w:t xml:space="preserve"> (</w:t>
      </w:r>
      <w:r w:rsidR="004C2A82" w:rsidRPr="003A5E40">
        <w:rPr>
          <w:rFonts w:ascii="Times New Roman" w:hAnsi="Times New Roman" w:cs="Times New Roman"/>
          <w:sz w:val="24"/>
          <w:szCs w:val="24"/>
        </w:rPr>
        <w:t>три</w:t>
      </w:r>
      <w:r w:rsidRPr="003A5E40">
        <w:rPr>
          <w:rFonts w:ascii="Times New Roman" w:hAnsi="Times New Roman" w:cs="Times New Roman"/>
          <w:sz w:val="24"/>
          <w:szCs w:val="24"/>
        </w:rPr>
        <w:t>) календарны</w:t>
      </w:r>
      <w:r w:rsidR="004C2A82" w:rsidRPr="003A5E40">
        <w:rPr>
          <w:rFonts w:ascii="Times New Roman" w:hAnsi="Times New Roman" w:cs="Times New Roman"/>
          <w:sz w:val="24"/>
          <w:szCs w:val="24"/>
        </w:rPr>
        <w:t>х</w:t>
      </w:r>
      <w:r w:rsidRPr="003A5E40">
        <w:rPr>
          <w:rFonts w:ascii="Times New Roman" w:hAnsi="Times New Roman" w:cs="Times New Roman"/>
          <w:sz w:val="24"/>
          <w:szCs w:val="24"/>
        </w:rPr>
        <w:t xml:space="preserve"> дн</w:t>
      </w:r>
      <w:r w:rsidR="004C2A82" w:rsidRPr="003A5E40">
        <w:rPr>
          <w:rFonts w:ascii="Times New Roman" w:hAnsi="Times New Roman" w:cs="Times New Roman"/>
          <w:sz w:val="24"/>
          <w:szCs w:val="24"/>
        </w:rPr>
        <w:t>я</w:t>
      </w:r>
      <w:r w:rsidRPr="003A5E40">
        <w:rPr>
          <w:rFonts w:ascii="Times New Roman" w:hAnsi="Times New Roman" w:cs="Times New Roman"/>
          <w:sz w:val="24"/>
          <w:szCs w:val="24"/>
        </w:rPr>
        <w:t xml:space="preserve"> до начала выполнения работ</w:t>
      </w:r>
      <w:r w:rsidR="00827C49" w:rsidRPr="003A5E40">
        <w:rPr>
          <w:rFonts w:ascii="Times New Roman" w:hAnsi="Times New Roman" w:cs="Times New Roman"/>
          <w:sz w:val="24"/>
          <w:szCs w:val="24"/>
        </w:rPr>
        <w:t>/</w:t>
      </w:r>
      <w:r w:rsidRPr="003A5E40">
        <w:rPr>
          <w:rFonts w:ascii="Times New Roman" w:hAnsi="Times New Roman" w:cs="Times New Roman"/>
          <w:sz w:val="24"/>
          <w:szCs w:val="24"/>
        </w:rPr>
        <w:t>оказания услуг.</w:t>
      </w:r>
    </w:p>
    <w:p w14:paraId="722C216C" w14:textId="77777777" w:rsidR="0089742B" w:rsidRPr="003A5E40" w:rsidRDefault="000E1A04"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w:t>
      </w:r>
      <w:r w:rsidR="0039111B" w:rsidRPr="003A5E40">
        <w:rPr>
          <w:rFonts w:ascii="Times New Roman" w:hAnsi="Times New Roman" w:cs="Times New Roman"/>
          <w:sz w:val="24"/>
          <w:szCs w:val="24"/>
        </w:rPr>
        <w:t xml:space="preserve">График подачи вагонов в ремонт или </w:t>
      </w:r>
      <w:r w:rsidRPr="003A5E40">
        <w:rPr>
          <w:rFonts w:ascii="Times New Roman" w:hAnsi="Times New Roman" w:cs="Times New Roman"/>
          <w:sz w:val="24"/>
          <w:szCs w:val="24"/>
        </w:rPr>
        <w:t xml:space="preserve">заявка </w:t>
      </w:r>
      <w:r w:rsidR="0039111B" w:rsidRPr="003A5E40">
        <w:rPr>
          <w:rFonts w:ascii="Times New Roman" w:hAnsi="Times New Roman" w:cs="Times New Roman"/>
          <w:sz w:val="24"/>
          <w:szCs w:val="24"/>
        </w:rPr>
        <w:t xml:space="preserve">должны </w:t>
      </w:r>
      <w:r w:rsidRPr="003A5E40">
        <w:rPr>
          <w:rFonts w:ascii="Times New Roman" w:hAnsi="Times New Roman" w:cs="Times New Roman"/>
          <w:sz w:val="24"/>
          <w:szCs w:val="24"/>
        </w:rPr>
        <w:t xml:space="preserve">быть </w:t>
      </w:r>
      <w:r w:rsidR="0039111B" w:rsidRPr="003A5E40">
        <w:rPr>
          <w:rFonts w:ascii="Times New Roman" w:hAnsi="Times New Roman" w:cs="Times New Roman"/>
          <w:sz w:val="24"/>
          <w:szCs w:val="24"/>
        </w:rPr>
        <w:t xml:space="preserve">подписаны </w:t>
      </w:r>
      <w:r w:rsidRPr="003A5E40">
        <w:rPr>
          <w:rFonts w:ascii="Times New Roman" w:hAnsi="Times New Roman" w:cs="Times New Roman"/>
          <w:sz w:val="24"/>
          <w:szCs w:val="24"/>
        </w:rPr>
        <w:t xml:space="preserve">уполномоченным представителем Заказчика и </w:t>
      </w:r>
      <w:r w:rsidR="0039111B" w:rsidRPr="003A5E40">
        <w:rPr>
          <w:rFonts w:ascii="Times New Roman" w:hAnsi="Times New Roman" w:cs="Times New Roman"/>
          <w:sz w:val="24"/>
          <w:szCs w:val="24"/>
        </w:rPr>
        <w:t xml:space="preserve">направлены </w:t>
      </w:r>
      <w:r w:rsidRPr="003A5E40">
        <w:rPr>
          <w:rFonts w:ascii="Times New Roman" w:hAnsi="Times New Roman" w:cs="Times New Roman"/>
          <w:sz w:val="24"/>
          <w:szCs w:val="24"/>
        </w:rPr>
        <w:t>по адресу электронной почты Подрядчика.</w:t>
      </w:r>
    </w:p>
    <w:p w14:paraId="220B2E3D" w14:textId="205DCA02" w:rsidR="0039111B" w:rsidRPr="003A5E40" w:rsidRDefault="000E1A04"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При отсутствии </w:t>
      </w:r>
      <w:r w:rsidR="00DA66AB" w:rsidRPr="003A5E40">
        <w:rPr>
          <w:rFonts w:ascii="Times New Roman" w:hAnsi="Times New Roman" w:cs="Times New Roman"/>
          <w:sz w:val="24"/>
          <w:szCs w:val="24"/>
        </w:rPr>
        <w:t xml:space="preserve">согласованного </w:t>
      </w:r>
      <w:r w:rsidR="0039111B" w:rsidRPr="003A5E40">
        <w:rPr>
          <w:rFonts w:ascii="Times New Roman" w:hAnsi="Times New Roman" w:cs="Times New Roman"/>
          <w:sz w:val="24"/>
          <w:szCs w:val="24"/>
        </w:rPr>
        <w:t xml:space="preserve">графика подачи вагонов в ремонт или </w:t>
      </w:r>
      <w:r w:rsidRPr="003A5E40">
        <w:rPr>
          <w:rFonts w:ascii="Times New Roman" w:hAnsi="Times New Roman" w:cs="Times New Roman"/>
          <w:sz w:val="24"/>
          <w:szCs w:val="24"/>
        </w:rPr>
        <w:t xml:space="preserve">письменной заявки на </w:t>
      </w:r>
      <w:r w:rsidR="0039111B" w:rsidRPr="003A5E40">
        <w:rPr>
          <w:rFonts w:ascii="Times New Roman" w:hAnsi="Times New Roman" w:cs="Times New Roman"/>
          <w:sz w:val="24"/>
          <w:szCs w:val="24"/>
        </w:rPr>
        <w:t>выполнение работ</w:t>
      </w:r>
      <w:r w:rsidR="001E2D13" w:rsidRPr="003A5E40">
        <w:rPr>
          <w:rFonts w:ascii="Times New Roman" w:hAnsi="Times New Roman" w:cs="Times New Roman"/>
          <w:sz w:val="24"/>
          <w:szCs w:val="24"/>
        </w:rPr>
        <w:t>/</w:t>
      </w:r>
      <w:r w:rsidR="0039111B" w:rsidRPr="003A5E40">
        <w:rPr>
          <w:rFonts w:ascii="Times New Roman" w:hAnsi="Times New Roman" w:cs="Times New Roman"/>
          <w:sz w:val="24"/>
          <w:szCs w:val="24"/>
        </w:rPr>
        <w:t>оказание услуг</w:t>
      </w:r>
      <w:r w:rsidR="00DA66AB" w:rsidRPr="003A5E40">
        <w:rPr>
          <w:rFonts w:ascii="Times New Roman" w:hAnsi="Times New Roman" w:cs="Times New Roman"/>
          <w:sz w:val="24"/>
          <w:szCs w:val="24"/>
        </w:rPr>
        <w:t>,</w:t>
      </w:r>
      <w:r w:rsidR="0039111B"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Заказчик не вправе ссылаться на нарушение сроков </w:t>
      </w:r>
      <w:r w:rsidR="0039111B" w:rsidRPr="003A5E40">
        <w:rPr>
          <w:rFonts w:ascii="Times New Roman" w:hAnsi="Times New Roman" w:cs="Times New Roman"/>
          <w:sz w:val="24"/>
          <w:szCs w:val="24"/>
        </w:rPr>
        <w:t>выполнения работ</w:t>
      </w:r>
      <w:r w:rsidR="001E2D13" w:rsidRPr="003A5E40">
        <w:rPr>
          <w:rFonts w:ascii="Times New Roman" w:hAnsi="Times New Roman" w:cs="Times New Roman"/>
          <w:sz w:val="24"/>
          <w:szCs w:val="24"/>
        </w:rPr>
        <w:t>/</w:t>
      </w:r>
      <w:r w:rsidR="0039111B" w:rsidRPr="003A5E40">
        <w:rPr>
          <w:rFonts w:ascii="Times New Roman" w:hAnsi="Times New Roman" w:cs="Times New Roman"/>
          <w:sz w:val="24"/>
          <w:szCs w:val="24"/>
        </w:rPr>
        <w:t>оказани</w:t>
      </w:r>
      <w:r w:rsidR="00DA66AB" w:rsidRPr="003A5E40">
        <w:rPr>
          <w:rFonts w:ascii="Times New Roman" w:hAnsi="Times New Roman" w:cs="Times New Roman"/>
          <w:sz w:val="24"/>
          <w:szCs w:val="24"/>
        </w:rPr>
        <w:t>я</w:t>
      </w:r>
      <w:r w:rsidR="0039111B" w:rsidRPr="003A5E40">
        <w:rPr>
          <w:rFonts w:ascii="Times New Roman" w:hAnsi="Times New Roman" w:cs="Times New Roman"/>
          <w:sz w:val="24"/>
          <w:szCs w:val="24"/>
        </w:rPr>
        <w:t xml:space="preserve"> услуг </w:t>
      </w:r>
      <w:r w:rsidRPr="003A5E40">
        <w:rPr>
          <w:rFonts w:ascii="Times New Roman" w:hAnsi="Times New Roman" w:cs="Times New Roman"/>
          <w:sz w:val="24"/>
          <w:szCs w:val="24"/>
        </w:rPr>
        <w:t>и требовать</w:t>
      </w:r>
      <w:r w:rsidR="00DA66AB" w:rsidRPr="003A5E40">
        <w:rPr>
          <w:rFonts w:ascii="Times New Roman" w:hAnsi="Times New Roman" w:cs="Times New Roman"/>
          <w:sz w:val="24"/>
          <w:szCs w:val="24"/>
        </w:rPr>
        <w:t xml:space="preserve"> от Подрядчика</w:t>
      </w:r>
      <w:r w:rsidRPr="003A5E40">
        <w:rPr>
          <w:rFonts w:ascii="Times New Roman" w:hAnsi="Times New Roman" w:cs="Times New Roman"/>
          <w:sz w:val="24"/>
          <w:szCs w:val="24"/>
        </w:rPr>
        <w:t xml:space="preserve"> уплаты пени</w:t>
      </w:r>
      <w:r w:rsidR="001E2D13" w:rsidRPr="003A5E40">
        <w:rPr>
          <w:rFonts w:ascii="Times New Roman" w:hAnsi="Times New Roman" w:cs="Times New Roman"/>
          <w:sz w:val="24"/>
          <w:szCs w:val="24"/>
        </w:rPr>
        <w:t xml:space="preserve"> либо иных штрафны</w:t>
      </w:r>
      <w:r w:rsidR="000F5C1E" w:rsidRPr="003A5E40">
        <w:rPr>
          <w:rFonts w:ascii="Times New Roman" w:hAnsi="Times New Roman" w:cs="Times New Roman"/>
          <w:sz w:val="24"/>
          <w:szCs w:val="24"/>
        </w:rPr>
        <w:t>х</w:t>
      </w:r>
      <w:r w:rsidR="001E2D13" w:rsidRPr="003A5E40">
        <w:rPr>
          <w:rFonts w:ascii="Times New Roman" w:hAnsi="Times New Roman" w:cs="Times New Roman"/>
          <w:sz w:val="24"/>
          <w:szCs w:val="24"/>
        </w:rPr>
        <w:t xml:space="preserve"> санкций</w:t>
      </w:r>
      <w:r w:rsidRPr="003A5E40">
        <w:rPr>
          <w:rFonts w:ascii="Times New Roman" w:hAnsi="Times New Roman" w:cs="Times New Roman"/>
          <w:sz w:val="24"/>
          <w:szCs w:val="24"/>
        </w:rPr>
        <w:t xml:space="preserve">. </w:t>
      </w:r>
    </w:p>
    <w:p w14:paraId="21F99355" w14:textId="77777777" w:rsidR="0039111B" w:rsidRPr="003A5E40" w:rsidRDefault="0039111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График подачи вагонов в ремонт или з</w:t>
      </w:r>
      <w:r w:rsidR="003E373A" w:rsidRPr="003A5E40">
        <w:rPr>
          <w:rFonts w:ascii="Times New Roman" w:hAnsi="Times New Roman" w:cs="Times New Roman"/>
          <w:sz w:val="24"/>
          <w:szCs w:val="24"/>
        </w:rPr>
        <w:t xml:space="preserve">аявка </w:t>
      </w:r>
      <w:r w:rsidRPr="003A5E40">
        <w:rPr>
          <w:rFonts w:ascii="Times New Roman" w:hAnsi="Times New Roman" w:cs="Times New Roman"/>
          <w:sz w:val="24"/>
          <w:szCs w:val="24"/>
        </w:rPr>
        <w:t xml:space="preserve">должны </w:t>
      </w:r>
      <w:r w:rsidR="000E1A04" w:rsidRPr="003A5E40">
        <w:rPr>
          <w:rFonts w:ascii="Times New Roman" w:hAnsi="Times New Roman" w:cs="Times New Roman"/>
          <w:sz w:val="24"/>
          <w:szCs w:val="24"/>
        </w:rPr>
        <w:t xml:space="preserve">быть </w:t>
      </w:r>
      <w:r w:rsidRPr="003A5E40">
        <w:rPr>
          <w:rFonts w:ascii="Times New Roman" w:hAnsi="Times New Roman" w:cs="Times New Roman"/>
          <w:sz w:val="24"/>
          <w:szCs w:val="24"/>
        </w:rPr>
        <w:t xml:space="preserve">согласованы </w:t>
      </w:r>
      <w:r w:rsidR="000E1A04" w:rsidRPr="003A5E40">
        <w:rPr>
          <w:rFonts w:ascii="Times New Roman" w:hAnsi="Times New Roman" w:cs="Times New Roman"/>
          <w:sz w:val="24"/>
          <w:szCs w:val="24"/>
        </w:rPr>
        <w:t xml:space="preserve">Подрядчиком и </w:t>
      </w:r>
      <w:r w:rsidRPr="003A5E40">
        <w:rPr>
          <w:rFonts w:ascii="Times New Roman" w:hAnsi="Times New Roman" w:cs="Times New Roman"/>
          <w:sz w:val="24"/>
          <w:szCs w:val="24"/>
        </w:rPr>
        <w:t xml:space="preserve">направлены </w:t>
      </w:r>
      <w:r w:rsidR="000E1A04" w:rsidRPr="003A5E40">
        <w:rPr>
          <w:rFonts w:ascii="Times New Roman" w:hAnsi="Times New Roman" w:cs="Times New Roman"/>
          <w:sz w:val="24"/>
          <w:szCs w:val="24"/>
        </w:rPr>
        <w:t>З</w:t>
      </w:r>
      <w:r w:rsidR="003E373A" w:rsidRPr="003A5E40">
        <w:rPr>
          <w:rFonts w:ascii="Times New Roman" w:hAnsi="Times New Roman" w:cs="Times New Roman"/>
          <w:sz w:val="24"/>
          <w:szCs w:val="24"/>
        </w:rPr>
        <w:t xml:space="preserve">аказчику по электронной почте. </w:t>
      </w:r>
    </w:p>
    <w:p w14:paraId="7E95EE0E" w14:textId="388E7641" w:rsidR="000E1A04" w:rsidRPr="003A5E40" w:rsidRDefault="0039111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График подачи вагонов в ремонт или заявка</w:t>
      </w:r>
      <w:r w:rsidRPr="003A5E40" w:rsidDel="0039111B">
        <w:rPr>
          <w:rFonts w:ascii="Times New Roman" w:hAnsi="Times New Roman" w:cs="Times New Roman"/>
          <w:sz w:val="24"/>
          <w:szCs w:val="24"/>
        </w:rPr>
        <w:t xml:space="preserve"> </w:t>
      </w:r>
      <w:r w:rsidRPr="003A5E40">
        <w:rPr>
          <w:rFonts w:ascii="Times New Roman" w:hAnsi="Times New Roman" w:cs="Times New Roman"/>
          <w:sz w:val="24"/>
          <w:szCs w:val="24"/>
        </w:rPr>
        <w:t xml:space="preserve">считаются согласованными </w:t>
      </w:r>
      <w:r w:rsidR="000E1A04" w:rsidRPr="003A5E40">
        <w:rPr>
          <w:rFonts w:ascii="Times New Roman" w:hAnsi="Times New Roman" w:cs="Times New Roman"/>
          <w:sz w:val="24"/>
          <w:szCs w:val="24"/>
        </w:rPr>
        <w:t xml:space="preserve">Сторонами, в т.ч. если </w:t>
      </w:r>
      <w:r w:rsidRPr="003A5E40">
        <w:rPr>
          <w:rFonts w:ascii="Times New Roman" w:hAnsi="Times New Roman" w:cs="Times New Roman"/>
          <w:sz w:val="24"/>
          <w:szCs w:val="24"/>
        </w:rPr>
        <w:t xml:space="preserve">будут поданы </w:t>
      </w:r>
      <w:r w:rsidR="000E1A04" w:rsidRPr="003A5E40">
        <w:rPr>
          <w:rFonts w:ascii="Times New Roman" w:hAnsi="Times New Roman" w:cs="Times New Roman"/>
          <w:sz w:val="24"/>
          <w:szCs w:val="24"/>
        </w:rPr>
        <w:t xml:space="preserve">с нарушением срока, указанного в настоящем пункте, если </w:t>
      </w:r>
      <w:r w:rsidRPr="003A5E40">
        <w:rPr>
          <w:rFonts w:ascii="Times New Roman" w:hAnsi="Times New Roman" w:cs="Times New Roman"/>
          <w:sz w:val="24"/>
          <w:szCs w:val="24"/>
        </w:rPr>
        <w:t>буд</w:t>
      </w:r>
      <w:r w:rsidR="00D2051A" w:rsidRPr="003A5E40">
        <w:rPr>
          <w:rFonts w:ascii="Times New Roman" w:hAnsi="Times New Roman" w:cs="Times New Roman"/>
          <w:sz w:val="24"/>
          <w:szCs w:val="24"/>
        </w:rPr>
        <w:t>е</w:t>
      </w:r>
      <w:r w:rsidRPr="003A5E40">
        <w:rPr>
          <w:rFonts w:ascii="Times New Roman" w:hAnsi="Times New Roman" w:cs="Times New Roman"/>
          <w:sz w:val="24"/>
          <w:szCs w:val="24"/>
        </w:rPr>
        <w:t xml:space="preserve">т </w:t>
      </w:r>
      <w:r w:rsidR="000E1A04" w:rsidRPr="003A5E40">
        <w:rPr>
          <w:rFonts w:ascii="Times New Roman" w:hAnsi="Times New Roman" w:cs="Times New Roman"/>
          <w:sz w:val="24"/>
          <w:szCs w:val="24"/>
        </w:rPr>
        <w:t>соблюдено следующее условие: поступление от Подрядчика письменного подтверждения возможности выполнения работ</w:t>
      </w:r>
      <w:r w:rsidR="001E2D13" w:rsidRPr="003A5E40">
        <w:rPr>
          <w:rFonts w:ascii="Times New Roman" w:hAnsi="Times New Roman" w:cs="Times New Roman"/>
          <w:sz w:val="24"/>
          <w:szCs w:val="24"/>
        </w:rPr>
        <w:t>/оказания</w:t>
      </w:r>
      <w:r w:rsidR="00D2051A" w:rsidRPr="003A5E40">
        <w:rPr>
          <w:rFonts w:ascii="Times New Roman" w:hAnsi="Times New Roman" w:cs="Times New Roman"/>
          <w:sz w:val="24"/>
          <w:szCs w:val="24"/>
        </w:rPr>
        <w:t xml:space="preserve"> </w:t>
      </w:r>
      <w:r w:rsidR="001E2D13" w:rsidRPr="003A5E40">
        <w:rPr>
          <w:rFonts w:ascii="Times New Roman" w:hAnsi="Times New Roman" w:cs="Times New Roman"/>
          <w:sz w:val="24"/>
          <w:szCs w:val="24"/>
        </w:rPr>
        <w:t>услуг</w:t>
      </w:r>
      <w:r w:rsidR="000E1A04" w:rsidRPr="003A5E40">
        <w:rPr>
          <w:rFonts w:ascii="Times New Roman" w:hAnsi="Times New Roman" w:cs="Times New Roman"/>
          <w:sz w:val="24"/>
          <w:szCs w:val="24"/>
        </w:rPr>
        <w:t xml:space="preserve"> по </w:t>
      </w:r>
      <w:r w:rsidRPr="003A5E40">
        <w:rPr>
          <w:rFonts w:ascii="Times New Roman" w:hAnsi="Times New Roman" w:cs="Times New Roman"/>
          <w:sz w:val="24"/>
          <w:szCs w:val="24"/>
        </w:rPr>
        <w:t>графику подачи вагонов в ремонт или з</w:t>
      </w:r>
      <w:r w:rsidR="000E1A04" w:rsidRPr="003A5E40">
        <w:rPr>
          <w:rFonts w:ascii="Times New Roman" w:hAnsi="Times New Roman" w:cs="Times New Roman"/>
          <w:sz w:val="24"/>
          <w:szCs w:val="24"/>
        </w:rPr>
        <w:t>аявке Заказчика.</w:t>
      </w:r>
    </w:p>
    <w:p w14:paraId="58DA888B" w14:textId="77777777"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E74D24" w:rsidRPr="003A5E40">
        <w:rPr>
          <w:rFonts w:ascii="Times New Roman" w:hAnsi="Times New Roman" w:cs="Times New Roman"/>
          <w:sz w:val="24"/>
          <w:szCs w:val="24"/>
        </w:rPr>
        <w:t>5</w:t>
      </w:r>
      <w:r w:rsidRPr="003A5E40">
        <w:rPr>
          <w:rFonts w:ascii="Times New Roman" w:hAnsi="Times New Roman" w:cs="Times New Roman"/>
          <w:sz w:val="24"/>
          <w:szCs w:val="24"/>
        </w:rPr>
        <w:t xml:space="preserve">. Производить равномерную подекадную подачу грузовых вагонов в </w:t>
      </w:r>
      <w:r w:rsidR="00DA66AB"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в течение месяца в соответствии с согласованным Сторонами графиком подачи вагонов в ремонт.</w:t>
      </w:r>
    </w:p>
    <w:p w14:paraId="52B52745" w14:textId="3144640D"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E74D24" w:rsidRPr="003A5E40">
        <w:rPr>
          <w:rFonts w:ascii="Times New Roman" w:hAnsi="Times New Roman" w:cs="Times New Roman"/>
          <w:sz w:val="24"/>
          <w:szCs w:val="24"/>
        </w:rPr>
        <w:t>6</w:t>
      </w:r>
      <w:r w:rsidRPr="003A5E40">
        <w:rPr>
          <w:rFonts w:ascii="Times New Roman" w:hAnsi="Times New Roman" w:cs="Times New Roman"/>
          <w:sz w:val="24"/>
          <w:szCs w:val="24"/>
        </w:rPr>
        <w:t xml:space="preserve">. Направлять в ремонт </w:t>
      </w:r>
      <w:r w:rsidR="00DE45CC" w:rsidRPr="003A5E40">
        <w:rPr>
          <w:rFonts w:ascii="Times New Roman" w:hAnsi="Times New Roman" w:cs="Times New Roman"/>
          <w:sz w:val="24"/>
          <w:szCs w:val="24"/>
        </w:rPr>
        <w:t xml:space="preserve">грузовые вагоны в полностью укомплектованном состоянии, соответствующим паспортным данным вагона, </w:t>
      </w:r>
      <w:r w:rsidRPr="003A5E40">
        <w:rPr>
          <w:rFonts w:ascii="Times New Roman" w:hAnsi="Times New Roman" w:cs="Times New Roman"/>
          <w:sz w:val="24"/>
          <w:szCs w:val="24"/>
        </w:rPr>
        <w:t xml:space="preserve">промытые и очищенные от остатков груза снаружи и внутри; вагоны-цистерны </w:t>
      </w:r>
      <w:r w:rsidR="00813BFD" w:rsidRPr="003A5E40">
        <w:rPr>
          <w:rFonts w:ascii="Times New Roman" w:hAnsi="Times New Roman" w:cs="Times New Roman"/>
          <w:sz w:val="24"/>
          <w:szCs w:val="24"/>
        </w:rPr>
        <w:t>–</w:t>
      </w:r>
      <w:r w:rsidRPr="003A5E40">
        <w:rPr>
          <w:rFonts w:ascii="Times New Roman" w:hAnsi="Times New Roman" w:cs="Times New Roman"/>
          <w:sz w:val="24"/>
          <w:szCs w:val="24"/>
        </w:rPr>
        <w:t xml:space="preserve"> очищенные снаружи и внутри, пропаренные, промытые, дегазированные, нейтрализованные с предоставлением Подрядчику акта о годности цистерны для ремонта формы ВУ-19 (за исключением случаев подготовки вагонов в ремонт силами </w:t>
      </w:r>
      <w:r w:rsidR="00DA66AB"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w:t>
      </w:r>
      <w:r w:rsidR="002269E9" w:rsidRPr="003A5E40">
        <w:rPr>
          <w:rFonts w:ascii="Times New Roman" w:hAnsi="Times New Roman" w:cs="Times New Roman"/>
          <w:sz w:val="24"/>
          <w:szCs w:val="24"/>
        </w:rPr>
        <w:t>).</w:t>
      </w:r>
    </w:p>
    <w:p w14:paraId="0AB055B1" w14:textId="77777777" w:rsidR="0041568F"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E74D24" w:rsidRPr="003A5E40">
        <w:rPr>
          <w:rFonts w:ascii="Times New Roman" w:hAnsi="Times New Roman" w:cs="Times New Roman"/>
          <w:sz w:val="24"/>
          <w:szCs w:val="24"/>
        </w:rPr>
        <w:t>7</w:t>
      </w:r>
      <w:r w:rsidRPr="003A5E40">
        <w:rPr>
          <w:rFonts w:ascii="Times New Roman" w:hAnsi="Times New Roman" w:cs="Times New Roman"/>
          <w:sz w:val="24"/>
          <w:szCs w:val="24"/>
        </w:rPr>
        <w:t xml:space="preserve">. </w:t>
      </w:r>
      <w:r w:rsidR="0041568F" w:rsidRPr="003A5E40">
        <w:rPr>
          <w:rFonts w:ascii="Times New Roman" w:hAnsi="Times New Roman" w:cs="Times New Roman"/>
          <w:sz w:val="24"/>
          <w:szCs w:val="24"/>
        </w:rPr>
        <w:t>Предоставить для деповского, капитального ремонта грузовых вагонов и</w:t>
      </w:r>
      <w:r w:rsidR="009A64F8" w:rsidRPr="003A5E40">
        <w:rPr>
          <w:rFonts w:ascii="Times New Roman" w:hAnsi="Times New Roman" w:cs="Times New Roman"/>
          <w:sz w:val="24"/>
          <w:szCs w:val="24"/>
        </w:rPr>
        <w:t xml:space="preserve"> </w:t>
      </w:r>
      <w:r w:rsidR="000F7F5C" w:rsidRPr="003A5E40">
        <w:rPr>
          <w:rFonts w:ascii="Times New Roman" w:hAnsi="Times New Roman" w:cs="Times New Roman"/>
          <w:sz w:val="24"/>
          <w:szCs w:val="24"/>
        </w:rPr>
        <w:t>ТР-2</w:t>
      </w:r>
      <w:r w:rsidR="0041568F" w:rsidRPr="003A5E40">
        <w:rPr>
          <w:rFonts w:ascii="Times New Roman" w:hAnsi="Times New Roman" w:cs="Times New Roman"/>
          <w:sz w:val="24"/>
          <w:szCs w:val="24"/>
        </w:rPr>
        <w:t xml:space="preserve">, </w:t>
      </w:r>
      <w:r w:rsidR="00172BD5" w:rsidRPr="003A5E40">
        <w:rPr>
          <w:rFonts w:ascii="Times New Roman" w:hAnsi="Times New Roman" w:cs="Times New Roman"/>
          <w:sz w:val="24"/>
          <w:szCs w:val="24"/>
        </w:rPr>
        <w:t xml:space="preserve">следующие </w:t>
      </w:r>
      <w:r w:rsidR="0041568F" w:rsidRPr="003A5E40">
        <w:rPr>
          <w:rFonts w:ascii="Times New Roman" w:hAnsi="Times New Roman" w:cs="Times New Roman"/>
          <w:sz w:val="24"/>
          <w:szCs w:val="24"/>
        </w:rPr>
        <w:t>узлы и детали</w:t>
      </w:r>
      <w:r w:rsidR="00172BD5" w:rsidRPr="003A5E40">
        <w:rPr>
          <w:rFonts w:ascii="Times New Roman" w:hAnsi="Times New Roman" w:cs="Times New Roman"/>
          <w:sz w:val="24"/>
          <w:szCs w:val="24"/>
        </w:rPr>
        <w:t xml:space="preserve">: колесная пара, боковая рама, </w:t>
      </w:r>
      <w:proofErr w:type="spellStart"/>
      <w:r w:rsidR="00172BD5" w:rsidRPr="003A5E40">
        <w:rPr>
          <w:rFonts w:ascii="Times New Roman" w:hAnsi="Times New Roman" w:cs="Times New Roman"/>
          <w:sz w:val="24"/>
          <w:szCs w:val="24"/>
        </w:rPr>
        <w:t>надрессорная</w:t>
      </w:r>
      <w:proofErr w:type="spellEnd"/>
      <w:r w:rsidR="00172BD5" w:rsidRPr="003A5E40">
        <w:rPr>
          <w:rFonts w:ascii="Times New Roman" w:hAnsi="Times New Roman" w:cs="Times New Roman"/>
          <w:sz w:val="24"/>
          <w:szCs w:val="24"/>
        </w:rPr>
        <w:t xml:space="preserve"> балка, поглощающий аппарат, автосцепка, тяговый хомут, </w:t>
      </w:r>
      <w:proofErr w:type="spellStart"/>
      <w:r w:rsidR="00172BD5" w:rsidRPr="003A5E40">
        <w:rPr>
          <w:rFonts w:ascii="Times New Roman" w:hAnsi="Times New Roman" w:cs="Times New Roman"/>
          <w:sz w:val="24"/>
          <w:szCs w:val="24"/>
        </w:rPr>
        <w:t>авторежим</w:t>
      </w:r>
      <w:proofErr w:type="spellEnd"/>
      <w:r w:rsidR="00172BD5" w:rsidRPr="003A5E40">
        <w:rPr>
          <w:rFonts w:ascii="Times New Roman" w:hAnsi="Times New Roman" w:cs="Times New Roman"/>
          <w:sz w:val="24"/>
          <w:szCs w:val="24"/>
        </w:rPr>
        <w:t xml:space="preserve">, авторегулятор, привод стояночного тормоза, крышка люка полувагона, центрирующая </w:t>
      </w:r>
      <w:proofErr w:type="spellStart"/>
      <w:r w:rsidR="00172BD5" w:rsidRPr="003A5E40">
        <w:rPr>
          <w:rFonts w:ascii="Times New Roman" w:hAnsi="Times New Roman" w:cs="Times New Roman"/>
          <w:sz w:val="24"/>
          <w:szCs w:val="24"/>
        </w:rPr>
        <w:t>балочка</w:t>
      </w:r>
      <w:proofErr w:type="spellEnd"/>
      <w:r w:rsidR="0041568F" w:rsidRPr="003A5E40">
        <w:rPr>
          <w:rFonts w:ascii="Times New Roman" w:hAnsi="Times New Roman" w:cs="Times New Roman"/>
          <w:sz w:val="24"/>
          <w:szCs w:val="24"/>
        </w:rPr>
        <w:t>, а также узлы и детали из числа немассовых, в том числе инновационных вагонов, новой конструкции и имеющих товарный знак зарубежных производителей.</w:t>
      </w:r>
    </w:p>
    <w:p w14:paraId="29D40FB0" w14:textId="3A380012" w:rsidR="008A7C13" w:rsidRPr="003A5E40" w:rsidRDefault="003D41D6"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pacing w:val="-1"/>
          <w:sz w:val="24"/>
          <w:szCs w:val="24"/>
        </w:rPr>
        <w:t>По факту установки запасной части на грузовой вагон подписа</w:t>
      </w:r>
      <w:r w:rsidR="00520859" w:rsidRPr="003A5E40">
        <w:rPr>
          <w:rFonts w:ascii="Times New Roman" w:hAnsi="Times New Roman" w:cs="Times New Roman"/>
          <w:spacing w:val="-1"/>
          <w:sz w:val="24"/>
          <w:szCs w:val="24"/>
        </w:rPr>
        <w:t xml:space="preserve">ть на данную запасную часть </w:t>
      </w:r>
      <w:r w:rsidR="006A5EB0" w:rsidRPr="003A5E40">
        <w:rPr>
          <w:rFonts w:ascii="Times New Roman" w:hAnsi="Times New Roman" w:cs="Times New Roman"/>
          <w:spacing w:val="-1"/>
          <w:sz w:val="24"/>
          <w:szCs w:val="24"/>
        </w:rPr>
        <w:t>а</w:t>
      </w:r>
      <w:r w:rsidR="00520859" w:rsidRPr="003A5E40">
        <w:rPr>
          <w:rFonts w:ascii="Times New Roman" w:hAnsi="Times New Roman" w:cs="Times New Roman"/>
          <w:spacing w:val="-1"/>
          <w:sz w:val="24"/>
          <w:szCs w:val="24"/>
        </w:rPr>
        <w:t>кт</w:t>
      </w:r>
      <w:r w:rsidRPr="003A5E40">
        <w:rPr>
          <w:rFonts w:ascii="Times New Roman" w:hAnsi="Times New Roman" w:cs="Times New Roman"/>
          <w:spacing w:val="-1"/>
          <w:sz w:val="24"/>
          <w:szCs w:val="24"/>
        </w:rPr>
        <w:t xml:space="preserve"> </w:t>
      </w:r>
      <w:r w:rsidRPr="003A5E40">
        <w:rPr>
          <w:rFonts w:ascii="Times New Roman" w:hAnsi="Times New Roman" w:cs="Times New Roman"/>
          <w:sz w:val="24"/>
          <w:szCs w:val="24"/>
        </w:rPr>
        <w:t xml:space="preserve">формы МХ-3. </w:t>
      </w:r>
    </w:p>
    <w:p w14:paraId="476AA91B" w14:textId="72D1E39E" w:rsidR="003F00C6"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95070A" w:rsidRPr="003A5E40">
        <w:rPr>
          <w:rFonts w:ascii="Times New Roman" w:hAnsi="Times New Roman" w:cs="Times New Roman"/>
          <w:sz w:val="24"/>
          <w:szCs w:val="24"/>
        </w:rPr>
        <w:t>8</w:t>
      </w:r>
      <w:r w:rsidRPr="003A5E40">
        <w:rPr>
          <w:rFonts w:ascii="Times New Roman" w:hAnsi="Times New Roman" w:cs="Times New Roman"/>
          <w:sz w:val="24"/>
          <w:szCs w:val="24"/>
        </w:rPr>
        <w:t xml:space="preserve">. Вывезти </w:t>
      </w:r>
      <w:r w:rsidR="0058063F" w:rsidRPr="003A5E40">
        <w:rPr>
          <w:rFonts w:ascii="Times New Roman" w:hAnsi="Times New Roman" w:cs="Times New Roman"/>
          <w:sz w:val="24"/>
          <w:szCs w:val="24"/>
        </w:rPr>
        <w:t xml:space="preserve">неремонтопригодные запасные части </w:t>
      </w:r>
      <w:r w:rsidRPr="003A5E40">
        <w:rPr>
          <w:rFonts w:ascii="Times New Roman" w:hAnsi="Times New Roman" w:cs="Times New Roman"/>
          <w:sz w:val="24"/>
          <w:szCs w:val="24"/>
        </w:rPr>
        <w:t xml:space="preserve">с территории </w:t>
      </w:r>
      <w:r w:rsidR="00DA66AB"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в течение </w:t>
      </w:r>
      <w:r w:rsidR="00CA710F" w:rsidRPr="003A5E40">
        <w:rPr>
          <w:rFonts w:ascii="Times New Roman" w:hAnsi="Times New Roman" w:cs="Times New Roman"/>
          <w:sz w:val="24"/>
          <w:szCs w:val="24"/>
        </w:rPr>
        <w:t xml:space="preserve">15 </w:t>
      </w:r>
      <w:r w:rsidRPr="003A5E40">
        <w:rPr>
          <w:rFonts w:ascii="Times New Roman" w:hAnsi="Times New Roman" w:cs="Times New Roman"/>
          <w:sz w:val="24"/>
          <w:szCs w:val="24"/>
        </w:rPr>
        <w:t>(</w:t>
      </w:r>
      <w:r w:rsidR="00196AC8" w:rsidRPr="003A5E40">
        <w:rPr>
          <w:rFonts w:ascii="Times New Roman" w:hAnsi="Times New Roman" w:cs="Times New Roman"/>
          <w:sz w:val="24"/>
          <w:szCs w:val="24"/>
        </w:rPr>
        <w:t>пятнадцати</w:t>
      </w:r>
      <w:r w:rsidRPr="003A5E40">
        <w:rPr>
          <w:rFonts w:ascii="Times New Roman" w:hAnsi="Times New Roman" w:cs="Times New Roman"/>
          <w:sz w:val="24"/>
          <w:szCs w:val="24"/>
        </w:rPr>
        <w:t>) календарных дней с даты оформления</w:t>
      </w:r>
      <w:r w:rsidR="00783587" w:rsidRPr="003A5E40">
        <w:rPr>
          <w:rFonts w:ascii="Times New Roman" w:hAnsi="Times New Roman" w:cs="Times New Roman"/>
          <w:sz w:val="24"/>
          <w:szCs w:val="24"/>
        </w:rPr>
        <w:t xml:space="preserve"> и подписания</w:t>
      </w:r>
      <w:r w:rsidRPr="003A5E40">
        <w:rPr>
          <w:rFonts w:ascii="Times New Roman" w:hAnsi="Times New Roman" w:cs="Times New Roman"/>
          <w:sz w:val="24"/>
          <w:szCs w:val="24"/>
        </w:rPr>
        <w:t xml:space="preserve"> акта выбраковки</w:t>
      </w:r>
      <w:r w:rsidR="003F00C6" w:rsidRPr="003A5E40">
        <w:rPr>
          <w:rFonts w:ascii="Times New Roman" w:hAnsi="Times New Roman" w:cs="Times New Roman"/>
          <w:sz w:val="24"/>
          <w:szCs w:val="24"/>
        </w:rPr>
        <w:t xml:space="preserve"> и </w:t>
      </w:r>
      <w:r w:rsidR="006A5EB0" w:rsidRPr="003A5E40">
        <w:rPr>
          <w:rFonts w:ascii="Times New Roman" w:hAnsi="Times New Roman" w:cs="Times New Roman"/>
          <w:sz w:val="24"/>
          <w:szCs w:val="24"/>
        </w:rPr>
        <w:t>а</w:t>
      </w:r>
      <w:r w:rsidR="003F00C6" w:rsidRPr="003A5E40">
        <w:rPr>
          <w:rFonts w:ascii="Times New Roman" w:hAnsi="Times New Roman" w:cs="Times New Roman"/>
          <w:sz w:val="24"/>
          <w:szCs w:val="24"/>
        </w:rPr>
        <w:t>кта формы МХ-1.</w:t>
      </w:r>
    </w:p>
    <w:p w14:paraId="61E6464D" w14:textId="1AD2DC0F" w:rsidR="0089742B" w:rsidRPr="003A5E40" w:rsidRDefault="003F00C6"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В случае невывоза нерем</w:t>
      </w:r>
      <w:r w:rsidR="0058063F" w:rsidRPr="003A5E40">
        <w:rPr>
          <w:rFonts w:ascii="Times New Roman" w:hAnsi="Times New Roman" w:cs="Times New Roman"/>
          <w:sz w:val="24"/>
          <w:szCs w:val="24"/>
        </w:rPr>
        <w:t xml:space="preserve">онтопригодных запасных частей </w:t>
      </w:r>
      <w:r w:rsidRPr="003A5E40">
        <w:rPr>
          <w:rFonts w:ascii="Times New Roman" w:hAnsi="Times New Roman" w:cs="Times New Roman"/>
          <w:sz w:val="24"/>
          <w:szCs w:val="24"/>
        </w:rPr>
        <w:t>в установленные настоящим пунктом сроки, хранение продолжается до момента их востребования Заказчиком</w:t>
      </w:r>
      <w:r w:rsidR="0089742B" w:rsidRPr="003A5E40">
        <w:rPr>
          <w:rFonts w:ascii="Times New Roman" w:hAnsi="Times New Roman" w:cs="Times New Roman"/>
          <w:sz w:val="24"/>
          <w:szCs w:val="24"/>
        </w:rPr>
        <w:t xml:space="preserve">. </w:t>
      </w:r>
    </w:p>
    <w:p w14:paraId="5A23DB7A" w14:textId="4C5B602C" w:rsidR="007A6684" w:rsidRPr="003A5E40" w:rsidRDefault="007A6684" w:rsidP="004F28DC">
      <w:pPr>
        <w:autoSpaceDE w:val="0"/>
        <w:autoSpaceDN w:val="0"/>
        <w:adjustRightInd w:val="0"/>
        <w:ind w:right="-83" w:firstLine="708"/>
        <w:jc w:val="both"/>
      </w:pPr>
      <w:bookmarkStart w:id="5" w:name="_Hlk151543837"/>
      <w:r w:rsidRPr="003A5E40">
        <w:t xml:space="preserve">Вывезти с территории </w:t>
      </w:r>
      <w:r w:rsidR="006A5EB0" w:rsidRPr="003A5E40">
        <w:t>д</w:t>
      </w:r>
      <w:r w:rsidRPr="003A5E40">
        <w:t xml:space="preserve">епо Подрядчика запасные части в случае их востребования в дату, согласованную для вывоза, а в случае реализации ТМЦ третьему лицу в течение </w:t>
      </w:r>
      <w:r w:rsidR="00A9192D" w:rsidRPr="003A5E40">
        <w:t xml:space="preserve">3 </w:t>
      </w:r>
      <w:r w:rsidRPr="003A5E40">
        <w:t>(</w:t>
      </w:r>
      <w:r w:rsidR="00A9192D" w:rsidRPr="003A5E40">
        <w:t>трех</w:t>
      </w:r>
      <w:r w:rsidRPr="003A5E40">
        <w:t xml:space="preserve">) рабочих дней с даты такой реализации с одновременным предоставлением Подрядчику акта формы </w:t>
      </w:r>
      <w:r w:rsidR="006A5EB0" w:rsidRPr="003A5E40">
        <w:t xml:space="preserve"> </w:t>
      </w:r>
      <w:r w:rsidRPr="003A5E40">
        <w:t>МХ-3, подписанного со своей стороны.</w:t>
      </w:r>
    </w:p>
    <w:bookmarkEnd w:id="5"/>
    <w:p w14:paraId="39863515" w14:textId="77777777"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95070A" w:rsidRPr="003A5E40">
        <w:rPr>
          <w:rFonts w:ascii="Times New Roman" w:hAnsi="Times New Roman" w:cs="Times New Roman"/>
          <w:sz w:val="24"/>
          <w:szCs w:val="24"/>
        </w:rPr>
        <w:t>9</w:t>
      </w:r>
      <w:r w:rsidRPr="003A5E40">
        <w:rPr>
          <w:rFonts w:ascii="Times New Roman" w:hAnsi="Times New Roman" w:cs="Times New Roman"/>
          <w:sz w:val="24"/>
          <w:szCs w:val="24"/>
        </w:rPr>
        <w:t xml:space="preserve">. В течение 3 (трех) календарных дней с даты получения, направить в </w:t>
      </w:r>
      <w:r w:rsidR="00DA66AB"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оригиналы подписанных со своей стороны актов о выполненных работах (оказанных услугах), но не позднее 5 числа месяца, следующего за отчетным.</w:t>
      </w:r>
    </w:p>
    <w:p w14:paraId="6CAF3ED1" w14:textId="5DAC2D47" w:rsidR="0089742B" w:rsidRPr="003A5E40" w:rsidRDefault="0089742B"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3.2.</w:t>
      </w:r>
      <w:r w:rsidR="0095070A" w:rsidRPr="003A5E40">
        <w:rPr>
          <w:rFonts w:ascii="Times New Roman" w:hAnsi="Times New Roman" w:cs="Times New Roman"/>
          <w:sz w:val="24"/>
          <w:szCs w:val="24"/>
        </w:rPr>
        <w:t>9</w:t>
      </w:r>
      <w:r w:rsidRPr="003A5E40">
        <w:rPr>
          <w:rFonts w:ascii="Times New Roman" w:hAnsi="Times New Roman" w:cs="Times New Roman"/>
          <w:sz w:val="24"/>
          <w:szCs w:val="24"/>
        </w:rPr>
        <w:t xml:space="preserve">.1. При условии использования технологии обмена документами между Сторонами в электронном виде без использования бумажных носителей, обеспечить </w:t>
      </w:r>
      <w:r w:rsidR="00C8168C" w:rsidRPr="003A5E40">
        <w:rPr>
          <w:rFonts w:ascii="Times New Roman" w:hAnsi="Times New Roman" w:cs="Times New Roman"/>
          <w:sz w:val="24"/>
          <w:szCs w:val="24"/>
        </w:rPr>
        <w:t>в сроки,</w:t>
      </w:r>
      <w:r w:rsidRPr="003A5E40">
        <w:rPr>
          <w:rFonts w:ascii="Times New Roman" w:hAnsi="Times New Roman" w:cs="Times New Roman"/>
          <w:sz w:val="24"/>
          <w:szCs w:val="24"/>
        </w:rPr>
        <w:t xml:space="preserve"> указанные в </w:t>
      </w:r>
      <w:proofErr w:type="spellStart"/>
      <w:r w:rsidR="00F552E9" w:rsidRPr="003A5E40">
        <w:rPr>
          <w:rFonts w:ascii="Times New Roman" w:hAnsi="Times New Roman" w:cs="Times New Roman"/>
          <w:sz w:val="24"/>
          <w:szCs w:val="24"/>
        </w:rPr>
        <w:t>п</w:t>
      </w:r>
      <w:r w:rsidR="00DB2C3E" w:rsidRPr="003A5E40">
        <w:rPr>
          <w:rFonts w:ascii="Times New Roman" w:hAnsi="Times New Roman" w:cs="Times New Roman"/>
          <w:sz w:val="24"/>
          <w:szCs w:val="24"/>
        </w:rPr>
        <w:t>п</w:t>
      </w:r>
      <w:proofErr w:type="spellEnd"/>
      <w:r w:rsidR="00DB2C3E" w:rsidRPr="003A5E40">
        <w:rPr>
          <w:rFonts w:ascii="Times New Roman" w:hAnsi="Times New Roman" w:cs="Times New Roman"/>
          <w:sz w:val="24"/>
          <w:szCs w:val="24"/>
        </w:rPr>
        <w:t>.</w:t>
      </w:r>
      <w:r w:rsidR="0018564C" w:rsidRPr="003A5E40">
        <w:rPr>
          <w:rFonts w:ascii="Times New Roman" w:hAnsi="Times New Roman" w:cs="Times New Roman"/>
          <w:sz w:val="24"/>
          <w:szCs w:val="24"/>
        </w:rPr>
        <w:t xml:space="preserve"> </w:t>
      </w:r>
      <w:r w:rsidRPr="003A5E40">
        <w:rPr>
          <w:rFonts w:ascii="Times New Roman" w:hAnsi="Times New Roman" w:cs="Times New Roman"/>
          <w:sz w:val="24"/>
          <w:szCs w:val="24"/>
        </w:rPr>
        <w:t>2.</w:t>
      </w:r>
      <w:r w:rsidR="00BA24DC" w:rsidRPr="003A5E40">
        <w:rPr>
          <w:rFonts w:ascii="Times New Roman" w:hAnsi="Times New Roman" w:cs="Times New Roman"/>
          <w:sz w:val="24"/>
          <w:szCs w:val="24"/>
        </w:rPr>
        <w:t>9</w:t>
      </w:r>
      <w:r w:rsidRPr="003A5E40">
        <w:rPr>
          <w:rFonts w:ascii="Times New Roman" w:hAnsi="Times New Roman" w:cs="Times New Roman"/>
          <w:sz w:val="24"/>
          <w:szCs w:val="24"/>
        </w:rPr>
        <w:t>.3</w:t>
      </w:r>
      <w:r w:rsidR="001E2D13" w:rsidRPr="003A5E40">
        <w:rPr>
          <w:rFonts w:ascii="Times New Roman" w:hAnsi="Times New Roman" w:cs="Times New Roman"/>
          <w:sz w:val="24"/>
          <w:szCs w:val="24"/>
        </w:rPr>
        <w:t>.</w:t>
      </w:r>
      <w:r w:rsidR="0095070A" w:rsidRPr="003A5E40">
        <w:rPr>
          <w:rFonts w:ascii="Times New Roman" w:hAnsi="Times New Roman" w:cs="Times New Roman"/>
          <w:sz w:val="24"/>
          <w:szCs w:val="24"/>
        </w:rPr>
        <w:t xml:space="preserve"> Договора</w:t>
      </w:r>
      <w:r w:rsidR="00DA66AB" w:rsidRPr="003A5E40">
        <w:rPr>
          <w:rFonts w:ascii="Times New Roman" w:hAnsi="Times New Roman" w:cs="Times New Roman"/>
          <w:sz w:val="24"/>
          <w:szCs w:val="24"/>
        </w:rPr>
        <w:t>,</w:t>
      </w:r>
      <w:r w:rsidRPr="003A5E40">
        <w:rPr>
          <w:rFonts w:ascii="Times New Roman" w:hAnsi="Times New Roman" w:cs="Times New Roman"/>
          <w:sz w:val="24"/>
          <w:szCs w:val="24"/>
        </w:rPr>
        <w:t xml:space="preserve"> согласование в АСУ ВРК полного </w:t>
      </w:r>
      <w:r w:rsidR="003F00C6" w:rsidRPr="003A5E40">
        <w:rPr>
          <w:rFonts w:ascii="Times New Roman" w:hAnsi="Times New Roman" w:cs="Times New Roman"/>
          <w:sz w:val="24"/>
          <w:szCs w:val="24"/>
        </w:rPr>
        <w:t xml:space="preserve">комплекта </w:t>
      </w:r>
      <w:r w:rsidRPr="003A5E40">
        <w:rPr>
          <w:rFonts w:ascii="Times New Roman" w:hAnsi="Times New Roman" w:cs="Times New Roman"/>
          <w:sz w:val="24"/>
          <w:szCs w:val="24"/>
        </w:rPr>
        <w:t>документов, указанн</w:t>
      </w:r>
      <w:r w:rsidR="00F552E9" w:rsidRPr="003A5E40">
        <w:rPr>
          <w:rFonts w:ascii="Times New Roman" w:hAnsi="Times New Roman" w:cs="Times New Roman"/>
          <w:sz w:val="24"/>
          <w:szCs w:val="24"/>
        </w:rPr>
        <w:t>ых</w:t>
      </w:r>
      <w:r w:rsidRPr="003A5E40">
        <w:rPr>
          <w:rFonts w:ascii="Times New Roman" w:hAnsi="Times New Roman" w:cs="Times New Roman"/>
          <w:sz w:val="24"/>
          <w:szCs w:val="24"/>
        </w:rPr>
        <w:t xml:space="preserve"> в </w:t>
      </w:r>
      <w:proofErr w:type="spellStart"/>
      <w:r w:rsidR="00DB2C3E" w:rsidRPr="003A5E40">
        <w:rPr>
          <w:rFonts w:ascii="Times New Roman" w:hAnsi="Times New Roman" w:cs="Times New Roman"/>
          <w:sz w:val="24"/>
          <w:szCs w:val="24"/>
        </w:rPr>
        <w:t>пп</w:t>
      </w:r>
      <w:proofErr w:type="spellEnd"/>
      <w:r w:rsidR="00F552E9" w:rsidRPr="003A5E40">
        <w:rPr>
          <w:rFonts w:ascii="Times New Roman" w:hAnsi="Times New Roman" w:cs="Times New Roman"/>
          <w:sz w:val="24"/>
          <w:szCs w:val="24"/>
        </w:rPr>
        <w:t>.</w:t>
      </w:r>
      <w:r w:rsidR="0018564C" w:rsidRPr="003A5E40">
        <w:rPr>
          <w:rFonts w:ascii="Times New Roman" w:hAnsi="Times New Roman" w:cs="Times New Roman"/>
          <w:sz w:val="24"/>
          <w:szCs w:val="24"/>
        </w:rPr>
        <w:t xml:space="preserve"> </w:t>
      </w:r>
      <w:r w:rsidRPr="003A5E40">
        <w:rPr>
          <w:rFonts w:ascii="Times New Roman" w:hAnsi="Times New Roman" w:cs="Times New Roman"/>
          <w:sz w:val="24"/>
          <w:szCs w:val="24"/>
        </w:rPr>
        <w:t>2.</w:t>
      </w:r>
      <w:r w:rsidR="00BA24DC" w:rsidRPr="003A5E40">
        <w:rPr>
          <w:rFonts w:ascii="Times New Roman" w:hAnsi="Times New Roman" w:cs="Times New Roman"/>
          <w:sz w:val="24"/>
          <w:szCs w:val="24"/>
        </w:rPr>
        <w:t>9</w:t>
      </w:r>
      <w:r w:rsidRPr="003A5E40">
        <w:rPr>
          <w:rFonts w:ascii="Times New Roman" w:hAnsi="Times New Roman" w:cs="Times New Roman"/>
          <w:sz w:val="24"/>
          <w:szCs w:val="24"/>
        </w:rPr>
        <w:t>.1</w:t>
      </w:r>
      <w:r w:rsidR="001E2D13" w:rsidRPr="003A5E40">
        <w:rPr>
          <w:rFonts w:ascii="Times New Roman" w:hAnsi="Times New Roman" w:cs="Times New Roman"/>
          <w:sz w:val="24"/>
          <w:szCs w:val="24"/>
        </w:rPr>
        <w:t>.</w:t>
      </w:r>
      <w:r w:rsidRPr="003A5E40">
        <w:rPr>
          <w:rFonts w:ascii="Times New Roman" w:hAnsi="Times New Roman" w:cs="Times New Roman"/>
          <w:sz w:val="24"/>
          <w:szCs w:val="24"/>
        </w:rPr>
        <w:t>, 2.</w:t>
      </w:r>
      <w:r w:rsidR="00BA24DC" w:rsidRPr="003A5E40">
        <w:rPr>
          <w:rFonts w:ascii="Times New Roman" w:hAnsi="Times New Roman" w:cs="Times New Roman"/>
          <w:sz w:val="24"/>
          <w:szCs w:val="24"/>
        </w:rPr>
        <w:t>9</w:t>
      </w:r>
      <w:r w:rsidRPr="003A5E40">
        <w:rPr>
          <w:rFonts w:ascii="Times New Roman" w:hAnsi="Times New Roman" w:cs="Times New Roman"/>
          <w:sz w:val="24"/>
          <w:szCs w:val="24"/>
        </w:rPr>
        <w:t>.2</w:t>
      </w:r>
      <w:r w:rsidR="001E2D13" w:rsidRPr="003A5E40">
        <w:rPr>
          <w:rFonts w:ascii="Times New Roman" w:hAnsi="Times New Roman" w:cs="Times New Roman"/>
          <w:sz w:val="24"/>
          <w:szCs w:val="24"/>
        </w:rPr>
        <w:t>.</w:t>
      </w:r>
      <w:r w:rsidR="0095070A" w:rsidRPr="003A5E40">
        <w:rPr>
          <w:rFonts w:ascii="Times New Roman" w:hAnsi="Times New Roman" w:cs="Times New Roman"/>
          <w:sz w:val="24"/>
          <w:szCs w:val="24"/>
        </w:rPr>
        <w:t xml:space="preserve"> Договора</w:t>
      </w:r>
      <w:r w:rsidR="00DA66AB" w:rsidRPr="003A5E40">
        <w:rPr>
          <w:rFonts w:ascii="Times New Roman" w:hAnsi="Times New Roman" w:cs="Times New Roman"/>
          <w:sz w:val="24"/>
          <w:szCs w:val="24"/>
        </w:rPr>
        <w:t>,</w:t>
      </w:r>
      <w:r w:rsidRPr="003A5E40">
        <w:rPr>
          <w:rFonts w:ascii="Times New Roman" w:hAnsi="Times New Roman" w:cs="Times New Roman"/>
          <w:sz w:val="24"/>
          <w:szCs w:val="24"/>
        </w:rPr>
        <w:t xml:space="preserve"> и подписание ЭП на </w:t>
      </w:r>
      <w:r w:rsidRPr="003A5E40">
        <w:rPr>
          <w:rFonts w:ascii="Times New Roman" w:hAnsi="Times New Roman" w:cs="Times New Roman"/>
          <w:spacing w:val="-4"/>
          <w:sz w:val="24"/>
          <w:szCs w:val="24"/>
        </w:rPr>
        <w:t>Портале оператора</w:t>
      </w:r>
      <w:r w:rsidRPr="003A5E40">
        <w:rPr>
          <w:rFonts w:ascii="Times New Roman" w:hAnsi="Times New Roman" w:cs="Times New Roman"/>
          <w:sz w:val="24"/>
          <w:szCs w:val="24"/>
        </w:rPr>
        <w:t xml:space="preserve"> актов о выполненных работах (оказанных услугах)</w:t>
      </w:r>
      <w:r w:rsidR="00BA24DC" w:rsidRPr="003A5E40">
        <w:rPr>
          <w:rFonts w:ascii="Times New Roman" w:hAnsi="Times New Roman" w:cs="Times New Roman"/>
          <w:sz w:val="24"/>
          <w:szCs w:val="24"/>
        </w:rPr>
        <w:t>.</w:t>
      </w:r>
    </w:p>
    <w:p w14:paraId="1A09D01D" w14:textId="3151F19B" w:rsidR="0089457E"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3.2.</w:t>
      </w:r>
      <w:r w:rsidR="0095070A" w:rsidRPr="003A5E40">
        <w:rPr>
          <w:rFonts w:ascii="Times New Roman" w:hAnsi="Times New Roman" w:cs="Times New Roman"/>
          <w:sz w:val="24"/>
          <w:szCs w:val="24"/>
        </w:rPr>
        <w:t>10</w:t>
      </w:r>
      <w:r w:rsidRPr="003A5E40">
        <w:rPr>
          <w:rFonts w:ascii="Times New Roman" w:hAnsi="Times New Roman" w:cs="Times New Roman"/>
          <w:sz w:val="24"/>
          <w:szCs w:val="24"/>
        </w:rPr>
        <w:t>. Предоставить у</w:t>
      </w:r>
      <w:r w:rsidR="0018564C" w:rsidRPr="003A5E40">
        <w:rPr>
          <w:rFonts w:ascii="Times New Roman" w:hAnsi="Times New Roman" w:cs="Times New Roman"/>
          <w:sz w:val="24"/>
          <w:szCs w:val="24"/>
        </w:rPr>
        <w:t xml:space="preserve">злы и детали в соответствии с </w:t>
      </w:r>
      <w:proofErr w:type="spellStart"/>
      <w:r w:rsidR="0055480E" w:rsidRPr="003A5E40">
        <w:rPr>
          <w:rFonts w:ascii="Times New Roman" w:hAnsi="Times New Roman" w:cs="Times New Roman"/>
          <w:sz w:val="24"/>
          <w:szCs w:val="24"/>
        </w:rPr>
        <w:t>п</w:t>
      </w:r>
      <w:r w:rsidR="00DB2C3E" w:rsidRPr="003A5E40">
        <w:rPr>
          <w:rFonts w:ascii="Times New Roman" w:hAnsi="Times New Roman" w:cs="Times New Roman"/>
          <w:sz w:val="24"/>
          <w:szCs w:val="24"/>
        </w:rPr>
        <w:t>п</w:t>
      </w:r>
      <w:proofErr w:type="spellEnd"/>
      <w:r w:rsidR="00DB2C3E" w:rsidRPr="003A5E40">
        <w:rPr>
          <w:rFonts w:ascii="Times New Roman" w:hAnsi="Times New Roman" w:cs="Times New Roman"/>
          <w:sz w:val="24"/>
          <w:szCs w:val="24"/>
        </w:rPr>
        <w:t>.</w:t>
      </w:r>
      <w:r w:rsidR="0018564C" w:rsidRPr="003A5E40">
        <w:rPr>
          <w:rFonts w:ascii="Times New Roman" w:hAnsi="Times New Roman" w:cs="Times New Roman"/>
          <w:sz w:val="24"/>
          <w:szCs w:val="24"/>
        </w:rPr>
        <w:t xml:space="preserve"> </w:t>
      </w:r>
      <w:r w:rsidRPr="003A5E40">
        <w:rPr>
          <w:rFonts w:ascii="Times New Roman" w:hAnsi="Times New Roman" w:cs="Times New Roman"/>
          <w:sz w:val="24"/>
          <w:szCs w:val="24"/>
        </w:rPr>
        <w:t>3.2.</w:t>
      </w:r>
      <w:r w:rsidR="00025ABD" w:rsidRPr="003A5E40">
        <w:rPr>
          <w:rFonts w:ascii="Times New Roman" w:hAnsi="Times New Roman" w:cs="Times New Roman"/>
          <w:sz w:val="24"/>
          <w:szCs w:val="24"/>
        </w:rPr>
        <w:t>7</w:t>
      </w:r>
      <w:r w:rsidR="0055480E" w:rsidRPr="003A5E40">
        <w:rPr>
          <w:rFonts w:ascii="Times New Roman" w:hAnsi="Times New Roman" w:cs="Times New Roman"/>
          <w:sz w:val="24"/>
          <w:szCs w:val="24"/>
        </w:rPr>
        <w:t>.</w:t>
      </w:r>
      <w:r w:rsidR="0095070A" w:rsidRPr="003A5E40">
        <w:rPr>
          <w:rFonts w:ascii="Times New Roman" w:hAnsi="Times New Roman" w:cs="Times New Roman"/>
          <w:sz w:val="24"/>
          <w:szCs w:val="24"/>
        </w:rPr>
        <w:t xml:space="preserve"> Договора</w:t>
      </w:r>
      <w:r w:rsidR="00964249" w:rsidRPr="003A5E40">
        <w:rPr>
          <w:rFonts w:ascii="Times New Roman" w:hAnsi="Times New Roman" w:cs="Times New Roman"/>
          <w:sz w:val="24"/>
          <w:szCs w:val="24"/>
        </w:rPr>
        <w:t xml:space="preserve"> в течение 7 (семи</w:t>
      </w:r>
      <w:r w:rsidRPr="003A5E40">
        <w:rPr>
          <w:rFonts w:ascii="Times New Roman" w:hAnsi="Times New Roman" w:cs="Times New Roman"/>
          <w:sz w:val="24"/>
          <w:szCs w:val="24"/>
        </w:rPr>
        <w:t xml:space="preserve">) календарных дней с </w:t>
      </w:r>
      <w:r w:rsidR="003B4C11" w:rsidRPr="003A5E40">
        <w:rPr>
          <w:rFonts w:ascii="Times New Roman" w:hAnsi="Times New Roman" w:cs="Times New Roman"/>
          <w:sz w:val="24"/>
          <w:szCs w:val="24"/>
        </w:rPr>
        <w:t xml:space="preserve">даты </w:t>
      </w:r>
      <w:r w:rsidRPr="003A5E40">
        <w:rPr>
          <w:rFonts w:ascii="Times New Roman" w:hAnsi="Times New Roman" w:cs="Times New Roman"/>
          <w:sz w:val="24"/>
          <w:szCs w:val="24"/>
        </w:rPr>
        <w:t>получения сообщения Подрядчика</w:t>
      </w:r>
      <w:r w:rsidR="00F552E9" w:rsidRPr="003A5E40">
        <w:rPr>
          <w:rFonts w:ascii="Times New Roman" w:hAnsi="Times New Roman" w:cs="Times New Roman"/>
          <w:sz w:val="24"/>
          <w:szCs w:val="24"/>
        </w:rPr>
        <w:t>,</w:t>
      </w:r>
      <w:r w:rsidRPr="003A5E40">
        <w:rPr>
          <w:rFonts w:ascii="Times New Roman" w:hAnsi="Times New Roman" w:cs="Times New Roman"/>
          <w:sz w:val="24"/>
          <w:szCs w:val="24"/>
        </w:rPr>
        <w:t xml:space="preserve"> согласно </w:t>
      </w:r>
      <w:proofErr w:type="spellStart"/>
      <w:r w:rsidR="0055480E" w:rsidRPr="003A5E40">
        <w:rPr>
          <w:rFonts w:ascii="Times New Roman" w:hAnsi="Times New Roman" w:cs="Times New Roman"/>
          <w:sz w:val="24"/>
          <w:szCs w:val="24"/>
        </w:rPr>
        <w:t>п</w:t>
      </w:r>
      <w:r w:rsidRPr="003A5E40">
        <w:rPr>
          <w:rFonts w:ascii="Times New Roman" w:hAnsi="Times New Roman" w:cs="Times New Roman"/>
          <w:sz w:val="24"/>
          <w:szCs w:val="24"/>
        </w:rPr>
        <w:t>п</w:t>
      </w:r>
      <w:proofErr w:type="spellEnd"/>
      <w:r w:rsidR="008C7475" w:rsidRPr="003A5E40">
        <w:rPr>
          <w:rFonts w:ascii="Times New Roman" w:hAnsi="Times New Roman" w:cs="Times New Roman"/>
          <w:sz w:val="24"/>
          <w:szCs w:val="24"/>
        </w:rPr>
        <w:t>.</w:t>
      </w:r>
      <w:r w:rsidR="0018564C" w:rsidRPr="003A5E40">
        <w:rPr>
          <w:rFonts w:ascii="Times New Roman" w:hAnsi="Times New Roman" w:cs="Times New Roman"/>
          <w:sz w:val="24"/>
          <w:szCs w:val="24"/>
        </w:rPr>
        <w:t xml:space="preserve"> </w:t>
      </w:r>
      <w:r w:rsidRPr="003A5E40">
        <w:rPr>
          <w:rFonts w:ascii="Times New Roman" w:hAnsi="Times New Roman" w:cs="Times New Roman"/>
          <w:sz w:val="24"/>
          <w:szCs w:val="24"/>
        </w:rPr>
        <w:t>3.1.4</w:t>
      </w:r>
      <w:r w:rsidR="0055480E"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w:t>
      </w:r>
      <w:r w:rsidR="00964249" w:rsidRPr="003A5E40">
        <w:rPr>
          <w:rFonts w:ascii="Times New Roman" w:hAnsi="Times New Roman" w:cs="Times New Roman"/>
          <w:sz w:val="24"/>
          <w:szCs w:val="24"/>
        </w:rPr>
        <w:t>ора</w:t>
      </w:r>
      <w:r w:rsidR="00DA66AB" w:rsidRPr="003A5E40">
        <w:rPr>
          <w:rFonts w:ascii="Times New Roman" w:hAnsi="Times New Roman" w:cs="Times New Roman"/>
          <w:sz w:val="24"/>
          <w:szCs w:val="24"/>
        </w:rPr>
        <w:t>,</w:t>
      </w:r>
      <w:r w:rsidR="00964249" w:rsidRPr="003A5E40">
        <w:rPr>
          <w:rFonts w:ascii="Times New Roman" w:hAnsi="Times New Roman" w:cs="Times New Roman"/>
          <w:sz w:val="24"/>
          <w:szCs w:val="24"/>
        </w:rPr>
        <w:t xml:space="preserve"> и передать их Подрядчику по </w:t>
      </w:r>
      <w:r w:rsidR="006A5EB0" w:rsidRPr="003A5E40">
        <w:rPr>
          <w:rFonts w:ascii="Times New Roman" w:hAnsi="Times New Roman" w:cs="Times New Roman"/>
          <w:sz w:val="24"/>
          <w:szCs w:val="24"/>
        </w:rPr>
        <w:t>а</w:t>
      </w:r>
      <w:r w:rsidRPr="003A5E40">
        <w:rPr>
          <w:rFonts w:ascii="Times New Roman" w:hAnsi="Times New Roman" w:cs="Times New Roman"/>
          <w:sz w:val="24"/>
          <w:szCs w:val="24"/>
        </w:rPr>
        <w:t>кту форм</w:t>
      </w:r>
      <w:r w:rsidR="0018564C" w:rsidRPr="003A5E40">
        <w:rPr>
          <w:rFonts w:ascii="Times New Roman" w:hAnsi="Times New Roman" w:cs="Times New Roman"/>
          <w:sz w:val="24"/>
          <w:szCs w:val="24"/>
        </w:rPr>
        <w:t>ы</w:t>
      </w:r>
      <w:r w:rsidRPr="003A5E40">
        <w:rPr>
          <w:rFonts w:ascii="Times New Roman" w:hAnsi="Times New Roman" w:cs="Times New Roman"/>
          <w:sz w:val="24"/>
          <w:szCs w:val="24"/>
        </w:rPr>
        <w:t xml:space="preserve"> МХ-1</w:t>
      </w:r>
      <w:r w:rsidR="00964249" w:rsidRPr="003A5E40">
        <w:rPr>
          <w:rFonts w:ascii="Times New Roman" w:hAnsi="Times New Roman" w:cs="Times New Roman"/>
          <w:sz w:val="24"/>
          <w:szCs w:val="24"/>
        </w:rPr>
        <w:t>.</w:t>
      </w:r>
    </w:p>
    <w:p w14:paraId="0581A980" w14:textId="74D99D05" w:rsidR="0089457E" w:rsidRPr="003A5E40" w:rsidRDefault="0089457E" w:rsidP="004F28DC">
      <w:pPr>
        <w:pStyle w:val="ConsNonformat"/>
        <w:widowControl/>
        <w:ind w:firstLine="540"/>
        <w:jc w:val="both"/>
        <w:rPr>
          <w:rFonts w:ascii="Times New Roman" w:hAnsi="Times New Roman" w:cs="Times New Roman"/>
          <w:sz w:val="24"/>
          <w:szCs w:val="24"/>
        </w:rPr>
      </w:pPr>
      <w:r w:rsidRPr="003A5E40">
        <w:rPr>
          <w:rFonts w:ascii="Times New Roman" w:hAnsi="Times New Roman" w:cs="Times New Roman"/>
          <w:sz w:val="24"/>
          <w:szCs w:val="24"/>
        </w:rPr>
        <w:t>Предоставить Подрядчику сертификат соответствия на узлы и детали грузового вагона, предоставленны</w:t>
      </w:r>
      <w:r w:rsidR="0018564C" w:rsidRPr="003A5E40">
        <w:rPr>
          <w:rFonts w:ascii="Times New Roman" w:hAnsi="Times New Roman" w:cs="Times New Roman"/>
          <w:sz w:val="24"/>
          <w:szCs w:val="24"/>
        </w:rPr>
        <w:t xml:space="preserve">е Подрядчику в соответствии с </w:t>
      </w:r>
      <w:proofErr w:type="spellStart"/>
      <w:r w:rsidR="0055480E" w:rsidRPr="003A5E40">
        <w:rPr>
          <w:rFonts w:ascii="Times New Roman" w:hAnsi="Times New Roman" w:cs="Times New Roman"/>
          <w:sz w:val="24"/>
          <w:szCs w:val="24"/>
        </w:rPr>
        <w:t>п</w:t>
      </w:r>
      <w:r w:rsidR="00DB2C3E" w:rsidRPr="003A5E40">
        <w:rPr>
          <w:rFonts w:ascii="Times New Roman" w:hAnsi="Times New Roman" w:cs="Times New Roman"/>
          <w:sz w:val="24"/>
          <w:szCs w:val="24"/>
        </w:rPr>
        <w:t>п</w:t>
      </w:r>
      <w:proofErr w:type="spellEnd"/>
      <w:r w:rsidR="00DB2C3E" w:rsidRPr="003A5E40">
        <w:rPr>
          <w:rFonts w:ascii="Times New Roman" w:hAnsi="Times New Roman" w:cs="Times New Roman"/>
          <w:sz w:val="24"/>
          <w:szCs w:val="24"/>
        </w:rPr>
        <w:t>.</w:t>
      </w:r>
      <w:r w:rsidRPr="003A5E40">
        <w:rPr>
          <w:rFonts w:ascii="Times New Roman" w:hAnsi="Times New Roman" w:cs="Times New Roman"/>
          <w:sz w:val="24"/>
          <w:szCs w:val="24"/>
        </w:rPr>
        <w:t xml:space="preserve"> 3.2.</w:t>
      </w:r>
      <w:r w:rsidR="00025ABD" w:rsidRPr="003A5E40">
        <w:rPr>
          <w:rFonts w:ascii="Times New Roman" w:hAnsi="Times New Roman" w:cs="Times New Roman"/>
          <w:sz w:val="24"/>
          <w:szCs w:val="24"/>
        </w:rPr>
        <w:t>7</w:t>
      </w:r>
      <w:r w:rsidR="0055480E"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w:t>
      </w:r>
    </w:p>
    <w:p w14:paraId="5A50597B" w14:textId="77777777" w:rsidR="0089457E" w:rsidRPr="003A5E40" w:rsidRDefault="0089457E" w:rsidP="004F28DC">
      <w:pPr>
        <w:pStyle w:val="ConsNonformat"/>
        <w:widowControl/>
        <w:ind w:firstLine="539"/>
        <w:jc w:val="both"/>
        <w:rPr>
          <w:rFonts w:ascii="Times New Roman" w:hAnsi="Times New Roman" w:cs="Times New Roman"/>
          <w:sz w:val="24"/>
          <w:szCs w:val="24"/>
        </w:rPr>
      </w:pPr>
      <w:r w:rsidRPr="003A5E40">
        <w:rPr>
          <w:rFonts w:ascii="Times New Roman" w:hAnsi="Times New Roman" w:cs="Times New Roman"/>
          <w:sz w:val="24"/>
          <w:szCs w:val="24"/>
        </w:rPr>
        <w:lastRenderedPageBreak/>
        <w:t>Заказчик гарантирует, что представляемые им узлы, детали, колесные пары грузовых вагонов для замены забракованных при ремонте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14:paraId="5785B68C" w14:textId="77777777" w:rsidR="0089457E" w:rsidRPr="003A5E40" w:rsidRDefault="0089457E"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Для осуществления действий в части предоставления узлов, деталей, колесных пар грузовых вагонов Заказчик определяет своих представителей, наделенных соответствующими полномочиями. Данные полномочия должны быть оформлены надлежащим образом.</w:t>
      </w:r>
    </w:p>
    <w:p w14:paraId="3FB90428" w14:textId="029CAA3A" w:rsidR="0089457E" w:rsidRPr="003A5E40" w:rsidRDefault="0089457E" w:rsidP="004F28DC">
      <w:pPr>
        <w:pStyle w:val="ConsNonformat"/>
        <w:widowControl/>
        <w:ind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Подрядчик не принимает предоставляемые в соответствии с </w:t>
      </w:r>
      <w:proofErr w:type="spellStart"/>
      <w:r w:rsidR="0055480E" w:rsidRPr="003A5E40">
        <w:rPr>
          <w:rFonts w:ascii="Times New Roman" w:hAnsi="Times New Roman" w:cs="Times New Roman"/>
          <w:sz w:val="24"/>
          <w:szCs w:val="24"/>
        </w:rPr>
        <w:t>п</w:t>
      </w:r>
      <w:r w:rsidR="00DB2C3E" w:rsidRPr="003A5E40">
        <w:rPr>
          <w:rFonts w:ascii="Times New Roman" w:hAnsi="Times New Roman" w:cs="Times New Roman"/>
          <w:sz w:val="24"/>
          <w:szCs w:val="24"/>
        </w:rPr>
        <w:t>п</w:t>
      </w:r>
      <w:proofErr w:type="spellEnd"/>
      <w:r w:rsidR="00DB2C3E" w:rsidRPr="003A5E40">
        <w:rPr>
          <w:rFonts w:ascii="Times New Roman" w:hAnsi="Times New Roman" w:cs="Times New Roman"/>
          <w:sz w:val="24"/>
          <w:szCs w:val="24"/>
        </w:rPr>
        <w:t>.</w:t>
      </w:r>
      <w:r w:rsidRPr="003A5E40">
        <w:rPr>
          <w:rFonts w:ascii="Times New Roman" w:hAnsi="Times New Roman" w:cs="Times New Roman"/>
          <w:sz w:val="24"/>
          <w:szCs w:val="24"/>
        </w:rPr>
        <w:t xml:space="preserve"> 3.2.</w:t>
      </w:r>
      <w:r w:rsidR="00025ABD" w:rsidRPr="003A5E40">
        <w:rPr>
          <w:rFonts w:ascii="Times New Roman" w:hAnsi="Times New Roman" w:cs="Times New Roman"/>
          <w:sz w:val="24"/>
          <w:szCs w:val="24"/>
        </w:rPr>
        <w:t>7</w:t>
      </w:r>
      <w:r w:rsidR="0055480E" w:rsidRPr="003A5E40">
        <w:rPr>
          <w:rFonts w:ascii="Times New Roman" w:hAnsi="Times New Roman" w:cs="Times New Roman"/>
          <w:sz w:val="24"/>
          <w:szCs w:val="24"/>
        </w:rPr>
        <w:t>.</w:t>
      </w:r>
      <w:r w:rsidR="00025ABD" w:rsidRPr="003A5E40">
        <w:rPr>
          <w:rFonts w:ascii="Times New Roman" w:hAnsi="Times New Roman" w:cs="Times New Roman"/>
          <w:sz w:val="24"/>
          <w:szCs w:val="24"/>
        </w:rPr>
        <w:t xml:space="preserve"> </w:t>
      </w:r>
      <w:r w:rsidRPr="003A5E40">
        <w:rPr>
          <w:rFonts w:ascii="Times New Roman" w:hAnsi="Times New Roman" w:cs="Times New Roman"/>
          <w:sz w:val="24"/>
          <w:szCs w:val="24"/>
        </w:rPr>
        <w:t>Договора узлы, детали, колесные пары грузовых вагонов от третьих лиц.</w:t>
      </w:r>
    </w:p>
    <w:p w14:paraId="37E15091" w14:textId="76D5C4EB" w:rsidR="0089742B"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После установки предоставленных узлов и деталей на грузовой вагон, Подрядчик отражает факт установки в акте замены – установки деталей грузового вагона и расчетно-дефектной ведомости. </w:t>
      </w:r>
    </w:p>
    <w:p w14:paraId="59DCA2F1" w14:textId="5A6E94B5" w:rsidR="00955ACE" w:rsidRPr="003A5E40" w:rsidRDefault="000F7F5C"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отсутствия поступления от Заказчика узлов и деталей в соответствии с </w:t>
      </w:r>
      <w:r w:rsidR="0055480E" w:rsidRPr="003A5E40">
        <w:rPr>
          <w:rFonts w:ascii="Times New Roman" w:hAnsi="Times New Roman" w:cs="Times New Roman"/>
          <w:sz w:val="24"/>
          <w:szCs w:val="24"/>
        </w:rPr>
        <w:t>п</w:t>
      </w:r>
      <w:r w:rsidRPr="003A5E40">
        <w:rPr>
          <w:rFonts w:ascii="Times New Roman" w:hAnsi="Times New Roman" w:cs="Times New Roman"/>
          <w:sz w:val="24"/>
          <w:szCs w:val="24"/>
        </w:rPr>
        <w:t>п</w:t>
      </w:r>
      <w:r w:rsidR="00D36921" w:rsidRPr="003A5E40">
        <w:rPr>
          <w:rFonts w:ascii="Times New Roman" w:hAnsi="Times New Roman" w:cs="Times New Roman"/>
          <w:sz w:val="24"/>
          <w:szCs w:val="24"/>
        </w:rPr>
        <w:t>.</w:t>
      </w:r>
      <w:r w:rsidRPr="003A5E40">
        <w:rPr>
          <w:rFonts w:ascii="Times New Roman" w:hAnsi="Times New Roman" w:cs="Times New Roman"/>
          <w:sz w:val="24"/>
          <w:szCs w:val="24"/>
        </w:rPr>
        <w:t>3.2.7</w:t>
      </w:r>
      <w:r w:rsidR="0055480E"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в течени</w:t>
      </w:r>
      <w:r w:rsidR="0018564C" w:rsidRPr="003A5E40">
        <w:rPr>
          <w:rFonts w:ascii="Times New Roman" w:hAnsi="Times New Roman" w:cs="Times New Roman"/>
          <w:sz w:val="24"/>
          <w:szCs w:val="24"/>
        </w:rPr>
        <w:t>е</w:t>
      </w:r>
      <w:r w:rsidRPr="003A5E40">
        <w:rPr>
          <w:rFonts w:ascii="Times New Roman" w:hAnsi="Times New Roman" w:cs="Times New Roman"/>
          <w:sz w:val="24"/>
          <w:szCs w:val="24"/>
        </w:rPr>
        <w:t xml:space="preserve"> </w:t>
      </w:r>
      <w:r w:rsidR="003E460B" w:rsidRPr="003A5E40">
        <w:rPr>
          <w:rFonts w:ascii="Times New Roman" w:hAnsi="Times New Roman" w:cs="Times New Roman"/>
          <w:sz w:val="24"/>
          <w:szCs w:val="24"/>
        </w:rPr>
        <w:t xml:space="preserve">7 </w:t>
      </w:r>
      <w:r w:rsidRPr="003A5E40">
        <w:rPr>
          <w:rFonts w:ascii="Times New Roman" w:hAnsi="Times New Roman" w:cs="Times New Roman"/>
          <w:sz w:val="24"/>
          <w:szCs w:val="24"/>
        </w:rPr>
        <w:t>(</w:t>
      </w:r>
      <w:r w:rsidR="003E460B" w:rsidRPr="003A5E40">
        <w:rPr>
          <w:rFonts w:ascii="Times New Roman" w:hAnsi="Times New Roman" w:cs="Times New Roman"/>
          <w:sz w:val="24"/>
          <w:szCs w:val="24"/>
        </w:rPr>
        <w:t>семи</w:t>
      </w:r>
      <w:r w:rsidRPr="003A5E40">
        <w:rPr>
          <w:rFonts w:ascii="Times New Roman" w:hAnsi="Times New Roman" w:cs="Times New Roman"/>
          <w:sz w:val="24"/>
          <w:szCs w:val="24"/>
        </w:rPr>
        <w:t>) календарных дней</w:t>
      </w:r>
      <w:r w:rsidR="00DF2BF9" w:rsidRPr="003A5E40">
        <w:rPr>
          <w:rFonts w:ascii="Times New Roman" w:hAnsi="Times New Roman" w:cs="Times New Roman"/>
          <w:sz w:val="24"/>
          <w:szCs w:val="24"/>
        </w:rPr>
        <w:t>,</w:t>
      </w:r>
      <w:r w:rsidRPr="003A5E40">
        <w:rPr>
          <w:rFonts w:ascii="Times New Roman" w:hAnsi="Times New Roman" w:cs="Times New Roman"/>
          <w:sz w:val="24"/>
          <w:szCs w:val="24"/>
        </w:rPr>
        <w:t xml:space="preserve"> Заказчик обязан оплатить услуги </w:t>
      </w:r>
      <w:r w:rsidR="00591E5B" w:rsidRPr="003A5E40">
        <w:rPr>
          <w:rFonts w:ascii="Times New Roman" w:hAnsi="Times New Roman" w:cs="Times New Roman"/>
          <w:sz w:val="24"/>
          <w:szCs w:val="24"/>
        </w:rPr>
        <w:t xml:space="preserve">по временному размещению грузовых вагонов Заказчика на путях общего и необщего пользования </w:t>
      </w:r>
      <w:r w:rsidRPr="003A5E40">
        <w:rPr>
          <w:rFonts w:ascii="Times New Roman" w:hAnsi="Times New Roman" w:cs="Times New Roman"/>
          <w:sz w:val="24"/>
          <w:szCs w:val="24"/>
        </w:rPr>
        <w:t xml:space="preserve">с </w:t>
      </w:r>
      <w:r w:rsidR="00BC4A01" w:rsidRPr="003A5E40">
        <w:rPr>
          <w:rFonts w:ascii="Times New Roman" w:hAnsi="Times New Roman" w:cs="Times New Roman"/>
          <w:sz w:val="24"/>
          <w:szCs w:val="24"/>
        </w:rPr>
        <w:t>даты, следующей, за истечением срока</w:t>
      </w:r>
      <w:r w:rsidR="00DF2BF9" w:rsidRPr="003A5E40">
        <w:rPr>
          <w:rFonts w:ascii="Times New Roman" w:hAnsi="Times New Roman" w:cs="Times New Roman"/>
          <w:sz w:val="24"/>
          <w:szCs w:val="24"/>
        </w:rPr>
        <w:t xml:space="preserve"> установленного для предоставления узлов/деталей,</w:t>
      </w:r>
      <w:r w:rsidR="00BC4A01"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до </w:t>
      </w:r>
      <w:r w:rsidR="00D36921" w:rsidRPr="003A5E40">
        <w:rPr>
          <w:rFonts w:ascii="Times New Roman" w:hAnsi="Times New Roman" w:cs="Times New Roman"/>
          <w:sz w:val="24"/>
          <w:szCs w:val="24"/>
        </w:rPr>
        <w:t>даты</w:t>
      </w:r>
      <w:r w:rsidRPr="003A5E40">
        <w:rPr>
          <w:rFonts w:ascii="Times New Roman" w:hAnsi="Times New Roman" w:cs="Times New Roman"/>
          <w:sz w:val="24"/>
          <w:szCs w:val="24"/>
        </w:rPr>
        <w:t xml:space="preserve"> поступления от Заказчика узлов</w:t>
      </w:r>
      <w:r w:rsidR="00DF2BF9" w:rsidRPr="003A5E40">
        <w:rPr>
          <w:rFonts w:ascii="Times New Roman" w:hAnsi="Times New Roman" w:cs="Times New Roman"/>
          <w:sz w:val="24"/>
          <w:szCs w:val="24"/>
        </w:rPr>
        <w:t>/</w:t>
      </w:r>
      <w:r w:rsidRPr="003A5E40">
        <w:rPr>
          <w:rFonts w:ascii="Times New Roman" w:hAnsi="Times New Roman" w:cs="Times New Roman"/>
          <w:sz w:val="24"/>
          <w:szCs w:val="24"/>
        </w:rPr>
        <w:t>деталей</w:t>
      </w:r>
      <w:r w:rsidR="00AD416F" w:rsidRPr="003A5E40">
        <w:rPr>
          <w:rFonts w:ascii="Times New Roman" w:hAnsi="Times New Roman" w:cs="Times New Roman"/>
          <w:sz w:val="24"/>
          <w:szCs w:val="24"/>
        </w:rPr>
        <w:t>.</w:t>
      </w:r>
    </w:p>
    <w:p w14:paraId="0063D058" w14:textId="77777777" w:rsidR="0089742B" w:rsidRPr="003A5E40" w:rsidRDefault="0089742B"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3.2.1</w:t>
      </w:r>
      <w:r w:rsidR="0095070A" w:rsidRPr="003A5E40">
        <w:rPr>
          <w:rFonts w:ascii="Times New Roman" w:hAnsi="Times New Roman" w:cs="Times New Roman"/>
          <w:sz w:val="24"/>
          <w:szCs w:val="24"/>
        </w:rPr>
        <w:t>1</w:t>
      </w:r>
      <w:r w:rsidRPr="003A5E40">
        <w:rPr>
          <w:rFonts w:ascii="Times New Roman" w:hAnsi="Times New Roman" w:cs="Times New Roman"/>
          <w:sz w:val="24"/>
          <w:szCs w:val="24"/>
        </w:rPr>
        <w:t xml:space="preserve">. На момент поступления вагонов в ремонт обеспечить наличие в </w:t>
      </w:r>
      <w:r w:rsidR="002449CB" w:rsidRPr="003A5E40">
        <w:rPr>
          <w:rFonts w:ascii="Times New Roman" w:hAnsi="Times New Roman" w:cs="Times New Roman"/>
          <w:sz w:val="24"/>
          <w:szCs w:val="24"/>
        </w:rPr>
        <w:t xml:space="preserve">АС </w:t>
      </w:r>
      <w:r w:rsidRPr="003A5E40">
        <w:rPr>
          <w:rFonts w:ascii="Times New Roman" w:hAnsi="Times New Roman" w:cs="Times New Roman"/>
          <w:sz w:val="24"/>
          <w:szCs w:val="24"/>
        </w:rPr>
        <w:t xml:space="preserve">ЭТРАН оформленной заготовки с согласованным уведомлением электронной железнодорожной накладной на отправку вагонов после ремонта, подписанной ЭП грузоотправителя. </w:t>
      </w:r>
    </w:p>
    <w:p w14:paraId="103C7CD0" w14:textId="77777777" w:rsidR="00575F06" w:rsidRPr="003A5E40" w:rsidRDefault="000F7F5C" w:rsidP="004F28DC">
      <w:pPr>
        <w:ind w:firstLine="708"/>
        <w:jc w:val="both"/>
      </w:pPr>
      <w:r w:rsidRPr="003A5E40">
        <w:t xml:space="preserve">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w:t>
      </w:r>
      <w:r w:rsidR="00D36921" w:rsidRPr="003A5E40">
        <w:t>д</w:t>
      </w:r>
      <w:r w:rsidRPr="003A5E40">
        <w:t xml:space="preserve">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w:t>
      </w:r>
    </w:p>
    <w:p w14:paraId="7B8CFDEB" w14:textId="19DD7402" w:rsidR="00955ACE" w:rsidRPr="003A5E40" w:rsidRDefault="000F7F5C" w:rsidP="004F28DC">
      <w:pPr>
        <w:ind w:firstLine="708"/>
        <w:jc w:val="both"/>
      </w:pPr>
      <w:r w:rsidRPr="003A5E40">
        <w:t xml:space="preserve">При отсутствии оформленных перевозочных документов на отправку грузового вагона в АС ЭТРАН в течение суток после окончания ремонта на основании переданного </w:t>
      </w:r>
      <w:r w:rsidR="00D36921" w:rsidRPr="003A5E40">
        <w:t>д</w:t>
      </w:r>
      <w:r w:rsidRPr="003A5E40">
        <w:t xml:space="preserve">епо Подрядчика в ГВЦ ОАО «РЖД» сообщения 1354, инструкции или заявки Заказчика на оформление перевозочных документов на отправку грузового вагона, Заказчик обязан оплатить услуги </w:t>
      </w:r>
      <w:r w:rsidR="006B79C8" w:rsidRPr="003A5E40">
        <w:t xml:space="preserve">по временному размещению грузовых вагонов Заказчика на путях общего и необщего пользования  </w:t>
      </w:r>
      <w:r w:rsidRPr="003A5E40">
        <w:t>с момента передачи сообщения 1354 до момента окончательного оформления перевозочного документа на отправку грузового вагона из ремонта.</w:t>
      </w:r>
    </w:p>
    <w:p w14:paraId="6AF61E14" w14:textId="4D8FD217" w:rsidR="00955ACE" w:rsidRPr="003A5E40" w:rsidRDefault="000F7F5C"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Во всех случаях, если пос</w:t>
      </w:r>
      <w:r w:rsidR="00520859" w:rsidRPr="003A5E40">
        <w:rPr>
          <w:rFonts w:ascii="Times New Roman" w:hAnsi="Times New Roman" w:cs="Times New Roman"/>
          <w:sz w:val="24"/>
          <w:szCs w:val="24"/>
        </w:rPr>
        <w:t>ле поступления вагонов в ремонт</w:t>
      </w:r>
      <w:r w:rsidRPr="003A5E40">
        <w:rPr>
          <w:rFonts w:ascii="Times New Roman" w:hAnsi="Times New Roman" w:cs="Times New Roman"/>
          <w:sz w:val="24"/>
          <w:szCs w:val="24"/>
        </w:rPr>
        <w:t xml:space="preserve"> в адрес </w:t>
      </w:r>
      <w:r w:rsidR="00D36921"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Заказчик без проведения ремонта оформил перевозочные документы в другой адрес, Заказчик обязан оплатить услуги </w:t>
      </w:r>
      <w:r w:rsidR="006B79C8" w:rsidRPr="003A5E40">
        <w:rPr>
          <w:rFonts w:ascii="Times New Roman" w:hAnsi="Times New Roman" w:cs="Times New Roman"/>
          <w:sz w:val="24"/>
          <w:szCs w:val="24"/>
        </w:rPr>
        <w:t>по временному размещению грузовых вагонов Заказчика на путях общего и необщего пользования</w:t>
      </w:r>
      <w:r w:rsidRPr="003A5E40">
        <w:rPr>
          <w:rFonts w:ascii="Times New Roman" w:hAnsi="Times New Roman" w:cs="Times New Roman"/>
          <w:sz w:val="24"/>
          <w:szCs w:val="24"/>
        </w:rPr>
        <w:t xml:space="preserve"> с момента прибытия вагона на станцию примыкания </w:t>
      </w:r>
      <w:r w:rsidR="00D36921"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до момента окончательного оформления перевозочного документа на отправку грузового вагона на другую станцию</w:t>
      </w:r>
      <w:r w:rsidR="002449CB" w:rsidRPr="003A5E40">
        <w:rPr>
          <w:rFonts w:ascii="Times New Roman" w:hAnsi="Times New Roman" w:cs="Times New Roman"/>
          <w:sz w:val="24"/>
          <w:szCs w:val="24"/>
        </w:rPr>
        <w:t>.</w:t>
      </w:r>
    </w:p>
    <w:p w14:paraId="7EECE577" w14:textId="77777777" w:rsidR="00FA327B" w:rsidRPr="003A5E40" w:rsidRDefault="00520859"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3.2.12. При необходимости</w:t>
      </w:r>
      <w:r w:rsidR="003B4C11" w:rsidRPr="003A5E40">
        <w:rPr>
          <w:rFonts w:ascii="Times New Roman" w:hAnsi="Times New Roman" w:cs="Times New Roman"/>
          <w:sz w:val="24"/>
          <w:szCs w:val="24"/>
        </w:rPr>
        <w:t>,</w:t>
      </w:r>
      <w:r w:rsidR="00FA327B" w:rsidRPr="003A5E40">
        <w:rPr>
          <w:rFonts w:ascii="Times New Roman" w:hAnsi="Times New Roman" w:cs="Times New Roman"/>
          <w:sz w:val="24"/>
          <w:szCs w:val="24"/>
        </w:rPr>
        <w:t xml:space="preserve"> </w:t>
      </w:r>
      <w:r w:rsidR="00FA327B" w:rsidRPr="003A5E40">
        <w:rPr>
          <w:rStyle w:val="14"/>
          <w:sz w:val="24"/>
          <w:szCs w:val="24"/>
        </w:rPr>
        <w:t xml:space="preserve">направлять в </w:t>
      </w:r>
      <w:r w:rsidR="00D36921" w:rsidRPr="003A5E40">
        <w:rPr>
          <w:rStyle w:val="14"/>
          <w:sz w:val="24"/>
          <w:szCs w:val="24"/>
        </w:rPr>
        <w:t>д</w:t>
      </w:r>
      <w:r w:rsidR="00FA327B" w:rsidRPr="003A5E40">
        <w:rPr>
          <w:rStyle w:val="14"/>
          <w:sz w:val="24"/>
          <w:szCs w:val="24"/>
        </w:rPr>
        <w:t xml:space="preserve">епо Подрядчика заявку на приобретение деталей, составленную в произвольной форме на бланке организации с подписью уполномоченного лица. В </w:t>
      </w:r>
      <w:r w:rsidR="00D36921" w:rsidRPr="003A5E40">
        <w:rPr>
          <w:rStyle w:val="14"/>
          <w:sz w:val="24"/>
          <w:szCs w:val="24"/>
        </w:rPr>
        <w:t>з</w:t>
      </w:r>
      <w:r w:rsidR="00FA327B" w:rsidRPr="003A5E40">
        <w:rPr>
          <w:rStyle w:val="14"/>
          <w:sz w:val="24"/>
          <w:szCs w:val="24"/>
        </w:rPr>
        <w:t>аявке на приобретение деталей Заказчик указывает наименование необходимых деталей, технические характеристики, количество, сроки и место поставки.</w:t>
      </w:r>
    </w:p>
    <w:p w14:paraId="2B38F420" w14:textId="0C71D205" w:rsidR="002F1133" w:rsidRPr="003A5E40" w:rsidRDefault="0089742B" w:rsidP="004F28DC">
      <w:pPr>
        <w:pStyle w:val="ConsNormal"/>
        <w:widowControl/>
        <w:ind w:firstLine="708"/>
        <w:jc w:val="both"/>
      </w:pPr>
      <w:r w:rsidRPr="003A5E40">
        <w:rPr>
          <w:rFonts w:ascii="Times New Roman" w:hAnsi="Times New Roman" w:cs="Times New Roman"/>
          <w:sz w:val="24"/>
          <w:szCs w:val="24"/>
        </w:rPr>
        <w:t>3.2.1</w:t>
      </w:r>
      <w:r w:rsidR="00FA327B" w:rsidRPr="003A5E40">
        <w:rPr>
          <w:rFonts w:ascii="Times New Roman" w:hAnsi="Times New Roman" w:cs="Times New Roman"/>
          <w:sz w:val="24"/>
          <w:szCs w:val="24"/>
        </w:rPr>
        <w:t>3</w:t>
      </w:r>
      <w:r w:rsidRPr="003A5E40">
        <w:rPr>
          <w:rFonts w:ascii="Times New Roman" w:hAnsi="Times New Roman" w:cs="Times New Roman"/>
          <w:sz w:val="24"/>
          <w:szCs w:val="24"/>
        </w:rPr>
        <w:t>.</w:t>
      </w:r>
      <w:r w:rsidR="001B6446" w:rsidRPr="003A5E40">
        <w:rPr>
          <w:rFonts w:ascii="Times New Roman" w:hAnsi="Times New Roman" w:cs="Times New Roman"/>
          <w:sz w:val="24"/>
          <w:szCs w:val="24"/>
        </w:rPr>
        <w:t xml:space="preserve"> </w:t>
      </w:r>
      <w:r w:rsidR="009B4A2F" w:rsidRPr="003A5E40">
        <w:rPr>
          <w:rFonts w:ascii="Times New Roman" w:hAnsi="Times New Roman" w:cs="Times New Roman"/>
          <w:sz w:val="24"/>
          <w:szCs w:val="24"/>
        </w:rPr>
        <w:t>Организовать отправку грузовых вагонов в ремонт с указанием реквизитов для оформления перевозочных документов</w:t>
      </w:r>
      <w:r w:rsidR="002A6E23" w:rsidRPr="003A5E40">
        <w:rPr>
          <w:rFonts w:ascii="Times New Roman" w:hAnsi="Times New Roman" w:cs="Times New Roman"/>
          <w:sz w:val="24"/>
          <w:szCs w:val="24"/>
        </w:rPr>
        <w:t xml:space="preserve"> согласно Приложению № 4 к Договору.</w:t>
      </w:r>
      <w:r w:rsidR="009B4A2F" w:rsidRPr="003A5E40">
        <w:rPr>
          <w:rFonts w:ascii="Times New Roman" w:hAnsi="Times New Roman" w:cs="Times New Roman"/>
          <w:sz w:val="24"/>
          <w:szCs w:val="24"/>
        </w:rPr>
        <w:t xml:space="preserve"> </w:t>
      </w:r>
    </w:p>
    <w:p w14:paraId="42FA31DD" w14:textId="77777777" w:rsidR="0089457E" w:rsidRPr="003A5E40" w:rsidRDefault="0089457E" w:rsidP="004F28DC">
      <w:pPr>
        <w:pStyle w:val="ConsNormal"/>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3.2.1</w:t>
      </w:r>
      <w:r w:rsidR="00FA327B" w:rsidRPr="003A5E40">
        <w:rPr>
          <w:rFonts w:ascii="Times New Roman" w:hAnsi="Times New Roman" w:cs="Times New Roman"/>
          <w:sz w:val="24"/>
          <w:szCs w:val="24"/>
        </w:rPr>
        <w:t>4</w:t>
      </w:r>
      <w:r w:rsidRPr="003A5E40">
        <w:rPr>
          <w:rFonts w:ascii="Times New Roman" w:hAnsi="Times New Roman" w:cs="Times New Roman"/>
          <w:sz w:val="24"/>
          <w:szCs w:val="24"/>
        </w:rPr>
        <w:t xml:space="preserve">. Согласовать в письменной форме с </w:t>
      </w:r>
      <w:r w:rsidR="00D36921"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объемы и условия создания на его территории оборотного запаса </w:t>
      </w:r>
      <w:proofErr w:type="spellStart"/>
      <w:r w:rsidRPr="003A5E40">
        <w:rPr>
          <w:rFonts w:ascii="Times New Roman" w:hAnsi="Times New Roman" w:cs="Times New Roman"/>
          <w:sz w:val="24"/>
          <w:szCs w:val="24"/>
        </w:rPr>
        <w:t>ремонтопригодных</w:t>
      </w:r>
      <w:proofErr w:type="spellEnd"/>
      <w:r w:rsidRPr="003A5E40">
        <w:rPr>
          <w:rFonts w:ascii="Times New Roman" w:hAnsi="Times New Roman" w:cs="Times New Roman"/>
          <w:sz w:val="24"/>
          <w:szCs w:val="24"/>
        </w:rPr>
        <w:t xml:space="preserve"> и исправных узлов и деталей, исходя из запланированных объемов ремонта грузовых вагонов в месяц и средней нормы сменяемости узлов и деталей при ремонте грузовых вагонов Заказчика в предыдущем периоде. </w:t>
      </w:r>
    </w:p>
    <w:p w14:paraId="1357B4A5" w14:textId="73A8B74C" w:rsidR="00AB7B45" w:rsidRPr="003A5E40" w:rsidRDefault="0089457E" w:rsidP="004F28DC">
      <w:pPr>
        <w:ind w:firstLine="708"/>
        <w:jc w:val="both"/>
      </w:pPr>
      <w:r w:rsidRPr="003A5E40">
        <w:t>3.2.1</w:t>
      </w:r>
      <w:r w:rsidR="00FA327B" w:rsidRPr="003A5E40">
        <w:t>5</w:t>
      </w:r>
      <w:r w:rsidRPr="003A5E40">
        <w:t xml:space="preserve">. В течение не более </w:t>
      </w:r>
      <w:r w:rsidR="000A1BD7" w:rsidRPr="003A5E40">
        <w:t>14</w:t>
      </w:r>
      <w:r w:rsidRPr="003A5E40">
        <w:t xml:space="preserve"> (</w:t>
      </w:r>
      <w:r w:rsidR="000A1BD7" w:rsidRPr="003A5E40">
        <w:t>четырнадцати</w:t>
      </w:r>
      <w:r w:rsidRPr="003A5E40">
        <w:t xml:space="preserve">) </w:t>
      </w:r>
      <w:r w:rsidR="000A1BD7" w:rsidRPr="003A5E40">
        <w:t xml:space="preserve">календарных </w:t>
      </w:r>
      <w:r w:rsidRPr="003A5E40">
        <w:t xml:space="preserve">дней с даты </w:t>
      </w:r>
      <w:r w:rsidR="00D2051A" w:rsidRPr="003A5E40">
        <w:t>прек</w:t>
      </w:r>
      <w:r w:rsidR="000E46B4" w:rsidRPr="003A5E40">
        <w:t>р</w:t>
      </w:r>
      <w:r w:rsidR="00D2051A" w:rsidRPr="003A5E40">
        <w:t>ащения</w:t>
      </w:r>
      <w:r w:rsidRPr="003A5E40">
        <w:t xml:space="preserve"> Договора вывезти узлы, детали и колесные пары</w:t>
      </w:r>
      <w:r w:rsidR="00910C75" w:rsidRPr="003A5E40">
        <w:t>, находящиеся на ответственном хранении у Подрядчика.</w:t>
      </w:r>
      <w:r w:rsidR="00AB7B45" w:rsidRPr="003A5E40">
        <w:t xml:space="preserve"> Предельным сроком хранения</w:t>
      </w:r>
      <w:r w:rsidR="009B26B4" w:rsidRPr="003A5E40">
        <w:t xml:space="preserve"> </w:t>
      </w:r>
      <w:r w:rsidR="00AB7B45" w:rsidRPr="003A5E40">
        <w:t xml:space="preserve">узлов, деталей и колесных пар по </w:t>
      </w:r>
      <w:r w:rsidR="00D36921" w:rsidRPr="003A5E40">
        <w:t>Д</w:t>
      </w:r>
      <w:r w:rsidR="00AB7B45" w:rsidRPr="003A5E40">
        <w:t xml:space="preserve">оговору </w:t>
      </w:r>
      <w:r w:rsidR="00AB7B45" w:rsidRPr="003A5E40">
        <w:lastRenderedPageBreak/>
        <w:t xml:space="preserve">признается срок действия </w:t>
      </w:r>
      <w:r w:rsidR="00D36921" w:rsidRPr="003A5E40">
        <w:t>Д</w:t>
      </w:r>
      <w:r w:rsidR="00AB7B45" w:rsidRPr="003A5E40">
        <w:t xml:space="preserve">оговора в части исполнения обязательств по хранению </w:t>
      </w:r>
      <w:r w:rsidR="00C449EC" w:rsidRPr="003A5E40">
        <w:t>металлолома, узлов, деталей</w:t>
      </w:r>
      <w:r w:rsidR="00AB7B45" w:rsidRPr="003A5E40">
        <w:t>, колесных пар, предусмотренный п</w:t>
      </w:r>
      <w:r w:rsidR="00D36921" w:rsidRPr="003A5E40">
        <w:t>.</w:t>
      </w:r>
      <w:r w:rsidR="00AB7B45" w:rsidRPr="003A5E40">
        <w:t xml:space="preserve"> 1</w:t>
      </w:r>
      <w:r w:rsidR="00A66DCC" w:rsidRPr="003A5E40">
        <w:t>3</w:t>
      </w:r>
      <w:r w:rsidR="00AB7B45" w:rsidRPr="003A5E40">
        <w:t>.1</w:t>
      </w:r>
      <w:r w:rsidR="0055480E" w:rsidRPr="003A5E40">
        <w:t>.</w:t>
      </w:r>
      <w:r w:rsidR="00AB7B45" w:rsidRPr="003A5E40">
        <w:t xml:space="preserve"> Договора. </w:t>
      </w:r>
    </w:p>
    <w:p w14:paraId="40A3F30E" w14:textId="77777777" w:rsidR="0089742B" w:rsidRPr="003A5E40" w:rsidRDefault="0089742B" w:rsidP="004F28DC">
      <w:pPr>
        <w:ind w:firstLine="708"/>
        <w:jc w:val="both"/>
      </w:pPr>
      <w:r w:rsidRPr="003A5E40">
        <w:t>3.2.1</w:t>
      </w:r>
      <w:r w:rsidR="00FA327B" w:rsidRPr="003A5E40">
        <w:t>6</w:t>
      </w:r>
      <w:r w:rsidR="00520859" w:rsidRPr="003A5E40">
        <w:t>. По запросу Подрядчика</w:t>
      </w:r>
      <w:r w:rsidR="000E77C3" w:rsidRPr="003A5E40">
        <w:t>,</w:t>
      </w:r>
      <w:r w:rsidRPr="003A5E40">
        <w:t xml:space="preserve"> предоставить в течение 10 (десяти) календарных дней надлежащим образом заверенные копии учредительных и иных документов, в т.ч. информацию о цепочке собственников Заказчика, включая бенефициаров (в том числе конечных)</w:t>
      </w:r>
      <w:r w:rsidR="000E77C3" w:rsidRPr="003A5E40">
        <w:t>,</w:t>
      </w:r>
      <w:r w:rsidRPr="003A5E40">
        <w:t xml:space="preserve">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w:t>
      </w:r>
      <w:r w:rsidR="00090E13" w:rsidRPr="003A5E40">
        <w:t xml:space="preserve"> </w:t>
      </w:r>
      <w:r w:rsidRPr="003A5E40">
        <w:t>течение 5 (пяти) дней письменно предоставляет Подрядчику соответствующую информацию и подтверждающие ее документы.</w:t>
      </w:r>
    </w:p>
    <w:p w14:paraId="6CB0289D" w14:textId="00F0E760" w:rsidR="00575F06" w:rsidRPr="003A5E40" w:rsidRDefault="00BC63CC" w:rsidP="004F28DC">
      <w:pPr>
        <w:pStyle w:val="ae"/>
        <w:spacing w:after="0"/>
        <w:ind w:left="0" w:firstLine="708"/>
        <w:jc w:val="both"/>
      </w:pPr>
      <w:r w:rsidRPr="003A5E40">
        <w:t xml:space="preserve">В случае непредставления Заказчиком указанной информации и документов, что признается Сторонами существенным нарушением Договора, Подрядчик вправе в одностороннем порядке отказаться от исполнения Договора. В указанном случае Договор считается </w:t>
      </w:r>
      <w:r w:rsidR="00F552E9" w:rsidRPr="003A5E40">
        <w:t xml:space="preserve">прекращенным </w:t>
      </w:r>
      <w:r w:rsidRPr="003A5E40">
        <w:t>с даты получения Заказчиком уведомления о</w:t>
      </w:r>
      <w:r w:rsidR="00F552E9" w:rsidRPr="003A5E40">
        <w:t>б одностороннем отказе Подрядчика от исполнения Договора</w:t>
      </w:r>
      <w:r w:rsidRPr="003A5E40">
        <w:t>.</w:t>
      </w:r>
    </w:p>
    <w:p w14:paraId="3D1308A5" w14:textId="1217F867" w:rsidR="009800E1" w:rsidRPr="003A5E40" w:rsidRDefault="00FA327B" w:rsidP="004F28DC">
      <w:pPr>
        <w:pStyle w:val="ae"/>
        <w:spacing w:after="0"/>
        <w:ind w:left="0" w:firstLine="709"/>
        <w:jc w:val="both"/>
      </w:pPr>
      <w:r w:rsidRPr="003A5E40">
        <w:t>3.2.17</w:t>
      </w:r>
      <w:r w:rsidR="000F7F5C" w:rsidRPr="003A5E40">
        <w:t xml:space="preserve">. Уведомить Подрядчика о реализации третьим лицам узлов, деталей, колесных пар, находящихся на хранении в </w:t>
      </w:r>
      <w:r w:rsidR="000E77C3" w:rsidRPr="003A5E40">
        <w:t>д</w:t>
      </w:r>
      <w:r w:rsidR="000F7F5C" w:rsidRPr="003A5E40">
        <w:t>епо Подрядчика, с указанием покупателя и его реквизитов и приложением надлежащим образом заверенных копий документов об их реализации в течение 2 (двух) рабочих дней с даты реализации.</w:t>
      </w:r>
      <w:r w:rsidR="00CD1984" w:rsidRPr="003A5E40">
        <w:t xml:space="preserve"> Одновременно с уведомлением о реализации третьим лицам узлов, деталей, колесных пар, находящихся на хранении в </w:t>
      </w:r>
      <w:r w:rsidR="000E77C3" w:rsidRPr="003A5E40">
        <w:t>д</w:t>
      </w:r>
      <w:r w:rsidR="00CD1984" w:rsidRPr="003A5E40">
        <w:t>епо Подрядчика</w:t>
      </w:r>
      <w:r w:rsidR="000E77C3" w:rsidRPr="003A5E40">
        <w:t>,</w:t>
      </w:r>
      <w:r w:rsidR="00CD1984" w:rsidRPr="003A5E40">
        <w:t xml:space="preserve"> Заказчик направляет подписанны</w:t>
      </w:r>
      <w:r w:rsidR="002449CB" w:rsidRPr="003A5E40">
        <w:t>е</w:t>
      </w:r>
      <w:r w:rsidR="00CD1984" w:rsidRPr="003A5E40">
        <w:t xml:space="preserve"> со своей стороны</w:t>
      </w:r>
      <w:r w:rsidR="007F6CF0" w:rsidRPr="003A5E40">
        <w:t xml:space="preserve"> оригиналы </w:t>
      </w:r>
      <w:r w:rsidR="003522B5" w:rsidRPr="003A5E40">
        <w:t xml:space="preserve">или надлежаще удостоверенные копии </w:t>
      </w:r>
      <w:r w:rsidR="007F6CF0" w:rsidRPr="003A5E40">
        <w:t xml:space="preserve">доверенностей, </w:t>
      </w:r>
      <w:r w:rsidR="006A5EB0" w:rsidRPr="003A5E40">
        <w:t>а</w:t>
      </w:r>
      <w:r w:rsidR="00CD1984" w:rsidRPr="003A5E40">
        <w:t>кт</w:t>
      </w:r>
      <w:r w:rsidR="000955E6" w:rsidRPr="003A5E40">
        <w:t xml:space="preserve">ы по форме </w:t>
      </w:r>
      <w:r w:rsidR="00CD1984" w:rsidRPr="003A5E40">
        <w:t>МХ-3</w:t>
      </w:r>
      <w:r w:rsidR="002449CB" w:rsidRPr="003A5E40">
        <w:t>, а также акт о выполненных работах (оказанных услугах) за услуги по хранению</w:t>
      </w:r>
      <w:r w:rsidR="00CD1984" w:rsidRPr="003A5E40">
        <w:t>.</w:t>
      </w:r>
      <w:r w:rsidR="00F64886" w:rsidRPr="003A5E40">
        <w:t xml:space="preserve"> </w:t>
      </w:r>
      <w:r w:rsidR="000F7F5C" w:rsidRPr="003A5E40">
        <w:t>При отсутствии указанн</w:t>
      </w:r>
      <w:r w:rsidR="00F64886" w:rsidRPr="003A5E40">
        <w:t>ых</w:t>
      </w:r>
      <w:r w:rsidR="000F7F5C" w:rsidRPr="003A5E40">
        <w:t xml:space="preserve"> </w:t>
      </w:r>
      <w:r w:rsidR="00F64886" w:rsidRPr="003A5E40">
        <w:t xml:space="preserve">документов от </w:t>
      </w:r>
      <w:r w:rsidR="000F7F5C" w:rsidRPr="003A5E40">
        <w:t>Заказчика, Подрядчик вправе отказать в отгрузке товарно-материальных ценностей третьим лицам.</w:t>
      </w:r>
    </w:p>
    <w:p w14:paraId="1E3F744A" w14:textId="4CB38DBC" w:rsidR="00575F06" w:rsidRPr="003A5E40" w:rsidRDefault="00FA327B" w:rsidP="004F28DC">
      <w:pPr>
        <w:ind w:firstLine="709"/>
        <w:jc w:val="both"/>
      </w:pPr>
      <w:r w:rsidRPr="003A5E40">
        <w:t>3.2.18</w:t>
      </w:r>
      <w:r w:rsidR="00575F06" w:rsidRPr="003A5E40">
        <w:t xml:space="preserve">. Оплатить </w:t>
      </w:r>
      <w:r w:rsidR="003A60AB" w:rsidRPr="003A5E40">
        <w:t>работы</w:t>
      </w:r>
      <w:r w:rsidR="00575F06" w:rsidRPr="003A5E40">
        <w:t xml:space="preserve"> по установке на </w:t>
      </w:r>
      <w:r w:rsidR="00F64886" w:rsidRPr="003A5E40">
        <w:t xml:space="preserve">грузовой </w:t>
      </w:r>
      <w:r w:rsidR="00575F06" w:rsidRPr="003A5E40">
        <w:t xml:space="preserve">вагон </w:t>
      </w:r>
      <w:r w:rsidR="00F64886" w:rsidRPr="003A5E40">
        <w:t>запасных частей, установленных Подрядчиком</w:t>
      </w:r>
      <w:r w:rsidR="00575F06" w:rsidRPr="003A5E40">
        <w:t xml:space="preserve"> </w:t>
      </w:r>
      <w:r w:rsidR="00F64886" w:rsidRPr="003A5E40">
        <w:t>взамен отсутствующих или поврежденных, указанных в</w:t>
      </w:r>
      <w:r w:rsidR="008B6715" w:rsidRPr="003A5E40">
        <w:t xml:space="preserve"> </w:t>
      </w:r>
      <w:r w:rsidR="006A5EB0" w:rsidRPr="003A5E40">
        <w:t>а</w:t>
      </w:r>
      <w:r w:rsidR="00575F06" w:rsidRPr="003A5E40">
        <w:t>кт</w:t>
      </w:r>
      <w:r w:rsidR="00F64886" w:rsidRPr="003A5E40">
        <w:t>е</w:t>
      </w:r>
      <w:r w:rsidR="000955E6" w:rsidRPr="003A5E40">
        <w:t xml:space="preserve"> осмотра вагона</w:t>
      </w:r>
      <w:r w:rsidR="00575F06" w:rsidRPr="003A5E40">
        <w:t>.</w:t>
      </w:r>
    </w:p>
    <w:p w14:paraId="035D0644" w14:textId="77777777" w:rsidR="00162B1E" w:rsidRPr="003A5E40" w:rsidRDefault="00162B1E" w:rsidP="004F28DC">
      <w:pPr>
        <w:ind w:firstLine="709"/>
        <w:jc w:val="both"/>
      </w:pPr>
      <w:r w:rsidRPr="003A5E40">
        <w:t>3.2.19. В случае ошибочной установки при проведении ремонта на вагон Заказчика запасных частей, собственности третьих лиц, Заказчик, в порядке возвращения неосновательного обогащения обязан по своему выбору:</w:t>
      </w:r>
    </w:p>
    <w:p w14:paraId="22C607D7" w14:textId="77F3B2D3" w:rsidR="00162B1E" w:rsidRPr="003A5E40" w:rsidRDefault="00162B1E" w:rsidP="004F28DC">
      <w:pPr>
        <w:ind w:firstLine="709"/>
        <w:jc w:val="both"/>
      </w:pPr>
      <w:r w:rsidRPr="003A5E40">
        <w:t>- возвратить Подрядчику ошибочно установленную деталь в порядке и на условиях, согласованных с Подрядчиком</w:t>
      </w:r>
      <w:r w:rsidR="00417C07" w:rsidRPr="003A5E40">
        <w:t>;</w:t>
      </w:r>
    </w:p>
    <w:p w14:paraId="2227923B" w14:textId="5B204B2D" w:rsidR="00162B1E" w:rsidRPr="003A5E40" w:rsidRDefault="00162B1E" w:rsidP="004F28DC">
      <w:pPr>
        <w:ind w:firstLine="709"/>
        <w:jc w:val="both"/>
      </w:pPr>
      <w:r w:rsidRPr="003A5E40">
        <w:t>- оплатить Подрядчику стоимость детали по цене, установленной Договором на дату проведения ремонта вагона</w:t>
      </w:r>
      <w:r w:rsidR="00417C07" w:rsidRPr="003A5E40">
        <w:t>;</w:t>
      </w:r>
      <w:r w:rsidRPr="003A5E40">
        <w:t xml:space="preserve"> </w:t>
      </w:r>
    </w:p>
    <w:p w14:paraId="6321B414" w14:textId="77777777" w:rsidR="00162B1E" w:rsidRPr="003A5E40" w:rsidRDefault="00162B1E" w:rsidP="004F28DC">
      <w:pPr>
        <w:ind w:firstLine="709"/>
        <w:jc w:val="both"/>
      </w:pPr>
      <w:r w:rsidRPr="003A5E40">
        <w:t>- предоставить Подрядчику деталь, равнозначную по техническим параметрам, письменно согласованным Сторонами.</w:t>
      </w:r>
    </w:p>
    <w:p w14:paraId="1F064A85" w14:textId="6A0549F2" w:rsidR="003E117D" w:rsidRPr="003A5E40" w:rsidRDefault="00162B1E" w:rsidP="004F28DC">
      <w:pPr>
        <w:autoSpaceDE w:val="0"/>
        <w:autoSpaceDN w:val="0"/>
        <w:adjustRightInd w:val="0"/>
        <w:ind w:right="-2" w:firstLine="709"/>
        <w:jc w:val="both"/>
      </w:pPr>
      <w:r w:rsidRPr="003A5E40">
        <w:t xml:space="preserve">3.2.20. </w:t>
      </w:r>
      <w:r w:rsidR="003E117D" w:rsidRPr="003A5E40">
        <w:t>Заказчик, обнаруживший после приемки работ</w:t>
      </w:r>
      <w:r w:rsidR="00BF3D82" w:rsidRPr="003A5E40">
        <w:t>/услуг</w:t>
      </w:r>
      <w:r w:rsidR="003E117D" w:rsidRPr="003A5E40">
        <w:t xml:space="preserve"> отступления от Договора или иные недостатки, которые не могли быть установлены при обычном способе приемки (скрытые недостатки), обязан письменно известить об этом Подрядчика в течение 3 (трех) календарных дней с </w:t>
      </w:r>
      <w:r w:rsidR="006A5EB0" w:rsidRPr="003A5E40">
        <w:t xml:space="preserve">даты </w:t>
      </w:r>
      <w:r w:rsidR="003E117D" w:rsidRPr="003A5E40">
        <w:t xml:space="preserve">их обнаружения. </w:t>
      </w:r>
    </w:p>
    <w:p w14:paraId="4F658F55" w14:textId="67F2A6D6" w:rsidR="003E117D" w:rsidRPr="003A5E40" w:rsidRDefault="003E117D" w:rsidP="004F28DC">
      <w:pPr>
        <w:autoSpaceDE w:val="0"/>
        <w:autoSpaceDN w:val="0"/>
        <w:adjustRightInd w:val="0"/>
        <w:ind w:right="-2" w:firstLine="709"/>
        <w:jc w:val="both"/>
      </w:pPr>
      <w:r w:rsidRPr="003A5E40">
        <w:t xml:space="preserve">Подрядчик в течение 3 (трех) дней с даты получения </w:t>
      </w:r>
      <w:r w:rsidR="00286E8A" w:rsidRPr="003A5E40">
        <w:t>уведомления</w:t>
      </w:r>
      <w:r w:rsidRPr="003A5E40">
        <w:t xml:space="preserve"> обязан рассмотреть</w:t>
      </w:r>
      <w:r w:rsidR="006A5EB0" w:rsidRPr="003A5E40">
        <w:t xml:space="preserve"> его</w:t>
      </w:r>
      <w:r w:rsidRPr="003A5E40">
        <w:t xml:space="preserve"> и </w:t>
      </w:r>
      <w:r w:rsidR="00286E8A" w:rsidRPr="003A5E40">
        <w:t xml:space="preserve">при наличии </w:t>
      </w:r>
      <w:r w:rsidR="006A5EB0" w:rsidRPr="003A5E40">
        <w:t xml:space="preserve">замечаний </w:t>
      </w:r>
      <w:r w:rsidRPr="003A5E40">
        <w:t>представить</w:t>
      </w:r>
      <w:r w:rsidR="006A5EB0" w:rsidRPr="003A5E40">
        <w:t xml:space="preserve"> и</w:t>
      </w:r>
      <w:r w:rsidR="00BF3D82" w:rsidRPr="003A5E40">
        <w:t>х</w:t>
      </w:r>
      <w:r w:rsidR="006A5EB0" w:rsidRPr="003A5E40">
        <w:t xml:space="preserve"> Заказчику</w:t>
      </w:r>
      <w:r w:rsidRPr="003A5E40">
        <w:t xml:space="preserve">. </w:t>
      </w:r>
    </w:p>
    <w:p w14:paraId="06388081" w14:textId="07A01DFC" w:rsidR="00162B1E" w:rsidRPr="003A5E40" w:rsidRDefault="00C1442F" w:rsidP="004F28DC">
      <w:pPr>
        <w:widowControl w:val="0"/>
        <w:tabs>
          <w:tab w:val="left" w:pos="720"/>
        </w:tabs>
        <w:autoSpaceDE w:val="0"/>
        <w:autoSpaceDN w:val="0"/>
        <w:adjustRightInd w:val="0"/>
        <w:ind w:firstLine="709"/>
        <w:jc w:val="both"/>
      </w:pPr>
      <w:r w:rsidRPr="003A5E40">
        <w:t xml:space="preserve">3.2.21. </w:t>
      </w:r>
      <w:r w:rsidR="00162B1E" w:rsidRPr="003A5E40">
        <w:t>Не переуступать права и обязанности по Договору без письменного согласия Подрядчика.</w:t>
      </w:r>
    </w:p>
    <w:p w14:paraId="40A6996C" w14:textId="24AAEEB7" w:rsidR="00162B1E" w:rsidRPr="003A5E40" w:rsidRDefault="00162B1E" w:rsidP="004F28DC">
      <w:pPr>
        <w:widowControl w:val="0"/>
        <w:tabs>
          <w:tab w:val="left" w:pos="720"/>
        </w:tabs>
        <w:autoSpaceDE w:val="0"/>
        <w:autoSpaceDN w:val="0"/>
        <w:adjustRightInd w:val="0"/>
        <w:ind w:firstLine="709"/>
        <w:jc w:val="both"/>
      </w:pPr>
      <w:r w:rsidRPr="003A5E40">
        <w:t>При намерении осуществить уступку прав и/или обязанностей по Договору направить соответствующее уведомление Подрядчику. В течение 10 (десяти) календарных дней с даты получения уведомления Подрядчик представляет Заказчику перечень документов и информацию, необходимые для оформления согласия на уступку.</w:t>
      </w:r>
    </w:p>
    <w:p w14:paraId="5258A5CA" w14:textId="4C94B5BA" w:rsidR="00162B1E" w:rsidRPr="003A5E40" w:rsidRDefault="00162B1E" w:rsidP="004F28DC">
      <w:pPr>
        <w:widowControl w:val="0"/>
        <w:tabs>
          <w:tab w:val="left" w:pos="720"/>
        </w:tabs>
        <w:autoSpaceDE w:val="0"/>
        <w:autoSpaceDN w:val="0"/>
        <w:adjustRightInd w:val="0"/>
        <w:ind w:firstLine="709"/>
        <w:jc w:val="both"/>
      </w:pPr>
      <w:r w:rsidRPr="003A5E40">
        <w:t>Уступка Заказчиком прав и/или обязанностей по Договору осуществляется в порядке и по основаниям, определенным законодательством Российской Федерации, по письменному согласию Подрядчика.</w:t>
      </w:r>
    </w:p>
    <w:p w14:paraId="2DDD2341" w14:textId="624184C4" w:rsidR="00D1200A" w:rsidRPr="003A5E40" w:rsidRDefault="00D1200A" w:rsidP="004F28DC">
      <w:pPr>
        <w:widowControl w:val="0"/>
        <w:tabs>
          <w:tab w:val="left" w:pos="720"/>
        </w:tabs>
        <w:autoSpaceDE w:val="0"/>
        <w:autoSpaceDN w:val="0"/>
        <w:adjustRightInd w:val="0"/>
        <w:ind w:firstLine="709"/>
        <w:jc w:val="both"/>
      </w:pPr>
      <w:r w:rsidRPr="003A5E40">
        <w:t>3.2.2</w:t>
      </w:r>
      <w:r w:rsidR="00C1442F" w:rsidRPr="003A5E40">
        <w:t>2</w:t>
      </w:r>
      <w:r w:rsidRPr="003A5E40">
        <w:t xml:space="preserve">. В срок до 20-го числа месяца, следующего за отчетным кварталом, направить Подрядчику акт сверки по запасным частям согласно </w:t>
      </w:r>
      <w:r w:rsidR="0055480E" w:rsidRPr="003A5E40">
        <w:t>п</w:t>
      </w:r>
      <w:r w:rsidRPr="003A5E40">
        <w:t>п.3.1.11</w:t>
      </w:r>
      <w:r w:rsidR="008E197C" w:rsidRPr="003A5E40">
        <w:t>. Договора</w:t>
      </w:r>
      <w:r w:rsidRPr="003A5E40">
        <w:t xml:space="preserve"> либо предоставить мотивированный письменный отказ</w:t>
      </w:r>
      <w:r w:rsidR="008E197C" w:rsidRPr="003A5E40">
        <w:t xml:space="preserve"> от его подписания</w:t>
      </w:r>
      <w:r w:rsidRPr="003A5E40">
        <w:t>.</w:t>
      </w:r>
    </w:p>
    <w:p w14:paraId="0733FDB1"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3.2.23. Возместить Подрядчику в соответствии со ст. 406.1 ГК РФ имущественные потери, </w:t>
      </w:r>
      <w:r w:rsidRPr="003A5E40">
        <w:lastRenderedPageBreak/>
        <w:t>возникшие в связи:</w:t>
      </w:r>
    </w:p>
    <w:p w14:paraId="709820D3"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А) с предъявлением Заказчиком расходов и других убытков сверх расходов и убытков, возмещенных Подрядчиком в соответствии с п. 5.5.3. Договора. Стороны заранее оценили размер имущественных потерь, которые Заказчик обязуется возместить Подрядчику. </w:t>
      </w:r>
    </w:p>
    <w:p w14:paraId="17304155" w14:textId="77777777" w:rsidR="00613163" w:rsidRPr="003A5E40" w:rsidRDefault="00613163" w:rsidP="004F28DC">
      <w:pPr>
        <w:widowControl w:val="0"/>
        <w:tabs>
          <w:tab w:val="left" w:pos="720"/>
        </w:tabs>
        <w:autoSpaceDE w:val="0"/>
        <w:autoSpaceDN w:val="0"/>
        <w:adjustRightInd w:val="0"/>
        <w:ind w:firstLine="709"/>
        <w:jc w:val="both"/>
      </w:pPr>
      <w:r w:rsidRPr="003A5E40">
        <w:t>Расчет имущественных потерь производится по следующей формуле</w:t>
      </w:r>
    </w:p>
    <w:p w14:paraId="314704F7" w14:textId="77777777" w:rsidR="00613163" w:rsidRPr="003A5E40" w:rsidRDefault="00613163" w:rsidP="004F28DC">
      <w:pPr>
        <w:widowControl w:val="0"/>
        <w:tabs>
          <w:tab w:val="left" w:pos="720"/>
        </w:tabs>
        <w:autoSpaceDE w:val="0"/>
        <w:autoSpaceDN w:val="0"/>
        <w:adjustRightInd w:val="0"/>
        <w:ind w:firstLine="709"/>
        <w:jc w:val="both"/>
      </w:pPr>
      <w:r w:rsidRPr="003A5E40">
        <w:t>«ИП = П – Ф - 2000 рублей»</w:t>
      </w:r>
    </w:p>
    <w:p w14:paraId="0C963C38"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Где, </w:t>
      </w:r>
    </w:p>
    <w:p w14:paraId="7A90E491" w14:textId="77777777" w:rsidR="00613163" w:rsidRPr="003A5E40" w:rsidRDefault="00613163" w:rsidP="004F28DC">
      <w:pPr>
        <w:widowControl w:val="0"/>
        <w:tabs>
          <w:tab w:val="left" w:pos="720"/>
        </w:tabs>
        <w:autoSpaceDE w:val="0"/>
        <w:autoSpaceDN w:val="0"/>
        <w:adjustRightInd w:val="0"/>
        <w:ind w:firstLine="709"/>
        <w:jc w:val="both"/>
      </w:pPr>
      <w:r w:rsidRPr="003A5E40">
        <w:t>ИП – имущественные потери подрядчика;</w:t>
      </w:r>
    </w:p>
    <w:p w14:paraId="239D7FAB" w14:textId="77777777" w:rsidR="00613163" w:rsidRPr="003A5E40" w:rsidRDefault="00613163" w:rsidP="004F28DC">
      <w:pPr>
        <w:widowControl w:val="0"/>
        <w:tabs>
          <w:tab w:val="left" w:pos="720"/>
        </w:tabs>
        <w:autoSpaceDE w:val="0"/>
        <w:autoSpaceDN w:val="0"/>
        <w:adjustRightInd w:val="0"/>
        <w:ind w:firstLine="709"/>
        <w:jc w:val="both"/>
      </w:pPr>
      <w:r w:rsidRPr="003A5E40">
        <w:t>П - стоимость аналогичных работ, рассчитанная согласно прейскуранту (Приложения № 5 к Договору) на дату предъявления требований с учетом дефектной ведомости на ремонт вагона;</w:t>
      </w:r>
    </w:p>
    <w:p w14:paraId="6C3799A9"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Ф – фиксированная стоимость выполненных работ по ремонту вагона, установленная с учетом действия п. 5.5.3 и </w:t>
      </w:r>
      <w:proofErr w:type="spellStart"/>
      <w:r w:rsidRPr="003A5E40">
        <w:t>абз</w:t>
      </w:r>
      <w:proofErr w:type="spellEnd"/>
      <w:r w:rsidRPr="003A5E40">
        <w:t>. 2 п. 5.9 Договора, определяемая по акту выполненных работ;</w:t>
      </w:r>
    </w:p>
    <w:p w14:paraId="2C0EE0BB" w14:textId="77777777" w:rsidR="00613163" w:rsidRPr="003A5E40" w:rsidRDefault="00613163" w:rsidP="004F28DC">
      <w:pPr>
        <w:widowControl w:val="0"/>
        <w:tabs>
          <w:tab w:val="left" w:pos="720"/>
        </w:tabs>
        <w:autoSpaceDE w:val="0"/>
        <w:autoSpaceDN w:val="0"/>
        <w:adjustRightInd w:val="0"/>
        <w:ind w:firstLine="709"/>
        <w:jc w:val="both"/>
      </w:pPr>
      <w:r w:rsidRPr="003A5E40">
        <w:t>2000 рублей – это возмещение будущих убытков в фиксированном размере, учтенное Подрядчиком в пользу Заказчика при формировании фиксированной цены за ремонт вагона и полученное им при выполнении ремонта.</w:t>
      </w:r>
    </w:p>
    <w:p w14:paraId="51D034FB" w14:textId="77777777" w:rsidR="00613163" w:rsidRPr="003A5E40" w:rsidRDefault="00613163" w:rsidP="004F28DC">
      <w:pPr>
        <w:widowControl w:val="0"/>
        <w:tabs>
          <w:tab w:val="left" w:pos="720"/>
        </w:tabs>
        <w:autoSpaceDE w:val="0"/>
        <w:autoSpaceDN w:val="0"/>
        <w:adjustRightInd w:val="0"/>
        <w:ind w:firstLine="709"/>
        <w:jc w:val="both"/>
      </w:pPr>
      <w:r w:rsidRPr="003A5E40">
        <w:t>Б) с предъявлением Заказчиком расходов и иных убытков, связанных устранением недостатков, перечисленных в пунктах 5.2.1 – 5.2.14 Договора.</w:t>
      </w:r>
    </w:p>
    <w:p w14:paraId="3B8D733A" w14:textId="77777777" w:rsidR="00613163" w:rsidRPr="003A5E40" w:rsidRDefault="00613163" w:rsidP="004F28DC">
      <w:pPr>
        <w:widowControl w:val="0"/>
        <w:tabs>
          <w:tab w:val="left" w:pos="720"/>
        </w:tabs>
        <w:autoSpaceDE w:val="0"/>
        <w:autoSpaceDN w:val="0"/>
        <w:adjustRightInd w:val="0"/>
        <w:ind w:firstLine="709"/>
        <w:jc w:val="both"/>
      </w:pPr>
      <w:r w:rsidRPr="003A5E40">
        <w:t>Расчет имущественных потерь производится по следующей формуле</w:t>
      </w:r>
    </w:p>
    <w:p w14:paraId="3C8A3D14" w14:textId="77777777" w:rsidR="00613163" w:rsidRPr="003A5E40" w:rsidRDefault="00613163" w:rsidP="004F28DC">
      <w:pPr>
        <w:widowControl w:val="0"/>
        <w:tabs>
          <w:tab w:val="left" w:pos="720"/>
        </w:tabs>
        <w:autoSpaceDE w:val="0"/>
        <w:autoSpaceDN w:val="0"/>
        <w:adjustRightInd w:val="0"/>
        <w:ind w:firstLine="709"/>
        <w:jc w:val="both"/>
      </w:pPr>
      <w:r w:rsidRPr="003A5E40">
        <w:t>«ИП = П – Ф»</w:t>
      </w:r>
    </w:p>
    <w:p w14:paraId="1E560D45"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Где, </w:t>
      </w:r>
    </w:p>
    <w:p w14:paraId="6647E435" w14:textId="77777777" w:rsidR="00613163" w:rsidRPr="003A5E40" w:rsidRDefault="00613163" w:rsidP="004F28DC">
      <w:pPr>
        <w:widowControl w:val="0"/>
        <w:tabs>
          <w:tab w:val="left" w:pos="720"/>
        </w:tabs>
        <w:autoSpaceDE w:val="0"/>
        <w:autoSpaceDN w:val="0"/>
        <w:adjustRightInd w:val="0"/>
        <w:ind w:firstLine="709"/>
        <w:jc w:val="both"/>
      </w:pPr>
      <w:r w:rsidRPr="003A5E40">
        <w:t>ИП – имущественные потери подрядчика;</w:t>
      </w:r>
    </w:p>
    <w:p w14:paraId="6F0AC4C8" w14:textId="77777777" w:rsidR="00613163" w:rsidRPr="003A5E40" w:rsidRDefault="00613163" w:rsidP="004F28DC">
      <w:pPr>
        <w:widowControl w:val="0"/>
        <w:tabs>
          <w:tab w:val="left" w:pos="720"/>
        </w:tabs>
        <w:autoSpaceDE w:val="0"/>
        <w:autoSpaceDN w:val="0"/>
        <w:adjustRightInd w:val="0"/>
        <w:ind w:firstLine="709"/>
        <w:jc w:val="both"/>
      </w:pPr>
      <w:r w:rsidRPr="003A5E40">
        <w:t>П - стоимость аналогичных работ, рассчитанная согласно прейскуранту (Приложения № 5 к Договору) на дату предъявления требований с учетом дефектной ведомости на ремонт вагона;</w:t>
      </w:r>
    </w:p>
    <w:p w14:paraId="0B2C0C58" w14:textId="77777777" w:rsidR="00613163" w:rsidRPr="003A5E40" w:rsidRDefault="00613163" w:rsidP="004F28DC">
      <w:pPr>
        <w:widowControl w:val="0"/>
        <w:tabs>
          <w:tab w:val="left" w:pos="720"/>
        </w:tabs>
        <w:autoSpaceDE w:val="0"/>
        <w:autoSpaceDN w:val="0"/>
        <w:adjustRightInd w:val="0"/>
        <w:ind w:firstLine="709"/>
        <w:jc w:val="both"/>
      </w:pPr>
      <w:r w:rsidRPr="003A5E40">
        <w:t xml:space="preserve">Ф – фиксированная стоимость выполненных работ по ремонту вагона, установленная с учетом действия п. 5.5.3 и </w:t>
      </w:r>
      <w:proofErr w:type="spellStart"/>
      <w:r w:rsidRPr="003A5E40">
        <w:t>абз</w:t>
      </w:r>
      <w:proofErr w:type="spellEnd"/>
      <w:r w:rsidRPr="003A5E40">
        <w:t>. 2 п. 5.9 Договора, определяемая по акту выполненных работ;</w:t>
      </w:r>
    </w:p>
    <w:p w14:paraId="33E23DCC" w14:textId="77777777" w:rsidR="00613163" w:rsidRPr="003A5E40" w:rsidRDefault="00613163" w:rsidP="004F28DC">
      <w:pPr>
        <w:widowControl w:val="0"/>
        <w:tabs>
          <w:tab w:val="left" w:pos="720"/>
        </w:tabs>
        <w:autoSpaceDE w:val="0"/>
        <w:autoSpaceDN w:val="0"/>
        <w:adjustRightInd w:val="0"/>
        <w:ind w:firstLine="709"/>
        <w:jc w:val="both"/>
      </w:pPr>
      <w:r w:rsidRPr="003A5E40">
        <w:t>В) с предъявлением третьими лицами расходов и иных убытков, возникших в связи с устранением недостатков по качеству выполненного по Договору ремонта. Имущественные потери определяются в размере предъявленных третьими лицами требований.</w:t>
      </w:r>
    </w:p>
    <w:p w14:paraId="068F43C0" w14:textId="09698CEF" w:rsidR="001D6BAA" w:rsidRPr="003A5E40" w:rsidRDefault="00613163" w:rsidP="004F28DC">
      <w:pPr>
        <w:widowControl w:val="0"/>
        <w:tabs>
          <w:tab w:val="left" w:pos="720"/>
        </w:tabs>
        <w:autoSpaceDE w:val="0"/>
        <w:autoSpaceDN w:val="0"/>
        <w:adjustRightInd w:val="0"/>
        <w:ind w:firstLine="709"/>
        <w:jc w:val="both"/>
      </w:pPr>
      <w:r w:rsidRPr="003A5E40">
        <w:t>Подрядчик вправе возместить собственные имущественные потери из денежных средств, причитающихся по любым основаниям Заказчику, в порядке зачета встречных однородных денежных требований по правилам ст. 410 ГК РФ, направив соответствующее заявление о зачете в адрес Заказчика.</w:t>
      </w:r>
    </w:p>
    <w:p w14:paraId="2E3DBC2D" w14:textId="77777777" w:rsidR="00613163" w:rsidRPr="003A5E40" w:rsidRDefault="00613163" w:rsidP="004F28DC">
      <w:pPr>
        <w:ind w:firstLine="708"/>
        <w:jc w:val="both"/>
      </w:pPr>
      <w:r w:rsidRPr="003A5E40">
        <w:t>3.2.24. Заказчик, в случае приемки и подписания акта о выполненных работах (оказанных услугах) ремонта колесной пары в объеме среднего с последующим предъявлением расходов и/или иных убытков, связанных с определением вида ремонта, обязан компенсировать Подрядчику стоимость гарантии, которая сохраняется за ним, независимо от оспаривания работ в объеме среднего ремонта.</w:t>
      </w:r>
    </w:p>
    <w:p w14:paraId="1168E23E" w14:textId="77777777" w:rsidR="00613163" w:rsidRPr="003A5E40" w:rsidRDefault="00613163" w:rsidP="004F28DC">
      <w:pPr>
        <w:ind w:firstLine="708"/>
        <w:jc w:val="both"/>
      </w:pPr>
      <w:r w:rsidRPr="003A5E40">
        <w:t>Стоимость гарантии на 2025 год согласована Сторонами в размере 15 000 рублей с индексацией на каждый последующий годовой период на размер ключевой ставки Банка России, действующей на 1 января следующего года.</w:t>
      </w:r>
    </w:p>
    <w:p w14:paraId="179E4B88" w14:textId="1D4F0B58" w:rsidR="00162B1E" w:rsidRPr="003A5E40" w:rsidRDefault="00613163" w:rsidP="004F28DC">
      <w:pPr>
        <w:ind w:firstLine="708"/>
        <w:jc w:val="both"/>
      </w:pPr>
      <w:r w:rsidRPr="003A5E40">
        <w:t>Стоимость гарантии на средний ремонт колесной пары определена в силу положений п. 32.1.2 РД ВНИИЖТ 27.05.01-2017 до проведения следующего среднего ремонта.</w:t>
      </w:r>
    </w:p>
    <w:p w14:paraId="7C72EA3C" w14:textId="77777777" w:rsidR="00613163" w:rsidRPr="003A5E40" w:rsidRDefault="00613163" w:rsidP="004F28DC">
      <w:pPr>
        <w:ind w:firstLine="708"/>
        <w:jc w:val="both"/>
      </w:pPr>
    </w:p>
    <w:p w14:paraId="2EC46EDC" w14:textId="77777777" w:rsidR="00535636" w:rsidRPr="003A5E40" w:rsidRDefault="00535636" w:rsidP="004F28DC">
      <w:pPr>
        <w:ind w:firstLine="708"/>
        <w:jc w:val="center"/>
        <w:rPr>
          <w:b/>
        </w:rPr>
      </w:pPr>
      <w:r w:rsidRPr="003A5E40">
        <w:rPr>
          <w:b/>
        </w:rPr>
        <w:t>4. СРОКИ ВЫПОЛНЕНИЯ РЕМОНТА</w:t>
      </w:r>
    </w:p>
    <w:p w14:paraId="40DDA837" w14:textId="77777777" w:rsidR="006D5310" w:rsidRPr="003A5E40" w:rsidRDefault="006D5310" w:rsidP="004F28DC">
      <w:pPr>
        <w:ind w:firstLine="708"/>
        <w:jc w:val="center"/>
        <w:rPr>
          <w:b/>
          <w:sz w:val="20"/>
        </w:rPr>
      </w:pPr>
    </w:p>
    <w:p w14:paraId="128B2BF6" w14:textId="47CE22D4" w:rsidR="0089742B" w:rsidRPr="003A5E40" w:rsidRDefault="0089742B" w:rsidP="004F28DC">
      <w:pPr>
        <w:ind w:firstLine="708"/>
        <w:jc w:val="both"/>
      </w:pPr>
      <w:r w:rsidRPr="003A5E40">
        <w:t xml:space="preserve">4.1. Сроки выполнения Подрядчиком планового ремонта грузовых вагонов исчисляются с 00 часов 00 минут суток, следующих за сутками подачи грузовых вагонов на </w:t>
      </w:r>
      <w:proofErr w:type="spellStart"/>
      <w:r w:rsidRPr="003A5E40">
        <w:t>тракционные</w:t>
      </w:r>
      <w:proofErr w:type="spellEnd"/>
      <w:r w:rsidRPr="003A5E40">
        <w:t xml:space="preserve"> пути </w:t>
      </w:r>
      <w:r w:rsidR="000E77C3" w:rsidRPr="003A5E40">
        <w:t>д</w:t>
      </w:r>
      <w:r w:rsidRPr="003A5E40">
        <w:t xml:space="preserve">епо Подрядчика и не превышают </w:t>
      </w:r>
      <w:r w:rsidR="0096192E" w:rsidRPr="003A5E40">
        <w:t>7</w:t>
      </w:r>
      <w:r w:rsidRPr="003A5E40">
        <w:t xml:space="preserve"> (</w:t>
      </w:r>
      <w:r w:rsidR="0096192E" w:rsidRPr="003A5E40">
        <w:t>семи</w:t>
      </w:r>
      <w:r w:rsidRPr="003A5E40">
        <w:t xml:space="preserve">) суток для деповского и </w:t>
      </w:r>
      <w:r w:rsidR="0096192E" w:rsidRPr="003A5E40">
        <w:t xml:space="preserve">9 </w:t>
      </w:r>
      <w:r w:rsidRPr="003A5E40">
        <w:t>(</w:t>
      </w:r>
      <w:r w:rsidR="0096192E" w:rsidRPr="003A5E40">
        <w:t>девяти</w:t>
      </w:r>
      <w:r w:rsidRPr="003A5E40">
        <w:t>) суток для капитального ремонта</w:t>
      </w:r>
      <w:r w:rsidR="003A789E" w:rsidRPr="003A5E40">
        <w:t>,</w:t>
      </w:r>
      <w:r w:rsidRPr="003A5E40">
        <w:t xml:space="preserve"> при условии выполнения Заказчиком </w:t>
      </w:r>
      <w:r w:rsidR="005B7730" w:rsidRPr="003A5E40">
        <w:t xml:space="preserve">равномерной подачи грузовых вагонов в ремонт в течение каждой декады и месяца в соответствии с </w:t>
      </w:r>
      <w:r w:rsidRPr="003A5E40">
        <w:t>согласованн</w:t>
      </w:r>
      <w:r w:rsidR="005B7730" w:rsidRPr="003A5E40">
        <w:t>ым</w:t>
      </w:r>
      <w:r w:rsidRPr="003A5E40">
        <w:t xml:space="preserve"> Сторонами график</w:t>
      </w:r>
      <w:r w:rsidR="005B7730" w:rsidRPr="003A5E40">
        <w:t>ом</w:t>
      </w:r>
      <w:r w:rsidRPr="003A5E40">
        <w:t xml:space="preserve"> подачи грузовых вагонов в ремонт, </w:t>
      </w:r>
      <w:r w:rsidR="005B7730" w:rsidRPr="003A5E40">
        <w:t>а также</w:t>
      </w:r>
      <w:r w:rsidRPr="003A5E40">
        <w:t xml:space="preserve"> оплаты ремонта в </w:t>
      </w:r>
      <w:r w:rsidR="005B7730" w:rsidRPr="003A5E40">
        <w:t xml:space="preserve">порядке, установленном </w:t>
      </w:r>
      <w:r w:rsidRPr="003A5E40">
        <w:t>разделом 2</w:t>
      </w:r>
      <w:r w:rsidR="000E46B4" w:rsidRPr="003A5E40">
        <w:t>.</w:t>
      </w:r>
      <w:r w:rsidRPr="003A5E40">
        <w:t xml:space="preserve"> Договора.</w:t>
      </w:r>
    </w:p>
    <w:p w14:paraId="00223804" w14:textId="77777777" w:rsidR="008F18BD" w:rsidRPr="003A5E40" w:rsidRDefault="008F18BD" w:rsidP="004F28DC">
      <w:pPr>
        <w:ind w:firstLine="708"/>
        <w:jc w:val="both"/>
      </w:pPr>
      <w:r w:rsidRPr="003A5E40">
        <w:lastRenderedPageBreak/>
        <w:t xml:space="preserve">Сроком окончания ремонта считается дата </w:t>
      </w:r>
      <w:r w:rsidR="003A789E" w:rsidRPr="003A5E40">
        <w:t xml:space="preserve">оформления </w:t>
      </w:r>
      <w:r w:rsidR="00016087" w:rsidRPr="003A5E40">
        <w:t xml:space="preserve">уведомления о приемке </w:t>
      </w:r>
      <w:r w:rsidR="000E77C3" w:rsidRPr="003A5E40">
        <w:t xml:space="preserve">грузовых </w:t>
      </w:r>
      <w:r w:rsidR="00016087" w:rsidRPr="003A5E40">
        <w:t>вагонов из ремонта формы ВУ-36М</w:t>
      </w:r>
      <w:r w:rsidRPr="003A5E40">
        <w:t xml:space="preserve">.  </w:t>
      </w:r>
    </w:p>
    <w:p w14:paraId="3BCB950B" w14:textId="77777777" w:rsidR="0089742B" w:rsidRPr="003A5E40" w:rsidRDefault="0089742B" w:rsidP="004F28DC">
      <w:pPr>
        <w:ind w:firstLine="708"/>
        <w:jc w:val="both"/>
      </w:pPr>
      <w:r w:rsidRPr="003A5E40">
        <w:t xml:space="preserve">Грузовые вагоны, подлежащие ремонту в текущем </w:t>
      </w:r>
      <w:r w:rsidR="00C449EC" w:rsidRPr="003A5E40">
        <w:t>месяце, должны</w:t>
      </w:r>
      <w:r w:rsidRPr="003A5E40">
        <w:t xml:space="preserve"> быть поданы </w:t>
      </w:r>
      <w:r w:rsidR="00C449EC" w:rsidRPr="003A5E40">
        <w:t>Заказчиком с</w:t>
      </w:r>
      <w:r w:rsidRPr="003A5E40">
        <w:t xml:space="preserve"> </w:t>
      </w:r>
      <w:r w:rsidR="00C449EC" w:rsidRPr="003A5E40">
        <w:t>учетом времени</w:t>
      </w:r>
      <w:r w:rsidRPr="003A5E40">
        <w:t xml:space="preserve"> </w:t>
      </w:r>
      <w:r w:rsidR="00C449EC" w:rsidRPr="003A5E40">
        <w:t>на проведение планового</w:t>
      </w:r>
      <w:r w:rsidRPr="003A5E40">
        <w:t xml:space="preserve"> </w:t>
      </w:r>
      <w:r w:rsidR="00C449EC" w:rsidRPr="003A5E40">
        <w:t>вида ремонта</w:t>
      </w:r>
      <w:r w:rsidRPr="003A5E40">
        <w:t>.</w:t>
      </w:r>
    </w:p>
    <w:p w14:paraId="0C21AB8E" w14:textId="53749573" w:rsidR="0089742B" w:rsidRPr="003A5E40" w:rsidRDefault="0089742B" w:rsidP="004F28DC">
      <w:pPr>
        <w:ind w:firstLine="708"/>
        <w:jc w:val="both"/>
      </w:pPr>
      <w:r w:rsidRPr="003A5E40">
        <w:t xml:space="preserve">Сроки выполнения </w:t>
      </w:r>
      <w:r w:rsidR="000E77C3" w:rsidRPr="003A5E40">
        <w:t>д</w:t>
      </w:r>
      <w:r w:rsidRPr="003A5E40">
        <w:t xml:space="preserve">епо Подрядчика </w:t>
      </w:r>
      <w:r w:rsidR="000F7F5C" w:rsidRPr="003A5E40">
        <w:t>ТР-1, ТР-2</w:t>
      </w:r>
      <w:r w:rsidRPr="003A5E40">
        <w:t xml:space="preserve"> грузовых вагонов не превышают </w:t>
      </w:r>
      <w:r w:rsidR="000955E6" w:rsidRPr="003A5E40">
        <w:br/>
      </w:r>
      <w:r w:rsidR="006861DD" w:rsidRPr="003A5E40">
        <w:t>5 суток</w:t>
      </w:r>
      <w:r w:rsidRPr="003A5E40">
        <w:rPr>
          <w:spacing w:val="-4"/>
        </w:rPr>
        <w:t xml:space="preserve"> с момента прибытия грузового вагона Заказчика на </w:t>
      </w:r>
      <w:proofErr w:type="spellStart"/>
      <w:r w:rsidRPr="003A5E40">
        <w:t>тракционные</w:t>
      </w:r>
      <w:proofErr w:type="spellEnd"/>
      <w:r w:rsidRPr="003A5E40">
        <w:t xml:space="preserve"> пути </w:t>
      </w:r>
      <w:r w:rsidR="000E77C3" w:rsidRPr="003A5E40">
        <w:t>д</w:t>
      </w:r>
      <w:r w:rsidRPr="003A5E40">
        <w:t>епо Подрядчика</w:t>
      </w:r>
      <w:r w:rsidR="000E77C3" w:rsidRPr="003A5E40">
        <w:t>,</w:t>
      </w:r>
      <w:r w:rsidRPr="003A5E40">
        <w:rPr>
          <w:spacing w:val="-4"/>
        </w:rPr>
        <w:t xml:space="preserve"> при наличии согласованной </w:t>
      </w:r>
      <w:r w:rsidR="000E77C3" w:rsidRPr="003A5E40">
        <w:rPr>
          <w:spacing w:val="-4"/>
        </w:rPr>
        <w:t>з</w:t>
      </w:r>
      <w:r w:rsidRPr="003A5E40">
        <w:rPr>
          <w:spacing w:val="-4"/>
        </w:rPr>
        <w:t>аявки.</w:t>
      </w:r>
    </w:p>
    <w:p w14:paraId="02BF1F50" w14:textId="151E86C7" w:rsidR="0089742B" w:rsidRPr="003A5E40" w:rsidRDefault="0089742B" w:rsidP="004F28DC">
      <w:pPr>
        <w:tabs>
          <w:tab w:val="left" w:pos="0"/>
        </w:tabs>
        <w:ind w:firstLine="708"/>
        <w:jc w:val="both"/>
      </w:pPr>
      <w:r w:rsidRPr="003A5E40">
        <w:t xml:space="preserve">Сроки выполнения работ по определению </w:t>
      </w:r>
      <w:r w:rsidR="00C449EC" w:rsidRPr="003A5E40">
        <w:t>ремонтопригодности и</w:t>
      </w:r>
      <w:r w:rsidRPr="003A5E40">
        <w:t>/или ремонту деталей, узлов и кол</w:t>
      </w:r>
      <w:r w:rsidR="00520859" w:rsidRPr="003A5E40">
        <w:t>е</w:t>
      </w:r>
      <w:r w:rsidRPr="003A5E40">
        <w:t>сных пар Заказчика</w:t>
      </w:r>
      <w:r w:rsidR="00D615CA" w:rsidRPr="003A5E40">
        <w:t xml:space="preserve"> определяются сроком ремонта грузового вагона.</w:t>
      </w:r>
    </w:p>
    <w:p w14:paraId="7920E06E" w14:textId="4F253065" w:rsidR="008168C3" w:rsidRPr="003A5E40" w:rsidRDefault="008168C3" w:rsidP="004F28DC">
      <w:pPr>
        <w:ind w:firstLine="708"/>
        <w:jc w:val="both"/>
      </w:pPr>
      <w:r w:rsidRPr="003A5E40">
        <w:t>По письменной заявке Заказчика</w:t>
      </w:r>
      <w:r w:rsidR="00D3537F" w:rsidRPr="003A5E40">
        <w:t xml:space="preserve"> </w:t>
      </w:r>
      <w:r w:rsidRPr="003A5E40">
        <w:t xml:space="preserve">о необходимости выполнения Подрядчиком работ по подготовке цистерн в ремонт (позиции </w:t>
      </w:r>
      <w:r w:rsidR="008C7475" w:rsidRPr="003A5E40">
        <w:t xml:space="preserve">№№ </w:t>
      </w:r>
      <w:r w:rsidRPr="003A5E40">
        <w:t>1006, 1007, 1052, 1053</w:t>
      </w:r>
      <w:r w:rsidR="009617DC" w:rsidRPr="003A5E40">
        <w:t>, 1511. 1512</w:t>
      </w:r>
      <w:r w:rsidRPr="003A5E40">
        <w:t xml:space="preserve">  </w:t>
      </w:r>
      <w:r w:rsidR="008C7475" w:rsidRPr="003A5E40">
        <w:t xml:space="preserve">в </w:t>
      </w:r>
      <w:r w:rsidR="000955E6" w:rsidRPr="003A5E40">
        <w:t>П</w:t>
      </w:r>
      <w:r w:rsidRPr="003A5E40">
        <w:t>риложени</w:t>
      </w:r>
      <w:r w:rsidR="008C7475" w:rsidRPr="003A5E40">
        <w:t>и</w:t>
      </w:r>
      <w:r w:rsidRPr="003A5E40">
        <w:t xml:space="preserve"> № 5 </w:t>
      </w:r>
      <w:r w:rsidR="0055480E" w:rsidRPr="003A5E40">
        <w:t xml:space="preserve">к </w:t>
      </w:r>
      <w:r w:rsidRPr="003A5E40">
        <w:t>Договор</w:t>
      </w:r>
      <w:r w:rsidR="0055480E" w:rsidRPr="003A5E40">
        <w:t>у</w:t>
      </w:r>
      <w:r w:rsidRPr="003A5E40">
        <w:t xml:space="preserve">) сроки выполнения Подрядчиком планового ремонта грузовых вагонов исчисляются с 00 часов 00 минут суток, следующих за сутками подачи грузовых вагонов на пути станции примыкания </w:t>
      </w:r>
      <w:r w:rsidR="000E77C3" w:rsidRPr="003A5E40">
        <w:t>д</w:t>
      </w:r>
      <w:r w:rsidRPr="003A5E40">
        <w:t>епо Подрядчика и не превышают 9 (девяти) суток для деповского и 11 (одиннадцати) суток для капитального ремонта при условии выполнения Заказчиком согласованного Сторонами графика подачи грузовых вагонов в ремонт, равномерной в течение каждой декады и месяца подачи грузовых вагонов в ремонт и оплаты ремонта в соответствии с разделом 2</w:t>
      </w:r>
      <w:r w:rsidR="00417C07" w:rsidRPr="003A5E40">
        <w:t>.</w:t>
      </w:r>
      <w:r w:rsidRPr="003A5E40">
        <w:t xml:space="preserve"> Договора.</w:t>
      </w:r>
    </w:p>
    <w:p w14:paraId="7D4EC7C8" w14:textId="60BE840E" w:rsidR="0089742B" w:rsidRPr="003A5E40" w:rsidRDefault="0089742B" w:rsidP="004F28DC">
      <w:pPr>
        <w:pStyle w:val="ConsNonformat"/>
        <w:widowControl/>
        <w:ind w:firstLine="708"/>
        <w:jc w:val="both"/>
        <w:rPr>
          <w:rFonts w:ascii="Times New Roman" w:hAnsi="Times New Roman" w:cs="Times New Roman"/>
          <w:b/>
          <w:sz w:val="24"/>
          <w:szCs w:val="24"/>
        </w:rPr>
      </w:pPr>
      <w:r w:rsidRPr="003A5E40">
        <w:rPr>
          <w:rFonts w:ascii="Times New Roman" w:hAnsi="Times New Roman" w:cs="Times New Roman"/>
          <w:sz w:val="24"/>
          <w:szCs w:val="24"/>
        </w:rPr>
        <w:t xml:space="preserve">4.2. </w:t>
      </w:r>
      <w:r w:rsidR="00DF2BF9" w:rsidRPr="003A5E40">
        <w:rPr>
          <w:rFonts w:ascii="Times New Roman" w:hAnsi="Times New Roman" w:cs="Times New Roman"/>
          <w:sz w:val="24"/>
          <w:szCs w:val="24"/>
        </w:rPr>
        <w:t>Срок ремонта грузовых вагонов начинает исчисляться снова с даты</w:t>
      </w:r>
      <w:r w:rsidR="00DF2BF9" w:rsidRPr="003A5E40" w:rsidDel="00DF2BF9">
        <w:rPr>
          <w:rFonts w:ascii="Times New Roman" w:hAnsi="Times New Roman" w:cs="Times New Roman"/>
          <w:sz w:val="24"/>
          <w:szCs w:val="24"/>
        </w:rPr>
        <w:t xml:space="preserve"> </w:t>
      </w:r>
      <w:r w:rsidR="00DF2BF9" w:rsidRPr="003A5E40">
        <w:rPr>
          <w:rFonts w:ascii="Times New Roman" w:hAnsi="Times New Roman" w:cs="Times New Roman"/>
          <w:sz w:val="24"/>
          <w:szCs w:val="24"/>
        </w:rPr>
        <w:t>предоставления</w:t>
      </w:r>
      <w:r w:rsidRPr="003A5E40">
        <w:rPr>
          <w:rFonts w:ascii="Times New Roman" w:hAnsi="Times New Roman" w:cs="Times New Roman"/>
          <w:sz w:val="24"/>
          <w:szCs w:val="24"/>
        </w:rPr>
        <w:t xml:space="preserve"> Заказчиком необходимых узлов и деталей</w:t>
      </w:r>
      <w:r w:rsidR="00FA20B3" w:rsidRPr="003A5E40">
        <w:rPr>
          <w:rFonts w:ascii="Times New Roman" w:hAnsi="Times New Roman" w:cs="Times New Roman"/>
          <w:sz w:val="24"/>
          <w:szCs w:val="24"/>
        </w:rPr>
        <w:t>, в случае их предоставления</w:t>
      </w:r>
      <w:r w:rsidRPr="003A5E40">
        <w:rPr>
          <w:rFonts w:ascii="Times New Roman" w:hAnsi="Times New Roman" w:cs="Times New Roman"/>
          <w:sz w:val="24"/>
          <w:szCs w:val="24"/>
        </w:rPr>
        <w:t xml:space="preserve"> в соответствии с </w:t>
      </w:r>
      <w:proofErr w:type="spellStart"/>
      <w:r w:rsidR="0055480E" w:rsidRPr="003A5E40">
        <w:rPr>
          <w:rFonts w:ascii="Times New Roman" w:hAnsi="Times New Roman" w:cs="Times New Roman"/>
          <w:sz w:val="24"/>
          <w:szCs w:val="24"/>
        </w:rPr>
        <w:t>п</w:t>
      </w:r>
      <w:r w:rsidRPr="003A5E40">
        <w:rPr>
          <w:rFonts w:ascii="Times New Roman" w:hAnsi="Times New Roman" w:cs="Times New Roman"/>
          <w:sz w:val="24"/>
          <w:szCs w:val="24"/>
        </w:rPr>
        <w:t>п</w:t>
      </w:r>
      <w:proofErr w:type="spellEnd"/>
      <w:r w:rsidR="000E77C3" w:rsidRPr="003A5E40">
        <w:rPr>
          <w:rFonts w:ascii="Times New Roman" w:hAnsi="Times New Roman" w:cs="Times New Roman"/>
          <w:sz w:val="24"/>
          <w:szCs w:val="24"/>
        </w:rPr>
        <w:t>.</w:t>
      </w:r>
      <w:r w:rsidR="000955E6" w:rsidRPr="003A5E40">
        <w:rPr>
          <w:rFonts w:ascii="Times New Roman" w:hAnsi="Times New Roman" w:cs="Times New Roman"/>
          <w:sz w:val="24"/>
          <w:szCs w:val="24"/>
        </w:rPr>
        <w:t xml:space="preserve"> </w:t>
      </w:r>
      <w:r w:rsidRPr="003A5E40">
        <w:rPr>
          <w:rFonts w:ascii="Times New Roman" w:hAnsi="Times New Roman" w:cs="Times New Roman"/>
          <w:sz w:val="24"/>
          <w:szCs w:val="24"/>
        </w:rPr>
        <w:t>3.2.</w:t>
      </w:r>
      <w:r w:rsidR="00025ABD" w:rsidRPr="003A5E40">
        <w:rPr>
          <w:rFonts w:ascii="Times New Roman" w:hAnsi="Times New Roman" w:cs="Times New Roman"/>
          <w:sz w:val="24"/>
          <w:szCs w:val="24"/>
        </w:rPr>
        <w:t>7</w:t>
      </w:r>
      <w:r w:rsidR="0055480E"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w:t>
      </w:r>
    </w:p>
    <w:p w14:paraId="5253431C" w14:textId="3E25CF7F" w:rsidR="00535636"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При несвоевременном выполнении Заказчиком </w:t>
      </w:r>
      <w:proofErr w:type="spellStart"/>
      <w:r w:rsidR="00DB2C3E" w:rsidRPr="003A5E40">
        <w:rPr>
          <w:rFonts w:ascii="Times New Roman" w:hAnsi="Times New Roman" w:cs="Times New Roman"/>
          <w:sz w:val="24"/>
          <w:szCs w:val="24"/>
        </w:rPr>
        <w:t>п.</w:t>
      </w:r>
      <w:r w:rsidR="000E77C3" w:rsidRPr="003A5E40">
        <w:rPr>
          <w:rFonts w:ascii="Times New Roman" w:hAnsi="Times New Roman" w:cs="Times New Roman"/>
          <w:sz w:val="24"/>
          <w:szCs w:val="24"/>
        </w:rPr>
        <w:t>п</w:t>
      </w:r>
      <w:proofErr w:type="spellEnd"/>
      <w:r w:rsidR="000E77C3" w:rsidRPr="003A5E40">
        <w:rPr>
          <w:rFonts w:ascii="Times New Roman" w:hAnsi="Times New Roman" w:cs="Times New Roman"/>
          <w:sz w:val="24"/>
          <w:szCs w:val="24"/>
        </w:rPr>
        <w:t>.</w:t>
      </w:r>
      <w:r w:rsidRPr="003A5E40">
        <w:rPr>
          <w:rFonts w:ascii="Times New Roman" w:hAnsi="Times New Roman" w:cs="Times New Roman"/>
          <w:sz w:val="24"/>
          <w:szCs w:val="24"/>
        </w:rPr>
        <w:t xml:space="preserve"> </w:t>
      </w:r>
      <w:r w:rsidR="000955E6" w:rsidRPr="003A5E40">
        <w:rPr>
          <w:rFonts w:ascii="Times New Roman" w:hAnsi="Times New Roman" w:cs="Times New Roman"/>
          <w:sz w:val="24"/>
          <w:szCs w:val="24"/>
        </w:rPr>
        <w:t>2.</w:t>
      </w:r>
      <w:r w:rsidR="00BA24DC" w:rsidRPr="003A5E40">
        <w:rPr>
          <w:rFonts w:ascii="Times New Roman" w:hAnsi="Times New Roman" w:cs="Times New Roman"/>
          <w:sz w:val="24"/>
          <w:szCs w:val="24"/>
        </w:rPr>
        <w:t>3</w:t>
      </w:r>
      <w:r w:rsidR="00417C07" w:rsidRPr="003A5E40">
        <w:rPr>
          <w:rFonts w:ascii="Times New Roman" w:hAnsi="Times New Roman" w:cs="Times New Roman"/>
          <w:sz w:val="24"/>
          <w:szCs w:val="24"/>
        </w:rPr>
        <w:t>.</w:t>
      </w:r>
      <w:r w:rsidR="000955E6" w:rsidRPr="003A5E40">
        <w:rPr>
          <w:rFonts w:ascii="Times New Roman" w:hAnsi="Times New Roman" w:cs="Times New Roman"/>
          <w:sz w:val="24"/>
          <w:szCs w:val="24"/>
        </w:rPr>
        <w:t>,</w:t>
      </w:r>
      <w:r w:rsidRPr="003A5E40">
        <w:rPr>
          <w:rFonts w:ascii="Times New Roman" w:hAnsi="Times New Roman" w:cs="Times New Roman"/>
          <w:sz w:val="24"/>
          <w:szCs w:val="24"/>
        </w:rPr>
        <w:t xml:space="preserve"> 3.2.4</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 3.2.5</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w:t>
      </w:r>
      <w:r w:rsidR="00025ABD" w:rsidRPr="003A5E40">
        <w:rPr>
          <w:rFonts w:ascii="Times New Roman" w:hAnsi="Times New Roman" w:cs="Times New Roman"/>
          <w:sz w:val="24"/>
          <w:szCs w:val="24"/>
        </w:rPr>
        <w:t xml:space="preserve"> 3.2.6</w:t>
      </w:r>
      <w:r w:rsidR="00417C07" w:rsidRPr="003A5E40">
        <w:rPr>
          <w:rFonts w:ascii="Times New Roman" w:hAnsi="Times New Roman" w:cs="Times New Roman"/>
          <w:sz w:val="24"/>
          <w:szCs w:val="24"/>
        </w:rPr>
        <w:t>.</w:t>
      </w:r>
      <w:r w:rsidR="00025ABD" w:rsidRPr="003A5E40">
        <w:rPr>
          <w:rFonts w:ascii="Times New Roman" w:hAnsi="Times New Roman" w:cs="Times New Roman"/>
          <w:sz w:val="24"/>
          <w:szCs w:val="24"/>
        </w:rPr>
        <w:t>, 3.2.7</w:t>
      </w:r>
      <w:r w:rsidR="00417C07" w:rsidRPr="003A5E40">
        <w:rPr>
          <w:rFonts w:ascii="Times New Roman" w:hAnsi="Times New Roman" w:cs="Times New Roman"/>
          <w:sz w:val="24"/>
          <w:szCs w:val="24"/>
        </w:rPr>
        <w:t>.</w:t>
      </w:r>
      <w:r w:rsidR="00025ABD" w:rsidRPr="003A5E40">
        <w:rPr>
          <w:rFonts w:ascii="Times New Roman" w:hAnsi="Times New Roman" w:cs="Times New Roman"/>
          <w:sz w:val="24"/>
          <w:szCs w:val="24"/>
        </w:rPr>
        <w:t xml:space="preserve">, </w:t>
      </w:r>
      <w:r w:rsidRPr="003A5E40">
        <w:rPr>
          <w:rFonts w:ascii="Times New Roman" w:hAnsi="Times New Roman" w:cs="Times New Roman"/>
          <w:sz w:val="24"/>
          <w:szCs w:val="24"/>
        </w:rPr>
        <w:t>3.2.</w:t>
      </w:r>
      <w:r w:rsidR="00025ABD" w:rsidRPr="003A5E40">
        <w:rPr>
          <w:rFonts w:ascii="Times New Roman" w:hAnsi="Times New Roman" w:cs="Times New Roman"/>
          <w:sz w:val="24"/>
          <w:szCs w:val="24"/>
        </w:rPr>
        <w:t>10</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 3.2.1</w:t>
      </w:r>
      <w:r w:rsidR="00025ABD" w:rsidRPr="003A5E40">
        <w:rPr>
          <w:rFonts w:ascii="Times New Roman" w:hAnsi="Times New Roman" w:cs="Times New Roman"/>
          <w:sz w:val="24"/>
          <w:szCs w:val="24"/>
        </w:rPr>
        <w:t>1</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ремонт грузовых вагонов производится в сроки, определяемые </w:t>
      </w:r>
      <w:r w:rsidR="000E77C3" w:rsidRPr="003A5E40">
        <w:rPr>
          <w:rFonts w:ascii="Times New Roman" w:hAnsi="Times New Roman" w:cs="Times New Roman"/>
          <w:sz w:val="24"/>
          <w:szCs w:val="24"/>
        </w:rPr>
        <w:t>д</w:t>
      </w:r>
      <w:r w:rsidRPr="003A5E40">
        <w:rPr>
          <w:rFonts w:ascii="Times New Roman" w:hAnsi="Times New Roman" w:cs="Times New Roman"/>
          <w:sz w:val="24"/>
          <w:szCs w:val="24"/>
        </w:rPr>
        <w:t>епо Подрядчика самостоятельно.</w:t>
      </w:r>
      <w:r w:rsidR="00535636" w:rsidRPr="003A5E40">
        <w:rPr>
          <w:rFonts w:ascii="Times New Roman" w:hAnsi="Times New Roman" w:cs="Times New Roman"/>
          <w:sz w:val="24"/>
          <w:szCs w:val="24"/>
        </w:rPr>
        <w:t xml:space="preserve"> </w:t>
      </w:r>
    </w:p>
    <w:p w14:paraId="5F4261F6" w14:textId="2EB2AF57" w:rsidR="008D15D1" w:rsidRPr="003A5E40" w:rsidRDefault="00501890" w:rsidP="004F28DC">
      <w:pPr>
        <w:pStyle w:val="ConsNonformat"/>
        <w:widowControl/>
        <w:ind w:firstLine="708"/>
        <w:jc w:val="both"/>
        <w:rPr>
          <w:rFonts w:ascii="Times New Roman" w:eastAsiaTheme="minorHAnsi" w:hAnsi="Times New Roman" w:cs="Times New Roman"/>
          <w:sz w:val="24"/>
          <w:szCs w:val="24"/>
        </w:rPr>
      </w:pPr>
      <w:r w:rsidRPr="003A5E40">
        <w:rPr>
          <w:rFonts w:ascii="Times New Roman" w:hAnsi="Times New Roman" w:cs="Times New Roman"/>
          <w:sz w:val="24"/>
          <w:szCs w:val="24"/>
        </w:rPr>
        <w:t xml:space="preserve">При несвоевременном выполнении Заказчиком </w:t>
      </w:r>
      <w:proofErr w:type="spellStart"/>
      <w:r w:rsidR="000E77C3" w:rsidRPr="003A5E40">
        <w:rPr>
          <w:rFonts w:ascii="Times New Roman" w:hAnsi="Times New Roman" w:cs="Times New Roman"/>
          <w:sz w:val="24"/>
          <w:szCs w:val="24"/>
        </w:rPr>
        <w:t>п.</w:t>
      </w:r>
      <w:r w:rsidRPr="003A5E40">
        <w:rPr>
          <w:rFonts w:ascii="Times New Roman" w:hAnsi="Times New Roman" w:cs="Times New Roman"/>
          <w:sz w:val="24"/>
          <w:szCs w:val="24"/>
        </w:rPr>
        <w:t>п</w:t>
      </w:r>
      <w:proofErr w:type="spellEnd"/>
      <w:r w:rsidRPr="003A5E40">
        <w:rPr>
          <w:rFonts w:ascii="Times New Roman" w:hAnsi="Times New Roman" w:cs="Times New Roman"/>
          <w:sz w:val="24"/>
          <w:szCs w:val="24"/>
        </w:rPr>
        <w:t>. 2.4</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 3.2.2</w:t>
      </w:r>
      <w:r w:rsidR="00417C07"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сроки проведения ремонта грузовых вагонов</w:t>
      </w:r>
      <w:r w:rsidR="008D15D1" w:rsidRPr="003A5E40">
        <w:rPr>
          <w:rFonts w:ascii="Times New Roman" w:hAnsi="Times New Roman" w:cs="Times New Roman"/>
          <w:sz w:val="24"/>
          <w:szCs w:val="24"/>
        </w:rPr>
        <w:t xml:space="preserve">, указанные в п. 4.1. </w:t>
      </w:r>
      <w:r w:rsidRPr="003A5E40">
        <w:rPr>
          <w:rFonts w:ascii="Times New Roman" w:hAnsi="Times New Roman" w:cs="Times New Roman"/>
          <w:sz w:val="24"/>
          <w:szCs w:val="24"/>
        </w:rPr>
        <w:t>Договора</w:t>
      </w:r>
      <w:r w:rsidR="001C16BC" w:rsidRPr="003A5E40">
        <w:rPr>
          <w:rFonts w:ascii="Times New Roman" w:hAnsi="Times New Roman" w:cs="Times New Roman"/>
          <w:sz w:val="24"/>
          <w:szCs w:val="24"/>
        </w:rPr>
        <w:t>,</w:t>
      </w:r>
      <w:r w:rsidRPr="003A5E40">
        <w:rPr>
          <w:rFonts w:ascii="Times New Roman" w:hAnsi="Times New Roman" w:cs="Times New Roman"/>
          <w:sz w:val="24"/>
          <w:szCs w:val="24"/>
        </w:rPr>
        <w:t xml:space="preserve"> </w:t>
      </w:r>
      <w:r w:rsidR="008D15D1" w:rsidRPr="003A5E40">
        <w:rPr>
          <w:rFonts w:ascii="Times New Roman" w:hAnsi="Times New Roman" w:cs="Times New Roman"/>
          <w:sz w:val="24"/>
          <w:szCs w:val="24"/>
        </w:rPr>
        <w:t xml:space="preserve">исчисляются с </w:t>
      </w:r>
      <w:r w:rsidR="001C16BC" w:rsidRPr="003A5E40">
        <w:rPr>
          <w:rFonts w:ascii="Times New Roman" w:hAnsi="Times New Roman" w:cs="Times New Roman"/>
          <w:sz w:val="24"/>
          <w:szCs w:val="24"/>
        </w:rPr>
        <w:t>даты</w:t>
      </w:r>
      <w:r w:rsidR="00FE53BC" w:rsidRPr="003A5E40">
        <w:rPr>
          <w:rFonts w:ascii="Times New Roman" w:hAnsi="Times New Roman" w:cs="Times New Roman"/>
          <w:sz w:val="24"/>
          <w:szCs w:val="24"/>
        </w:rPr>
        <w:t>,</w:t>
      </w:r>
      <w:r w:rsidR="00D45D31" w:rsidRPr="003A5E40">
        <w:rPr>
          <w:rFonts w:ascii="Times New Roman" w:hAnsi="Times New Roman" w:cs="Times New Roman"/>
          <w:sz w:val="24"/>
          <w:szCs w:val="24"/>
        </w:rPr>
        <w:t xml:space="preserve"> </w:t>
      </w:r>
      <w:r w:rsidR="005E6A82" w:rsidRPr="003A5E40">
        <w:rPr>
          <w:rFonts w:ascii="Times New Roman" w:hAnsi="Times New Roman" w:cs="Times New Roman"/>
          <w:sz w:val="24"/>
          <w:szCs w:val="24"/>
        </w:rPr>
        <w:t>с</w:t>
      </w:r>
      <w:r w:rsidR="001C16BC" w:rsidRPr="003A5E40">
        <w:rPr>
          <w:rFonts w:ascii="Times New Roman" w:hAnsi="Times New Roman" w:cs="Times New Roman"/>
          <w:sz w:val="24"/>
          <w:szCs w:val="24"/>
        </w:rPr>
        <w:t>ледующей за датой</w:t>
      </w:r>
      <w:r w:rsidR="008D15D1" w:rsidRPr="003A5E40">
        <w:rPr>
          <w:rFonts w:ascii="Times New Roman" w:hAnsi="Times New Roman" w:cs="Times New Roman"/>
          <w:sz w:val="24"/>
          <w:szCs w:val="24"/>
        </w:rPr>
        <w:t xml:space="preserve"> </w:t>
      </w:r>
      <w:r w:rsidR="008D15D1" w:rsidRPr="003A5E40">
        <w:rPr>
          <w:rFonts w:ascii="Times New Roman" w:hAnsi="Times New Roman" w:cs="Times New Roman"/>
          <w:bCs/>
          <w:sz w:val="24"/>
          <w:szCs w:val="24"/>
        </w:rPr>
        <w:t xml:space="preserve">поступления денежных средств на счет </w:t>
      </w:r>
      <w:r w:rsidRPr="003A5E40">
        <w:rPr>
          <w:rFonts w:ascii="Times New Roman" w:hAnsi="Times New Roman" w:cs="Times New Roman"/>
          <w:bCs/>
          <w:sz w:val="24"/>
          <w:szCs w:val="24"/>
        </w:rPr>
        <w:t xml:space="preserve">Подрядчика, </w:t>
      </w:r>
      <w:r w:rsidR="001E6288" w:rsidRPr="003A5E40">
        <w:rPr>
          <w:rFonts w:ascii="Times New Roman" w:hAnsi="Times New Roman" w:cs="Times New Roman"/>
          <w:bCs/>
          <w:sz w:val="24"/>
          <w:szCs w:val="24"/>
        </w:rPr>
        <w:t xml:space="preserve">направленных на устранение Заказчиком нарушений обязательств по оплате </w:t>
      </w:r>
      <w:r w:rsidR="001E6288" w:rsidRPr="003A5E40">
        <w:rPr>
          <w:rFonts w:ascii="Times New Roman" w:hAnsi="Times New Roman" w:cs="Times New Roman"/>
          <w:sz w:val="24"/>
          <w:szCs w:val="24"/>
        </w:rPr>
        <w:t>работ</w:t>
      </w:r>
      <w:r w:rsidR="00417C07" w:rsidRPr="003A5E40">
        <w:rPr>
          <w:rFonts w:ascii="Times New Roman" w:hAnsi="Times New Roman" w:cs="Times New Roman"/>
          <w:sz w:val="24"/>
          <w:szCs w:val="24"/>
        </w:rPr>
        <w:t>/услуг</w:t>
      </w:r>
      <w:r w:rsidR="001E6288" w:rsidRPr="003A5E40">
        <w:rPr>
          <w:rFonts w:ascii="Times New Roman" w:hAnsi="Times New Roman" w:cs="Times New Roman"/>
          <w:sz w:val="24"/>
          <w:szCs w:val="24"/>
        </w:rPr>
        <w:t xml:space="preserve"> по Договору</w:t>
      </w:r>
      <w:r w:rsidR="008D15D1" w:rsidRPr="003A5E40">
        <w:rPr>
          <w:rFonts w:ascii="Times New Roman" w:hAnsi="Times New Roman" w:cs="Times New Roman"/>
          <w:sz w:val="24"/>
          <w:szCs w:val="24"/>
        </w:rPr>
        <w:t xml:space="preserve">. </w:t>
      </w:r>
    </w:p>
    <w:p w14:paraId="10B4FD93" w14:textId="77777777" w:rsidR="00CF4A88" w:rsidRPr="003A5E40" w:rsidRDefault="00CF4A88" w:rsidP="004F28DC">
      <w:pPr>
        <w:pStyle w:val="ConsNonformat"/>
        <w:widowControl/>
        <w:ind w:firstLine="708"/>
        <w:jc w:val="both"/>
        <w:rPr>
          <w:rFonts w:ascii="Times New Roman" w:hAnsi="Times New Roman" w:cs="Times New Roman"/>
          <w:sz w:val="24"/>
          <w:szCs w:val="24"/>
        </w:rPr>
      </w:pPr>
    </w:p>
    <w:p w14:paraId="0A70B6C3" w14:textId="77777777" w:rsidR="00155FE4" w:rsidRPr="003A5E40" w:rsidRDefault="00107468" w:rsidP="004F28DC">
      <w:pPr>
        <w:pStyle w:val="ConsNonformat"/>
        <w:widowControl/>
        <w:ind w:firstLine="708"/>
        <w:jc w:val="center"/>
        <w:rPr>
          <w:rFonts w:ascii="Times New Roman" w:hAnsi="Times New Roman" w:cs="Times New Roman"/>
          <w:b/>
          <w:sz w:val="24"/>
          <w:szCs w:val="24"/>
        </w:rPr>
      </w:pPr>
      <w:r w:rsidRPr="003A5E40">
        <w:rPr>
          <w:rFonts w:ascii="Times New Roman" w:hAnsi="Times New Roman" w:cs="Times New Roman"/>
          <w:b/>
          <w:sz w:val="24"/>
          <w:szCs w:val="24"/>
        </w:rPr>
        <w:t>5</w:t>
      </w:r>
      <w:r w:rsidR="00155FE4" w:rsidRPr="003A5E40">
        <w:rPr>
          <w:rFonts w:ascii="Times New Roman" w:hAnsi="Times New Roman" w:cs="Times New Roman"/>
          <w:b/>
          <w:sz w:val="24"/>
          <w:szCs w:val="24"/>
        </w:rPr>
        <w:t>. ГАРАНТИЙНЫЕ ОБЯЗАТЕЛЬСТВА</w:t>
      </w:r>
    </w:p>
    <w:p w14:paraId="687191FB" w14:textId="77777777" w:rsidR="00155FE4" w:rsidRPr="003A5E40" w:rsidRDefault="00155FE4" w:rsidP="004F28DC">
      <w:pPr>
        <w:pStyle w:val="ConsNonformat"/>
        <w:widowControl/>
        <w:ind w:firstLine="708"/>
        <w:jc w:val="center"/>
        <w:rPr>
          <w:rFonts w:ascii="Times New Roman" w:hAnsi="Times New Roman" w:cs="Times New Roman"/>
          <w:b/>
          <w:sz w:val="20"/>
          <w:szCs w:val="24"/>
        </w:rPr>
      </w:pPr>
    </w:p>
    <w:p w14:paraId="4C961D5A" w14:textId="330B49B8" w:rsidR="00000BF1"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5.1. </w:t>
      </w:r>
      <w:bookmarkStart w:id="6" w:name="_Hlk183505628"/>
      <w:r w:rsidR="00000BF1" w:rsidRPr="003A5E40">
        <w:rPr>
          <w:rFonts w:ascii="Times New Roman" w:hAnsi="Times New Roman" w:cs="Times New Roman"/>
          <w:sz w:val="24"/>
          <w:szCs w:val="24"/>
        </w:rPr>
        <w:t xml:space="preserve">Гарантийный срок на фактически выполненные работы, отраженные в дефектной ведомости формы ВУ-22 по деповскому, капитальному и текущему </w:t>
      </w:r>
      <w:proofErr w:type="spellStart"/>
      <w:r w:rsidR="00000BF1" w:rsidRPr="003A5E40">
        <w:rPr>
          <w:rFonts w:ascii="Times New Roman" w:hAnsi="Times New Roman" w:cs="Times New Roman"/>
          <w:sz w:val="24"/>
          <w:szCs w:val="24"/>
        </w:rPr>
        <w:t>отцепочному</w:t>
      </w:r>
      <w:proofErr w:type="spellEnd"/>
      <w:r w:rsidR="00000BF1" w:rsidRPr="003A5E40">
        <w:rPr>
          <w:rFonts w:ascii="Times New Roman" w:hAnsi="Times New Roman" w:cs="Times New Roman"/>
          <w:sz w:val="24"/>
          <w:szCs w:val="24"/>
        </w:rPr>
        <w:t xml:space="preserve"> ремонту (ТР-2) грузовых вагонов, а также на установленные Подрядчиком при ремонте запасные части Подрядчика, с учетом условий Договора, </w:t>
      </w:r>
      <w:r w:rsidR="00000BF1" w:rsidRPr="003A5E40">
        <w:rPr>
          <w:rFonts w:ascii="Times New Roman" w:hAnsi="Times New Roman" w:cs="Times New Roman"/>
          <w:b/>
          <w:sz w:val="24"/>
          <w:szCs w:val="24"/>
        </w:rPr>
        <w:t>устанавливается до следующего планового вида ремонта или до выполнения заданного объема перевозок по «Пробегу»</w:t>
      </w:r>
      <w:r w:rsidR="00000BF1" w:rsidRPr="003A5E40">
        <w:rPr>
          <w:rFonts w:ascii="Times New Roman" w:hAnsi="Times New Roman" w:cs="Times New Roman"/>
          <w:sz w:val="24"/>
          <w:szCs w:val="24"/>
        </w:rPr>
        <w:t xml:space="preserve">, но не позднее сроков, утвержденных Советом по железнодорожному транспорту государств-участников Содружества (протокол от 16-17 октября 2012 г.), с последующими изменениями и дополнениями в Положении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при соблюдении ПТЭ и требований по обеспечению сохранности грузовых вагонов при производстве погрузочно-разгрузочных работ. </w:t>
      </w:r>
    </w:p>
    <w:p w14:paraId="5317F68D" w14:textId="7380F7A2" w:rsidR="00AD7706" w:rsidRPr="003A5E40" w:rsidRDefault="00FD7F4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Гарантия качества Подрядчика на отцепки по кодам технологических неисправностей, указанных в классификаторе «Основные неисправности вагонов» (К ЖА 2005 05), устанавливается в пределах сроков, указанных в Приложении № 22 к Договору.</w:t>
      </w:r>
    </w:p>
    <w:p w14:paraId="35F0E288" w14:textId="77777777" w:rsidR="00000BF1" w:rsidRPr="003A5E40" w:rsidRDefault="00000BF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Гарантийный срок на фактически выполненные и отраженные в дефектной ведомости формы ВУ-22 работы по текущему ремонту грузовых вагонов в объеме ТР-1 устанавливается до завершения первой после данного ремонта погрузочной операции.</w:t>
      </w:r>
    </w:p>
    <w:p w14:paraId="752F5744" w14:textId="1C55F1A8" w:rsidR="00000BF1" w:rsidRPr="003A5E40" w:rsidRDefault="00000BF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Гарантийный срок на узлы и детали, находящиеся на гарантии заводов-изготовителей и/или сервисных центров, устанавливается в соответствии с гарантийными обязательствами заводов-изготовителей и/или сервисных центров.</w:t>
      </w:r>
    </w:p>
    <w:p w14:paraId="28247228" w14:textId="7BEBE384" w:rsidR="00FD7F42" w:rsidRPr="003A5E40" w:rsidRDefault="00FD7F4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Гарантийный срок эксплуатации колесных пар устанавливается в соответствии с п. 32.1. Руководящего документа по ремонту и техническому обслуживанию колесных пар с буксовыми </w:t>
      </w:r>
      <w:r w:rsidRPr="003A5E40">
        <w:rPr>
          <w:rFonts w:ascii="Times New Roman" w:hAnsi="Times New Roman" w:cs="Times New Roman"/>
          <w:sz w:val="24"/>
          <w:szCs w:val="24"/>
        </w:rPr>
        <w:lastRenderedPageBreak/>
        <w:t>узлами грузовых вагонов магистральных железных дорог колеи 1520 (1524) мм, утвержденного Советом по железнодорожному транспорту государств-участников Содружества (протокол от 19-20 октября 2017 г. № 67), или документа, принятого вместо него, но не более трех лет с даты ремонта, при условии соблюдения правил транспортировки, хранения и эксплуатации колесных пар.</w:t>
      </w:r>
    </w:p>
    <w:p w14:paraId="3433C011" w14:textId="77777777" w:rsidR="00000BF1" w:rsidRPr="003A5E40" w:rsidRDefault="00000BF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Гарантийный срок на отсутствие на колесной паре, </w:t>
      </w:r>
      <w:r w:rsidRPr="003A5E40">
        <w:rPr>
          <w:rStyle w:val="afff5"/>
          <w:rFonts w:ascii="Times New Roman" w:eastAsiaTheme="minorHAnsi" w:hAnsi="Times New Roman" w:cs="Times New Roman"/>
          <w:sz w:val="24"/>
          <w:szCs w:val="24"/>
        </w:rPr>
        <w:t>реализованной или отремонтированной Подрядчиком в объеме капитального/среднего ремонта,</w:t>
      </w:r>
      <w:r w:rsidRPr="003A5E40">
        <w:rPr>
          <w:rFonts w:ascii="Times New Roman" w:hAnsi="Times New Roman" w:cs="Times New Roman"/>
          <w:sz w:val="24"/>
          <w:szCs w:val="24"/>
        </w:rPr>
        <w:t xml:space="preserve"> следов исправления номера оси колесной пары, неясных/или перебитых знаков маркировок, клейм, относящихся к изготовлению оси, </w:t>
      </w:r>
      <w:r w:rsidRPr="003A5E40">
        <w:rPr>
          <w:rStyle w:val="afff5"/>
          <w:rFonts w:ascii="Times New Roman" w:eastAsiaTheme="minorHAnsi" w:hAnsi="Times New Roman" w:cs="Times New Roman"/>
          <w:sz w:val="24"/>
          <w:szCs w:val="24"/>
        </w:rPr>
        <w:t xml:space="preserve">устанавливается до следующего ремонта колесных пар. </w:t>
      </w:r>
    </w:p>
    <w:p w14:paraId="405C2976" w14:textId="43114C20" w:rsidR="00000BF1" w:rsidRPr="003A5E40" w:rsidRDefault="00000BF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Гарантийный срок на установленные при ремонте бывшие в употреблении боковые рамы, </w:t>
      </w:r>
      <w:proofErr w:type="spellStart"/>
      <w:r w:rsidRPr="003A5E40">
        <w:rPr>
          <w:rFonts w:ascii="Times New Roman" w:hAnsi="Times New Roman" w:cs="Times New Roman"/>
          <w:sz w:val="24"/>
          <w:szCs w:val="24"/>
        </w:rPr>
        <w:t>надрессорные</w:t>
      </w:r>
      <w:proofErr w:type="spellEnd"/>
      <w:r w:rsidRPr="003A5E40">
        <w:rPr>
          <w:rFonts w:ascii="Times New Roman" w:hAnsi="Times New Roman" w:cs="Times New Roman"/>
          <w:sz w:val="24"/>
          <w:szCs w:val="24"/>
        </w:rPr>
        <w:t xml:space="preserve"> балки, тяговые хомуты и автосцепки Заказчика устанавливается в 3 (три) календарных месяц</w:t>
      </w:r>
      <w:r w:rsidR="0028623E" w:rsidRPr="003A5E40">
        <w:rPr>
          <w:rFonts w:ascii="Times New Roman" w:hAnsi="Times New Roman" w:cs="Times New Roman"/>
          <w:sz w:val="24"/>
          <w:szCs w:val="24"/>
        </w:rPr>
        <w:t>а</w:t>
      </w:r>
      <w:r w:rsidRPr="003A5E40">
        <w:rPr>
          <w:rFonts w:ascii="Times New Roman" w:hAnsi="Times New Roman" w:cs="Times New Roman"/>
          <w:sz w:val="24"/>
          <w:szCs w:val="24"/>
        </w:rPr>
        <w:t>.</w:t>
      </w:r>
    </w:p>
    <w:p w14:paraId="4E4C0025" w14:textId="2AAF732D" w:rsidR="00DF48E7" w:rsidRPr="003A5E40" w:rsidRDefault="00000BF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Гарантийный срок исчисляется с даты оформления уведомления о приемке грузовых вагонов из ремонта формы ВУ-36М.</w:t>
      </w:r>
      <w:bookmarkEnd w:id="6"/>
    </w:p>
    <w:p w14:paraId="346A0F3A" w14:textId="04284CB2" w:rsidR="00BB314E"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5.1.1. Стороны договорились, что отцепка грузовых вагонов, отремонтированных последними плановыми ремонтами до 01.09.2024 года, в текущий </w:t>
      </w:r>
      <w:proofErr w:type="spellStart"/>
      <w:r w:rsidRPr="003A5E40">
        <w:rPr>
          <w:rFonts w:ascii="Times New Roman" w:hAnsi="Times New Roman" w:cs="Times New Roman"/>
          <w:sz w:val="24"/>
          <w:szCs w:val="24"/>
        </w:rPr>
        <w:t>отцепочный</w:t>
      </w:r>
      <w:proofErr w:type="spellEnd"/>
      <w:r w:rsidRPr="003A5E40">
        <w:rPr>
          <w:rFonts w:ascii="Times New Roman" w:hAnsi="Times New Roman" w:cs="Times New Roman"/>
          <w:sz w:val="24"/>
          <w:szCs w:val="24"/>
        </w:rPr>
        <w:t xml:space="preserve"> ремонт по коду неисправности «219 - Завышение/занижение фрикционного клина относительно опорной поверхности </w:t>
      </w:r>
      <w:proofErr w:type="spellStart"/>
      <w:r w:rsidRPr="003A5E40">
        <w:rPr>
          <w:rFonts w:ascii="Times New Roman" w:hAnsi="Times New Roman" w:cs="Times New Roman"/>
          <w:sz w:val="24"/>
          <w:szCs w:val="24"/>
        </w:rPr>
        <w:t>надрессорной</w:t>
      </w:r>
      <w:proofErr w:type="spellEnd"/>
      <w:r w:rsidRPr="003A5E40">
        <w:rPr>
          <w:rFonts w:ascii="Times New Roman" w:hAnsi="Times New Roman" w:cs="Times New Roman"/>
          <w:sz w:val="24"/>
          <w:szCs w:val="24"/>
        </w:rPr>
        <w:t xml:space="preserve"> балки более нормы» согласно классификатору «Основные неисправности вагонов» (К ЖА 2005 05) является эксплуатационной, вызванной естественным износом деталей и узлов грузового вагона в процессе эксплуатации.</w:t>
      </w:r>
    </w:p>
    <w:p w14:paraId="19130595" w14:textId="2BE6C08C" w:rsidR="00E93084" w:rsidRPr="003A5E40" w:rsidRDefault="00E93084" w:rsidP="004F28DC">
      <w:pPr>
        <w:pStyle w:val="ConsNonformat"/>
        <w:ind w:firstLine="708"/>
        <w:jc w:val="both"/>
        <w:rPr>
          <w:rFonts w:ascii="Times New Roman" w:hAnsi="Times New Roman" w:cs="Times New Roman"/>
          <w:sz w:val="24"/>
          <w:szCs w:val="24"/>
        </w:rPr>
      </w:pPr>
      <w:bookmarkStart w:id="7" w:name="_Hlk185955365"/>
      <w:r w:rsidRPr="003A5E40">
        <w:rPr>
          <w:rFonts w:ascii="Times New Roman" w:hAnsi="Times New Roman" w:cs="Times New Roman"/>
          <w:sz w:val="24"/>
          <w:szCs w:val="24"/>
        </w:rPr>
        <w:t xml:space="preserve">5.1.2. Гарантийный срок не распространяется на </w:t>
      </w:r>
      <w:proofErr w:type="spellStart"/>
      <w:r w:rsidRPr="003A5E40">
        <w:rPr>
          <w:rFonts w:ascii="Times New Roman" w:hAnsi="Times New Roman" w:cs="Times New Roman"/>
          <w:sz w:val="24"/>
          <w:szCs w:val="24"/>
        </w:rPr>
        <w:t>эластомерные</w:t>
      </w:r>
      <w:proofErr w:type="spellEnd"/>
      <w:r w:rsidRPr="003A5E40">
        <w:rPr>
          <w:rFonts w:ascii="Times New Roman" w:hAnsi="Times New Roman" w:cs="Times New Roman"/>
          <w:sz w:val="24"/>
          <w:szCs w:val="24"/>
        </w:rPr>
        <w:t xml:space="preserve"> (класс Т2 и Т3) и фрикционные (класс Т1 и Т2) поглощающие аппараты в связи с отсутствием технической возможности их ремонта, за исключением реализованных Подрядчиком при ремонте вагона. Если поглощающий аппарат находился в комплектации вагона при поступлении вагона в ремонт, то при выпуске данного вагона с учетом положений «Инструкции по ремонту и обслуживанию </w:t>
      </w:r>
      <w:proofErr w:type="spellStart"/>
      <w:r w:rsidRPr="003A5E40">
        <w:rPr>
          <w:rFonts w:ascii="Times New Roman" w:hAnsi="Times New Roman" w:cs="Times New Roman"/>
          <w:sz w:val="24"/>
          <w:szCs w:val="24"/>
        </w:rPr>
        <w:t>автосцепного</w:t>
      </w:r>
      <w:proofErr w:type="spellEnd"/>
      <w:r w:rsidRPr="003A5E40">
        <w:rPr>
          <w:rFonts w:ascii="Times New Roman" w:hAnsi="Times New Roman" w:cs="Times New Roman"/>
          <w:sz w:val="24"/>
          <w:szCs w:val="24"/>
        </w:rPr>
        <w:t xml:space="preserve"> устройства подвижного состава железных дорог» гарантийный срок на выполненные работы по осмотру данного поглощающего аппарата составляет 3 (три) месяца с даты подписания акта о выполненных работах (оказанных услугах). Подрядчик возмещает Заказчику расходы и другие убытки, в размере стоимости работ по замене поглощающего аппарата без учета стоимостей забракованного и замененного поглощающего аппарата.</w:t>
      </w:r>
      <w:bookmarkEnd w:id="7"/>
    </w:p>
    <w:p w14:paraId="54AE5D7A" w14:textId="3C700EA0"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 xml:space="preserve">.2. </w:t>
      </w:r>
      <w:bookmarkStart w:id="8" w:name="_Hlk184030474"/>
      <w:r w:rsidR="008A2763" w:rsidRPr="003A5E40">
        <w:rPr>
          <w:rFonts w:ascii="Times New Roman" w:hAnsi="Times New Roman" w:cs="Times New Roman"/>
          <w:sz w:val="24"/>
          <w:szCs w:val="24"/>
        </w:rPr>
        <w:t xml:space="preserve">При условии соблюдения Подрядчиком требований РД (наличие допустимых </w:t>
      </w:r>
      <w:r w:rsidR="001B4A1D" w:rsidRPr="003A5E40">
        <w:rPr>
          <w:rFonts w:ascii="Times New Roman" w:hAnsi="Times New Roman" w:cs="Times New Roman"/>
          <w:sz w:val="24"/>
          <w:szCs w:val="24"/>
        </w:rPr>
        <w:t>показателей</w:t>
      </w:r>
      <w:r w:rsidR="008A2763" w:rsidRPr="003A5E40">
        <w:rPr>
          <w:rFonts w:ascii="Times New Roman" w:hAnsi="Times New Roman" w:cs="Times New Roman"/>
          <w:sz w:val="24"/>
          <w:szCs w:val="24"/>
        </w:rPr>
        <w:t xml:space="preserve"> износа детали не предполагает ее замену при выпуске вагона из ремонта) </w:t>
      </w:r>
      <w:bookmarkEnd w:id="8"/>
      <w:r w:rsidR="008A2763" w:rsidRPr="003A5E40">
        <w:rPr>
          <w:rFonts w:ascii="Times New Roman" w:hAnsi="Times New Roman" w:cs="Times New Roman"/>
          <w:sz w:val="24"/>
          <w:szCs w:val="24"/>
        </w:rPr>
        <w:t>гарантия качества не распространяется:</w:t>
      </w:r>
    </w:p>
    <w:p w14:paraId="4044FE44" w14:textId="454E0D53"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 xml:space="preserve">.2.1. На составные части </w:t>
      </w:r>
      <w:r w:rsidR="000E77C3"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вагона, поврежденные в процессе погрузочно-разгрузочных работ</w:t>
      </w:r>
      <w:r w:rsidR="00FB5BEE" w:rsidRPr="003A5E40">
        <w:rPr>
          <w:rFonts w:ascii="Times New Roman" w:hAnsi="Times New Roman" w:cs="Times New Roman"/>
          <w:sz w:val="24"/>
          <w:szCs w:val="24"/>
        </w:rPr>
        <w:t>.</w:t>
      </w:r>
    </w:p>
    <w:p w14:paraId="31DB5497" w14:textId="5E61F9EC"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 xml:space="preserve">.2.2. На составные части </w:t>
      </w:r>
      <w:r w:rsidR="000E77C3"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вагона, отказ которых произошёл по причине естественных эксплуатационных износов, либо нарушений Заказчиком правил и норм технической эксплуатации подвижного состава, норм содержания вагона</w:t>
      </w:r>
      <w:r w:rsidR="00FB5BEE" w:rsidRPr="003A5E40">
        <w:rPr>
          <w:rFonts w:ascii="Times New Roman" w:hAnsi="Times New Roman" w:cs="Times New Roman"/>
          <w:sz w:val="24"/>
          <w:szCs w:val="24"/>
        </w:rPr>
        <w:t>.</w:t>
      </w:r>
    </w:p>
    <w:p w14:paraId="1B3E2CEE" w14:textId="37276DAD" w:rsidR="001B4A1D"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347108" w:rsidRPr="003A5E40">
        <w:rPr>
          <w:rFonts w:ascii="Times New Roman" w:hAnsi="Times New Roman" w:cs="Times New Roman"/>
          <w:sz w:val="24"/>
          <w:szCs w:val="24"/>
        </w:rPr>
        <w:t>3</w:t>
      </w:r>
      <w:r w:rsidR="00A75699" w:rsidRPr="003A5E40">
        <w:rPr>
          <w:rFonts w:ascii="Times New Roman" w:hAnsi="Times New Roman" w:cs="Times New Roman"/>
          <w:sz w:val="24"/>
          <w:szCs w:val="24"/>
        </w:rPr>
        <w:t>.</w:t>
      </w:r>
      <w:r w:rsidR="00DF48E7" w:rsidRPr="003A5E40">
        <w:rPr>
          <w:rFonts w:ascii="Times New Roman" w:hAnsi="Times New Roman" w:cs="Times New Roman"/>
          <w:sz w:val="24"/>
          <w:szCs w:val="24"/>
        </w:rPr>
        <w:t xml:space="preserve"> </w:t>
      </w:r>
      <w:r w:rsidR="001B4A1D" w:rsidRPr="003A5E40">
        <w:rPr>
          <w:rFonts w:ascii="Times New Roman" w:hAnsi="Times New Roman" w:cs="Times New Roman"/>
          <w:sz w:val="24"/>
          <w:szCs w:val="24"/>
        </w:rPr>
        <w:t>На составные части грузового вагона, отказ которых произошел по неисправностям, отсутствие которых при выпуске из плановых видов ремонта подтверждено наличием акта допуска железнодорожного подвижного состава к эксплуатации на железнодорожных путях общего пользования после плановых видов ремонта и модернизации, в соответствии с Положением о допуске грузового вагона на инфраструктуру ОАО «РЖД» после плановых видов ремонта № 787-2015 ПКБ ЦВ, с изменениями и дополнениями.</w:t>
      </w:r>
    </w:p>
    <w:p w14:paraId="770CBF1A" w14:textId="25D33E9C" w:rsidR="00120A55" w:rsidRPr="003A5E40" w:rsidRDefault="001B4A1D"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5.2.4. </w:t>
      </w:r>
      <w:r w:rsidR="00DF48E7" w:rsidRPr="003A5E40">
        <w:rPr>
          <w:rFonts w:ascii="Times New Roman" w:hAnsi="Times New Roman" w:cs="Times New Roman"/>
          <w:sz w:val="24"/>
          <w:szCs w:val="24"/>
        </w:rPr>
        <w:t>На котлы грузовых вагонов-цистерн, капитальный, деповской ремонт и техническое освидетельствование которых произведены сторонней организацией</w:t>
      </w:r>
      <w:r w:rsidR="00FB5BEE" w:rsidRPr="003A5E40">
        <w:rPr>
          <w:rFonts w:ascii="Times New Roman" w:hAnsi="Times New Roman" w:cs="Times New Roman"/>
          <w:sz w:val="24"/>
          <w:szCs w:val="24"/>
        </w:rPr>
        <w:t>.</w:t>
      </w:r>
    </w:p>
    <w:p w14:paraId="3F0C5144" w14:textId="3BFE1305"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5</w:t>
      </w:r>
      <w:r w:rsidR="00DF48E7" w:rsidRPr="003A5E40">
        <w:rPr>
          <w:rFonts w:ascii="Times New Roman" w:hAnsi="Times New Roman" w:cs="Times New Roman"/>
          <w:sz w:val="24"/>
          <w:szCs w:val="24"/>
        </w:rPr>
        <w:t xml:space="preserve">. На </w:t>
      </w:r>
      <w:r w:rsidR="000E77C3" w:rsidRPr="003A5E40">
        <w:rPr>
          <w:rFonts w:ascii="Times New Roman" w:hAnsi="Times New Roman" w:cs="Times New Roman"/>
          <w:sz w:val="24"/>
          <w:szCs w:val="24"/>
        </w:rPr>
        <w:t>грузов</w:t>
      </w:r>
      <w:r w:rsidR="00105801" w:rsidRPr="003A5E40">
        <w:rPr>
          <w:rFonts w:ascii="Times New Roman" w:hAnsi="Times New Roman" w:cs="Times New Roman"/>
          <w:sz w:val="24"/>
          <w:szCs w:val="24"/>
        </w:rPr>
        <w:t>ые</w:t>
      </w:r>
      <w:r w:rsidR="000E77C3" w:rsidRPr="003A5E40">
        <w:rPr>
          <w:rFonts w:ascii="Times New Roman" w:hAnsi="Times New Roman" w:cs="Times New Roman"/>
          <w:sz w:val="24"/>
          <w:szCs w:val="24"/>
        </w:rPr>
        <w:t xml:space="preserve"> </w:t>
      </w:r>
      <w:r w:rsidR="00DF48E7" w:rsidRPr="003A5E40">
        <w:rPr>
          <w:rFonts w:ascii="Times New Roman" w:hAnsi="Times New Roman" w:cs="Times New Roman"/>
          <w:sz w:val="24"/>
          <w:szCs w:val="24"/>
        </w:rPr>
        <w:t>вагон</w:t>
      </w:r>
      <w:r w:rsidR="00105801" w:rsidRPr="003A5E40">
        <w:rPr>
          <w:rFonts w:ascii="Times New Roman" w:hAnsi="Times New Roman" w:cs="Times New Roman"/>
          <w:sz w:val="24"/>
          <w:szCs w:val="24"/>
        </w:rPr>
        <w:t>ы</w:t>
      </w:r>
      <w:r w:rsidR="00DF48E7" w:rsidRPr="003A5E40">
        <w:rPr>
          <w:rFonts w:ascii="Times New Roman" w:hAnsi="Times New Roman" w:cs="Times New Roman"/>
          <w:sz w:val="24"/>
          <w:szCs w:val="24"/>
        </w:rPr>
        <w:t xml:space="preserve">, </w:t>
      </w:r>
      <w:r w:rsidR="00105801" w:rsidRPr="003A5E40">
        <w:rPr>
          <w:rFonts w:ascii="Times New Roman" w:hAnsi="Times New Roman" w:cs="Times New Roman"/>
          <w:sz w:val="24"/>
          <w:szCs w:val="24"/>
        </w:rPr>
        <w:t>отцепленные в ТР-1 по неисправностям</w:t>
      </w:r>
      <w:r w:rsidR="00DF48E7" w:rsidRPr="003A5E40">
        <w:rPr>
          <w:rFonts w:ascii="Times New Roman" w:hAnsi="Times New Roman" w:cs="Times New Roman"/>
          <w:sz w:val="24"/>
          <w:szCs w:val="24"/>
        </w:rPr>
        <w:t xml:space="preserve">, выявленным после проведения первой погрузки </w:t>
      </w:r>
      <w:r w:rsidR="000E77C3"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 xml:space="preserve">вагона, начиная с даты постановки в книге формы ВУ-14 подписи осмотрщика </w:t>
      </w:r>
      <w:r w:rsidR="000E77C3" w:rsidRPr="003A5E40">
        <w:rPr>
          <w:rFonts w:ascii="Times New Roman" w:hAnsi="Times New Roman" w:cs="Times New Roman"/>
          <w:sz w:val="24"/>
          <w:szCs w:val="24"/>
        </w:rPr>
        <w:t xml:space="preserve">грузовых </w:t>
      </w:r>
      <w:r w:rsidR="00DF48E7" w:rsidRPr="003A5E40">
        <w:rPr>
          <w:rFonts w:ascii="Times New Roman" w:hAnsi="Times New Roman" w:cs="Times New Roman"/>
          <w:sz w:val="24"/>
          <w:szCs w:val="24"/>
        </w:rPr>
        <w:t xml:space="preserve">вагонов, удостоверяющей пригодность </w:t>
      </w:r>
      <w:r w:rsidR="000E77C3"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вагона для перевозок конкретного груза</w:t>
      </w:r>
      <w:r w:rsidR="00FB5BEE" w:rsidRPr="003A5E40">
        <w:rPr>
          <w:rFonts w:ascii="Times New Roman" w:hAnsi="Times New Roman" w:cs="Times New Roman"/>
          <w:sz w:val="24"/>
          <w:szCs w:val="24"/>
        </w:rPr>
        <w:t>.</w:t>
      </w:r>
    </w:p>
    <w:p w14:paraId="56966B41" w14:textId="4F02E232"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6</w:t>
      </w:r>
      <w:r w:rsidR="00DF48E7" w:rsidRPr="003A5E40">
        <w:rPr>
          <w:rFonts w:ascii="Times New Roman" w:hAnsi="Times New Roman" w:cs="Times New Roman"/>
          <w:sz w:val="24"/>
          <w:szCs w:val="24"/>
        </w:rPr>
        <w:t xml:space="preserve">. На работы, выполненные по текущему </w:t>
      </w:r>
      <w:proofErr w:type="spellStart"/>
      <w:r w:rsidR="00DF48E7" w:rsidRPr="003A5E40">
        <w:rPr>
          <w:rFonts w:ascii="Times New Roman" w:hAnsi="Times New Roman" w:cs="Times New Roman"/>
          <w:sz w:val="24"/>
          <w:szCs w:val="24"/>
        </w:rPr>
        <w:t>отцепочному</w:t>
      </w:r>
      <w:proofErr w:type="spellEnd"/>
      <w:r w:rsidR="00DF48E7" w:rsidRPr="003A5E40">
        <w:rPr>
          <w:rFonts w:ascii="Times New Roman" w:hAnsi="Times New Roman" w:cs="Times New Roman"/>
          <w:sz w:val="24"/>
          <w:szCs w:val="24"/>
        </w:rPr>
        <w:t xml:space="preserve"> ремонту </w:t>
      </w:r>
      <w:r w:rsidR="000E77C3"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 xml:space="preserve">вагона </w:t>
      </w:r>
      <w:r w:rsidR="00C04031" w:rsidRPr="003A5E40">
        <w:rPr>
          <w:rFonts w:ascii="Times New Roman" w:hAnsi="Times New Roman" w:cs="Times New Roman"/>
          <w:sz w:val="24"/>
          <w:szCs w:val="24"/>
        </w:rPr>
        <w:t>третьими лицами</w:t>
      </w:r>
      <w:r w:rsidR="00DF48E7" w:rsidRPr="003A5E40">
        <w:rPr>
          <w:rFonts w:ascii="Times New Roman" w:hAnsi="Times New Roman" w:cs="Times New Roman"/>
          <w:sz w:val="24"/>
          <w:szCs w:val="24"/>
        </w:rPr>
        <w:t xml:space="preserve"> в период гарантийно</w:t>
      </w:r>
      <w:r w:rsidR="00C04031" w:rsidRPr="003A5E40">
        <w:rPr>
          <w:rFonts w:ascii="Times New Roman" w:hAnsi="Times New Roman" w:cs="Times New Roman"/>
          <w:sz w:val="24"/>
          <w:szCs w:val="24"/>
        </w:rPr>
        <w:t>го</w:t>
      </w:r>
      <w:r w:rsidR="00DF48E7" w:rsidRPr="003A5E40">
        <w:rPr>
          <w:rFonts w:ascii="Times New Roman" w:hAnsi="Times New Roman" w:cs="Times New Roman"/>
          <w:sz w:val="24"/>
          <w:szCs w:val="24"/>
        </w:rPr>
        <w:t xml:space="preserve"> </w:t>
      </w:r>
      <w:r w:rsidR="00C04031" w:rsidRPr="003A5E40">
        <w:rPr>
          <w:rFonts w:ascii="Times New Roman" w:hAnsi="Times New Roman" w:cs="Times New Roman"/>
          <w:sz w:val="24"/>
          <w:szCs w:val="24"/>
        </w:rPr>
        <w:t xml:space="preserve">срока, установленного </w:t>
      </w:r>
      <w:r w:rsidR="00DF48E7" w:rsidRPr="003A5E40">
        <w:rPr>
          <w:rFonts w:ascii="Times New Roman" w:hAnsi="Times New Roman" w:cs="Times New Roman"/>
          <w:sz w:val="24"/>
          <w:szCs w:val="24"/>
        </w:rPr>
        <w:t>Подрядчик</w:t>
      </w:r>
      <w:r w:rsidR="00C04031" w:rsidRPr="003A5E40">
        <w:rPr>
          <w:rFonts w:ascii="Times New Roman" w:hAnsi="Times New Roman" w:cs="Times New Roman"/>
          <w:sz w:val="24"/>
          <w:szCs w:val="24"/>
        </w:rPr>
        <w:t>ом</w:t>
      </w:r>
      <w:r w:rsidR="00DF48E7" w:rsidRPr="003A5E40">
        <w:rPr>
          <w:rFonts w:ascii="Times New Roman" w:hAnsi="Times New Roman" w:cs="Times New Roman"/>
          <w:sz w:val="24"/>
          <w:szCs w:val="24"/>
        </w:rPr>
        <w:t xml:space="preserve"> в соответствии с п. 15 </w:t>
      </w:r>
      <w:r w:rsidR="001C3EBF" w:rsidRPr="003A5E40">
        <w:rPr>
          <w:rFonts w:ascii="Times New Roman" w:hAnsi="Times New Roman" w:cs="Times New Roman"/>
          <w:sz w:val="24"/>
          <w:szCs w:val="24"/>
        </w:rPr>
        <w:t>Руководящего документа</w:t>
      </w:r>
      <w:r w:rsidR="007709F8" w:rsidRPr="003A5E40">
        <w:rPr>
          <w:rFonts w:ascii="Times New Roman" w:hAnsi="Times New Roman" w:cs="Times New Roman"/>
          <w:sz w:val="24"/>
          <w:szCs w:val="24"/>
        </w:rPr>
        <w:t>. Грузовые вагоны железных дорог колеи 1520 мм.</w:t>
      </w:r>
      <w:r w:rsidR="007709F8" w:rsidRPr="003A5E40">
        <w:t xml:space="preserve"> </w:t>
      </w:r>
      <w:r w:rsidR="007709F8" w:rsidRPr="003A5E40">
        <w:rPr>
          <w:rFonts w:ascii="Times New Roman" w:hAnsi="Times New Roman" w:cs="Times New Roman"/>
          <w:sz w:val="24"/>
          <w:szCs w:val="24"/>
        </w:rPr>
        <w:t xml:space="preserve">Руководство по </w:t>
      </w:r>
      <w:r w:rsidR="007709F8" w:rsidRPr="003A5E40">
        <w:rPr>
          <w:rFonts w:ascii="Times New Roman" w:hAnsi="Times New Roman" w:cs="Times New Roman"/>
          <w:sz w:val="24"/>
          <w:szCs w:val="24"/>
        </w:rPr>
        <w:lastRenderedPageBreak/>
        <w:t xml:space="preserve">текущему </w:t>
      </w:r>
      <w:proofErr w:type="spellStart"/>
      <w:r w:rsidR="007709F8" w:rsidRPr="003A5E40">
        <w:rPr>
          <w:rFonts w:ascii="Times New Roman" w:hAnsi="Times New Roman" w:cs="Times New Roman"/>
          <w:sz w:val="24"/>
          <w:szCs w:val="24"/>
        </w:rPr>
        <w:t>отцепочному</w:t>
      </w:r>
      <w:proofErr w:type="spellEnd"/>
      <w:r w:rsidR="007709F8" w:rsidRPr="003A5E40">
        <w:rPr>
          <w:rFonts w:ascii="Times New Roman" w:hAnsi="Times New Roman" w:cs="Times New Roman"/>
          <w:sz w:val="24"/>
          <w:szCs w:val="24"/>
        </w:rPr>
        <w:t xml:space="preserve"> ремонту </w:t>
      </w:r>
      <w:r w:rsidR="00DF48E7" w:rsidRPr="003A5E40">
        <w:rPr>
          <w:rFonts w:ascii="Times New Roman" w:hAnsi="Times New Roman" w:cs="Times New Roman"/>
          <w:sz w:val="24"/>
          <w:szCs w:val="24"/>
        </w:rPr>
        <w:t>РД 32 ЦВ-056-97</w:t>
      </w:r>
      <w:r w:rsidR="00FB5BEE" w:rsidRPr="003A5E40">
        <w:rPr>
          <w:rFonts w:ascii="Times New Roman" w:hAnsi="Times New Roman" w:cs="Times New Roman"/>
          <w:sz w:val="24"/>
          <w:szCs w:val="24"/>
        </w:rPr>
        <w:t>.</w:t>
      </w:r>
    </w:p>
    <w:p w14:paraId="639D7660" w14:textId="3DFA8968"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7</w:t>
      </w:r>
      <w:r w:rsidR="00DF48E7" w:rsidRPr="003A5E40">
        <w:rPr>
          <w:rFonts w:ascii="Times New Roman" w:hAnsi="Times New Roman" w:cs="Times New Roman"/>
          <w:sz w:val="24"/>
          <w:szCs w:val="24"/>
        </w:rPr>
        <w:t xml:space="preserve">. На узлы и детали, которые были установлены на </w:t>
      </w:r>
      <w:r w:rsidR="000E77C3" w:rsidRPr="003A5E40">
        <w:rPr>
          <w:rFonts w:ascii="Times New Roman" w:hAnsi="Times New Roman" w:cs="Times New Roman"/>
          <w:sz w:val="24"/>
          <w:szCs w:val="24"/>
        </w:rPr>
        <w:t xml:space="preserve">грузовой </w:t>
      </w:r>
      <w:r w:rsidR="00DF48E7" w:rsidRPr="003A5E40">
        <w:rPr>
          <w:rFonts w:ascii="Times New Roman" w:hAnsi="Times New Roman" w:cs="Times New Roman"/>
          <w:sz w:val="24"/>
          <w:szCs w:val="24"/>
        </w:rPr>
        <w:t xml:space="preserve">вагон при текущем </w:t>
      </w:r>
      <w:proofErr w:type="spellStart"/>
      <w:r w:rsidR="00DF48E7" w:rsidRPr="003A5E40">
        <w:rPr>
          <w:rFonts w:ascii="Times New Roman" w:hAnsi="Times New Roman" w:cs="Times New Roman"/>
          <w:sz w:val="24"/>
          <w:szCs w:val="24"/>
        </w:rPr>
        <w:t>отцепочном</w:t>
      </w:r>
      <w:proofErr w:type="spellEnd"/>
      <w:r w:rsidR="00DF48E7" w:rsidRPr="003A5E40">
        <w:rPr>
          <w:rFonts w:ascii="Times New Roman" w:hAnsi="Times New Roman" w:cs="Times New Roman"/>
          <w:sz w:val="24"/>
          <w:szCs w:val="24"/>
        </w:rPr>
        <w:t xml:space="preserve"> ремонте другими подрядными организациями в период его эксплуатации</w:t>
      </w:r>
      <w:r w:rsidR="00FB5BEE" w:rsidRPr="003A5E40">
        <w:rPr>
          <w:rFonts w:ascii="Times New Roman" w:hAnsi="Times New Roman" w:cs="Times New Roman"/>
          <w:sz w:val="24"/>
          <w:szCs w:val="24"/>
        </w:rPr>
        <w:t>.</w:t>
      </w:r>
    </w:p>
    <w:p w14:paraId="2AD331F2" w14:textId="05716211"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8</w:t>
      </w:r>
      <w:r w:rsidR="00DF48E7" w:rsidRPr="003A5E40">
        <w:rPr>
          <w:rFonts w:ascii="Times New Roman" w:hAnsi="Times New Roman" w:cs="Times New Roman"/>
          <w:sz w:val="24"/>
          <w:szCs w:val="24"/>
        </w:rPr>
        <w:t xml:space="preserve">. На грузовые вагоны, отцепленные в текущий </w:t>
      </w:r>
      <w:proofErr w:type="spellStart"/>
      <w:r w:rsidR="00DF48E7" w:rsidRPr="003A5E40">
        <w:rPr>
          <w:rFonts w:ascii="Times New Roman" w:hAnsi="Times New Roman" w:cs="Times New Roman"/>
          <w:sz w:val="24"/>
          <w:szCs w:val="24"/>
        </w:rPr>
        <w:t>отцепочный</w:t>
      </w:r>
      <w:proofErr w:type="spellEnd"/>
      <w:r w:rsidR="00DF48E7" w:rsidRPr="003A5E40">
        <w:rPr>
          <w:rFonts w:ascii="Times New Roman" w:hAnsi="Times New Roman" w:cs="Times New Roman"/>
          <w:sz w:val="24"/>
          <w:szCs w:val="24"/>
        </w:rPr>
        <w:t xml:space="preserve"> ремонт по кодам повреждения, включенным в отраслевой классификатор «Основные неисправности вагонов» (</w:t>
      </w:r>
      <w:r w:rsidR="00105801" w:rsidRPr="003A5E40">
        <w:rPr>
          <w:rFonts w:ascii="Times New Roman" w:hAnsi="Times New Roman" w:cs="Times New Roman"/>
          <w:sz w:val="24"/>
          <w:szCs w:val="24"/>
        </w:rPr>
        <w:t>К </w:t>
      </w:r>
      <w:r w:rsidR="00DF48E7" w:rsidRPr="003A5E40">
        <w:rPr>
          <w:rFonts w:ascii="Times New Roman" w:hAnsi="Times New Roman" w:cs="Times New Roman"/>
          <w:sz w:val="24"/>
          <w:szCs w:val="24"/>
        </w:rPr>
        <w:t>ЖА 2005 05)</w:t>
      </w:r>
      <w:r w:rsidR="00FB5BEE" w:rsidRPr="003A5E40">
        <w:rPr>
          <w:rFonts w:ascii="Times New Roman" w:hAnsi="Times New Roman" w:cs="Times New Roman"/>
          <w:sz w:val="24"/>
          <w:szCs w:val="24"/>
        </w:rPr>
        <w:t>.</w:t>
      </w:r>
    </w:p>
    <w:p w14:paraId="032FC811" w14:textId="4BA35643"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9</w:t>
      </w:r>
      <w:r w:rsidR="00A75699" w:rsidRPr="003A5E40">
        <w:rPr>
          <w:rFonts w:ascii="Times New Roman" w:hAnsi="Times New Roman" w:cs="Times New Roman"/>
          <w:sz w:val="24"/>
          <w:szCs w:val="24"/>
        </w:rPr>
        <w:t>.</w:t>
      </w:r>
      <w:r w:rsidR="00DF48E7" w:rsidRPr="003A5E40">
        <w:rPr>
          <w:rFonts w:ascii="Times New Roman" w:hAnsi="Times New Roman" w:cs="Times New Roman"/>
          <w:sz w:val="24"/>
          <w:szCs w:val="24"/>
        </w:rPr>
        <w:t xml:space="preserve"> На грузовые вагоны, отцепленные в текущий </w:t>
      </w:r>
      <w:proofErr w:type="spellStart"/>
      <w:r w:rsidR="00DF48E7" w:rsidRPr="003A5E40">
        <w:rPr>
          <w:rFonts w:ascii="Times New Roman" w:hAnsi="Times New Roman" w:cs="Times New Roman"/>
          <w:sz w:val="24"/>
          <w:szCs w:val="24"/>
        </w:rPr>
        <w:t>отцепочный</w:t>
      </w:r>
      <w:proofErr w:type="spellEnd"/>
      <w:r w:rsidR="00DF48E7" w:rsidRPr="003A5E40">
        <w:rPr>
          <w:rFonts w:ascii="Times New Roman" w:hAnsi="Times New Roman" w:cs="Times New Roman"/>
          <w:sz w:val="24"/>
          <w:szCs w:val="24"/>
        </w:rPr>
        <w:t xml:space="preserve"> ремонт по эксплуатационным кодам, включенным в отраслевой классификатор «Основные неисправности вагонов» (К ЖА 2005 05)</w:t>
      </w:r>
      <w:r w:rsidR="00FB5BEE" w:rsidRPr="003A5E40">
        <w:rPr>
          <w:rFonts w:ascii="Times New Roman" w:hAnsi="Times New Roman" w:cs="Times New Roman"/>
          <w:sz w:val="24"/>
          <w:szCs w:val="24"/>
        </w:rPr>
        <w:t>.</w:t>
      </w:r>
    </w:p>
    <w:p w14:paraId="5B1ADBA9" w14:textId="6B592493"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w:t>
      </w:r>
      <w:r w:rsidR="001B4A1D" w:rsidRPr="003A5E40">
        <w:rPr>
          <w:rFonts w:ascii="Times New Roman" w:hAnsi="Times New Roman" w:cs="Times New Roman"/>
          <w:sz w:val="24"/>
          <w:szCs w:val="24"/>
        </w:rPr>
        <w:t>10</w:t>
      </w:r>
      <w:r w:rsidR="00DF48E7" w:rsidRPr="003A5E40">
        <w:rPr>
          <w:rFonts w:ascii="Times New Roman" w:hAnsi="Times New Roman" w:cs="Times New Roman"/>
          <w:sz w:val="24"/>
          <w:szCs w:val="24"/>
        </w:rPr>
        <w:t xml:space="preserve">. На литые детали (боковые рамы, </w:t>
      </w:r>
      <w:proofErr w:type="spellStart"/>
      <w:r w:rsidR="00DF48E7" w:rsidRPr="003A5E40">
        <w:rPr>
          <w:rFonts w:ascii="Times New Roman" w:hAnsi="Times New Roman" w:cs="Times New Roman"/>
          <w:sz w:val="24"/>
          <w:szCs w:val="24"/>
        </w:rPr>
        <w:t>надрессорные</w:t>
      </w:r>
      <w:proofErr w:type="spellEnd"/>
      <w:r w:rsidR="00DF48E7" w:rsidRPr="003A5E40">
        <w:rPr>
          <w:rFonts w:ascii="Times New Roman" w:hAnsi="Times New Roman" w:cs="Times New Roman"/>
          <w:sz w:val="24"/>
          <w:szCs w:val="24"/>
        </w:rPr>
        <w:t xml:space="preserve"> балки, корпус автосцепки, тяговый хомут</w:t>
      </w:r>
      <w:r w:rsidR="00811B35" w:rsidRPr="003A5E40">
        <w:rPr>
          <w:rFonts w:ascii="Times New Roman" w:hAnsi="Times New Roman" w:cs="Times New Roman"/>
          <w:sz w:val="24"/>
          <w:szCs w:val="24"/>
        </w:rPr>
        <w:t>, пятник, диск колеса, ось колеса</w:t>
      </w:r>
      <w:r w:rsidR="00DF48E7" w:rsidRPr="003A5E40">
        <w:rPr>
          <w:rFonts w:ascii="Times New Roman" w:hAnsi="Times New Roman" w:cs="Times New Roman"/>
          <w:sz w:val="24"/>
          <w:szCs w:val="24"/>
        </w:rPr>
        <w:t xml:space="preserve">), забракованные по дефектам, относящимся к гарантийной ответственности заводов-изготовителей: раковины, </w:t>
      </w:r>
      <w:proofErr w:type="spellStart"/>
      <w:r w:rsidR="00DF48E7" w:rsidRPr="003A5E40">
        <w:rPr>
          <w:rFonts w:ascii="Times New Roman" w:hAnsi="Times New Roman" w:cs="Times New Roman"/>
          <w:sz w:val="24"/>
          <w:szCs w:val="24"/>
        </w:rPr>
        <w:t>утяжины</w:t>
      </w:r>
      <w:proofErr w:type="spellEnd"/>
      <w:r w:rsidR="00DF48E7" w:rsidRPr="003A5E40">
        <w:rPr>
          <w:rFonts w:ascii="Times New Roman" w:hAnsi="Times New Roman" w:cs="Times New Roman"/>
          <w:sz w:val="24"/>
          <w:szCs w:val="24"/>
        </w:rPr>
        <w:t>, горячие трещины, поры</w:t>
      </w:r>
      <w:r w:rsidR="00FB5BEE" w:rsidRPr="003A5E40">
        <w:rPr>
          <w:rFonts w:ascii="Times New Roman" w:hAnsi="Times New Roman" w:cs="Times New Roman"/>
          <w:sz w:val="24"/>
          <w:szCs w:val="24"/>
        </w:rPr>
        <w:t>.</w:t>
      </w:r>
    </w:p>
    <w:p w14:paraId="0B7A0C86" w14:textId="2F2703E4" w:rsidR="00613163"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5.2.1</w:t>
      </w:r>
      <w:r w:rsidR="001B4A1D" w:rsidRPr="003A5E40">
        <w:rPr>
          <w:rFonts w:ascii="Times New Roman" w:hAnsi="Times New Roman" w:cs="Times New Roman"/>
          <w:sz w:val="24"/>
          <w:szCs w:val="24"/>
        </w:rPr>
        <w:t>1</w:t>
      </w:r>
      <w:r w:rsidRPr="003A5E40">
        <w:rPr>
          <w:rFonts w:ascii="Times New Roman" w:hAnsi="Times New Roman" w:cs="Times New Roman"/>
          <w:sz w:val="24"/>
          <w:szCs w:val="24"/>
        </w:rPr>
        <w:t xml:space="preserve">. </w:t>
      </w:r>
      <w:r w:rsidR="00E93084" w:rsidRPr="003A5E40">
        <w:rPr>
          <w:rFonts w:ascii="Times New Roman" w:hAnsi="Times New Roman" w:cs="Times New Roman"/>
          <w:sz w:val="24"/>
          <w:szCs w:val="24"/>
        </w:rPr>
        <w:t xml:space="preserve">На неисправности узлов и деталей грузового вагона, имеющие следы стороннего вмешательства, запрещающие их эксплуатацию в соответствии с действующей нормативно-технической документацией (расчистка, зачистка, наличие признаков исправления идентификационных знаков на номерных деталях (колесные пары, боковые рамы, </w:t>
      </w:r>
      <w:proofErr w:type="spellStart"/>
      <w:r w:rsidR="00E93084" w:rsidRPr="003A5E40">
        <w:rPr>
          <w:rFonts w:ascii="Times New Roman" w:hAnsi="Times New Roman" w:cs="Times New Roman"/>
          <w:sz w:val="24"/>
          <w:szCs w:val="24"/>
        </w:rPr>
        <w:t>надрессорные</w:t>
      </w:r>
      <w:proofErr w:type="spellEnd"/>
      <w:r w:rsidR="00E93084" w:rsidRPr="003A5E40">
        <w:rPr>
          <w:rFonts w:ascii="Times New Roman" w:hAnsi="Times New Roman" w:cs="Times New Roman"/>
          <w:sz w:val="24"/>
          <w:szCs w:val="24"/>
        </w:rPr>
        <w:t xml:space="preserve"> балки), следы сварочных работ и прочие повреждения).</w:t>
      </w:r>
    </w:p>
    <w:p w14:paraId="5ECA006E" w14:textId="061E3BA0"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.2.1</w:t>
      </w:r>
      <w:r w:rsidR="001B4A1D" w:rsidRPr="003A5E40">
        <w:rPr>
          <w:rFonts w:ascii="Times New Roman" w:hAnsi="Times New Roman" w:cs="Times New Roman"/>
          <w:sz w:val="24"/>
          <w:szCs w:val="24"/>
        </w:rPr>
        <w:t>2</w:t>
      </w:r>
      <w:r w:rsidR="00DF48E7" w:rsidRPr="003A5E40">
        <w:rPr>
          <w:rFonts w:ascii="Times New Roman" w:hAnsi="Times New Roman" w:cs="Times New Roman"/>
          <w:sz w:val="24"/>
          <w:szCs w:val="24"/>
        </w:rPr>
        <w:t xml:space="preserve">. На узлы и детали собственности Заказчика, предоставленные для проведения ремонта, и в отношении которых </w:t>
      </w:r>
      <w:r w:rsidR="00B57857" w:rsidRPr="003A5E40">
        <w:rPr>
          <w:rFonts w:ascii="Times New Roman" w:hAnsi="Times New Roman" w:cs="Times New Roman"/>
          <w:sz w:val="24"/>
          <w:szCs w:val="24"/>
        </w:rPr>
        <w:t>д</w:t>
      </w:r>
      <w:r w:rsidR="00DF48E7" w:rsidRPr="003A5E40">
        <w:rPr>
          <w:rFonts w:ascii="Times New Roman" w:hAnsi="Times New Roman" w:cs="Times New Roman"/>
          <w:sz w:val="24"/>
          <w:szCs w:val="24"/>
        </w:rPr>
        <w:t>епо Подрядчика не производило ремонтных работ</w:t>
      </w:r>
      <w:r w:rsidR="00263967" w:rsidRPr="003A5E40">
        <w:rPr>
          <w:rFonts w:ascii="Times New Roman" w:hAnsi="Times New Roman" w:cs="Times New Roman"/>
          <w:sz w:val="24"/>
          <w:szCs w:val="24"/>
        </w:rPr>
        <w:t>.</w:t>
      </w:r>
      <w:r w:rsidR="00177090" w:rsidRPr="003A5E40">
        <w:rPr>
          <w:rFonts w:ascii="Times New Roman" w:hAnsi="Times New Roman" w:cs="Times New Roman"/>
          <w:sz w:val="24"/>
          <w:szCs w:val="24"/>
        </w:rPr>
        <w:t xml:space="preserve"> </w:t>
      </w:r>
    </w:p>
    <w:p w14:paraId="067F6BD5" w14:textId="0BA9E60E"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.2.1</w:t>
      </w:r>
      <w:r w:rsidR="001B4A1D" w:rsidRPr="003A5E40">
        <w:rPr>
          <w:rFonts w:ascii="Times New Roman" w:hAnsi="Times New Roman" w:cs="Times New Roman"/>
          <w:sz w:val="24"/>
          <w:szCs w:val="24"/>
        </w:rPr>
        <w:t>3</w:t>
      </w:r>
      <w:r w:rsidR="00DF48E7" w:rsidRPr="003A5E40">
        <w:rPr>
          <w:rFonts w:ascii="Times New Roman" w:hAnsi="Times New Roman" w:cs="Times New Roman"/>
          <w:sz w:val="24"/>
          <w:szCs w:val="24"/>
        </w:rPr>
        <w:t>. На узлы и детали, находящиеся на гарантийной ответственности заводов-изготовителей</w:t>
      </w:r>
      <w:r w:rsidR="007F0061" w:rsidRPr="003A5E40">
        <w:rPr>
          <w:rFonts w:ascii="Times New Roman" w:hAnsi="Times New Roman" w:cs="Times New Roman"/>
          <w:sz w:val="24"/>
          <w:szCs w:val="24"/>
        </w:rPr>
        <w:t xml:space="preserve"> </w:t>
      </w:r>
      <w:r w:rsidR="00263967" w:rsidRPr="003A5E40">
        <w:rPr>
          <w:rFonts w:ascii="Times New Roman" w:hAnsi="Times New Roman" w:cs="Times New Roman"/>
          <w:sz w:val="24"/>
          <w:szCs w:val="24"/>
        </w:rPr>
        <w:t>и/</w:t>
      </w:r>
      <w:r w:rsidR="007F0061" w:rsidRPr="003A5E40">
        <w:rPr>
          <w:rFonts w:ascii="Times New Roman" w:hAnsi="Times New Roman" w:cs="Times New Roman"/>
          <w:sz w:val="24"/>
          <w:szCs w:val="24"/>
        </w:rPr>
        <w:t>или сервисных центров</w:t>
      </w:r>
      <w:r w:rsidR="00DF48E7" w:rsidRPr="003A5E40">
        <w:rPr>
          <w:rFonts w:ascii="Times New Roman" w:hAnsi="Times New Roman" w:cs="Times New Roman"/>
          <w:sz w:val="24"/>
          <w:szCs w:val="24"/>
        </w:rPr>
        <w:t>, за исключением узлов и деталей, приобретенных у Подрядчика</w:t>
      </w:r>
      <w:r w:rsidR="00E64228" w:rsidRPr="003A5E40">
        <w:rPr>
          <w:rFonts w:ascii="Times New Roman" w:hAnsi="Times New Roman" w:cs="Times New Roman"/>
          <w:sz w:val="24"/>
          <w:szCs w:val="24"/>
        </w:rPr>
        <w:t>.</w:t>
      </w:r>
    </w:p>
    <w:p w14:paraId="3B1B9264" w14:textId="5CC81235" w:rsidR="0028623E"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w:t>
      </w:r>
      <w:r w:rsidR="00DC677F" w:rsidRPr="003A5E40">
        <w:rPr>
          <w:rFonts w:ascii="Times New Roman" w:hAnsi="Times New Roman" w:cs="Times New Roman"/>
          <w:sz w:val="24"/>
          <w:szCs w:val="24"/>
        </w:rPr>
        <w:t>3</w:t>
      </w:r>
      <w:r w:rsidR="00DF48E7" w:rsidRPr="003A5E40">
        <w:rPr>
          <w:rFonts w:ascii="Times New Roman" w:hAnsi="Times New Roman" w:cs="Times New Roman"/>
          <w:sz w:val="24"/>
          <w:szCs w:val="24"/>
        </w:rPr>
        <w:t xml:space="preserve">. </w:t>
      </w:r>
      <w:r w:rsidR="003241E7" w:rsidRPr="003A5E40">
        <w:rPr>
          <w:rFonts w:ascii="Times New Roman" w:hAnsi="Times New Roman" w:cs="Times New Roman"/>
          <w:sz w:val="24"/>
          <w:szCs w:val="24"/>
        </w:rPr>
        <w:t xml:space="preserve">Отказ грузового вагона и/или его составной части </w:t>
      </w:r>
      <w:r w:rsidR="00BE2594" w:rsidRPr="003A5E40">
        <w:rPr>
          <w:rFonts w:ascii="Times New Roman" w:hAnsi="Times New Roman" w:cs="Times New Roman"/>
          <w:sz w:val="24"/>
          <w:szCs w:val="24"/>
        </w:rPr>
        <w:t xml:space="preserve">по технологической неисправности </w:t>
      </w:r>
      <w:r w:rsidR="003241E7" w:rsidRPr="003A5E40">
        <w:rPr>
          <w:rFonts w:ascii="Times New Roman" w:hAnsi="Times New Roman" w:cs="Times New Roman"/>
          <w:sz w:val="24"/>
          <w:szCs w:val="24"/>
        </w:rPr>
        <w:t>признается гарантийным случаем на основании служебного расследования, по результатам которого оформляется акт-рекламация формы ВУ-41М с необходимыми приложениями, подтверждающими вину Подрядчика.</w:t>
      </w:r>
    </w:p>
    <w:p w14:paraId="0D4EA6AE" w14:textId="05341BCF" w:rsidR="00DF48E7" w:rsidRPr="003A5E40" w:rsidRDefault="00DF48E7"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Выводы комиссии в акте-рекламации формы ВУ-41М об определении характера неисправности детали/узла грузового вагона и установления виновности подрядной организации могут быть обжалованы Подрядчиком в установленном законодательством РФ порядке. До окончания процедуры обжалования виновность считается не установленной.</w:t>
      </w:r>
    </w:p>
    <w:p w14:paraId="1D5D119E" w14:textId="18FBA7A6" w:rsidR="00DF48E7"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w:t>
      </w:r>
      <w:r w:rsidR="00DC677F" w:rsidRPr="003A5E40">
        <w:rPr>
          <w:rFonts w:ascii="Times New Roman" w:hAnsi="Times New Roman" w:cs="Times New Roman"/>
          <w:sz w:val="24"/>
          <w:szCs w:val="24"/>
        </w:rPr>
        <w:t>4</w:t>
      </w:r>
      <w:r w:rsidR="00DF48E7" w:rsidRPr="003A5E40">
        <w:rPr>
          <w:rFonts w:ascii="Times New Roman" w:hAnsi="Times New Roman" w:cs="Times New Roman"/>
          <w:sz w:val="24"/>
          <w:szCs w:val="24"/>
        </w:rPr>
        <w:t xml:space="preserve">. В части уведомления и порядка проведения служебного расследования Стороны руководствуются «Регламентом расследования причин отцепки грузового вагона и ведения рекламационной работы», утвержденным НП «ОПЖТ» 18.03.2020 г. (далее – </w:t>
      </w:r>
      <w:r w:rsidR="00263967" w:rsidRPr="003A5E40">
        <w:rPr>
          <w:rFonts w:ascii="Times New Roman" w:hAnsi="Times New Roman" w:cs="Times New Roman"/>
          <w:sz w:val="24"/>
          <w:szCs w:val="24"/>
        </w:rPr>
        <w:t>«</w:t>
      </w:r>
      <w:r w:rsidR="00DF48E7" w:rsidRPr="003A5E40">
        <w:rPr>
          <w:rFonts w:ascii="Times New Roman" w:hAnsi="Times New Roman" w:cs="Times New Roman"/>
          <w:sz w:val="24"/>
          <w:szCs w:val="24"/>
        </w:rPr>
        <w:t>Регламент</w:t>
      </w:r>
      <w:r w:rsidR="00263967" w:rsidRPr="003A5E40">
        <w:rPr>
          <w:rFonts w:ascii="Times New Roman" w:hAnsi="Times New Roman" w:cs="Times New Roman"/>
          <w:sz w:val="24"/>
          <w:szCs w:val="24"/>
        </w:rPr>
        <w:t>»</w:t>
      </w:r>
      <w:r w:rsidR="00DF48E7" w:rsidRPr="003A5E40">
        <w:rPr>
          <w:rFonts w:ascii="Times New Roman" w:hAnsi="Times New Roman" w:cs="Times New Roman"/>
          <w:sz w:val="24"/>
          <w:szCs w:val="24"/>
        </w:rPr>
        <w:t>) или документом, принятым взамен его.</w:t>
      </w:r>
    </w:p>
    <w:p w14:paraId="16799AEA" w14:textId="0FCE8A70" w:rsidR="00DF48E7" w:rsidRPr="003A5E40" w:rsidRDefault="00DA79F5"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При н</w:t>
      </w:r>
      <w:r w:rsidR="00DF48E7" w:rsidRPr="003A5E40">
        <w:rPr>
          <w:rFonts w:ascii="Times New Roman" w:hAnsi="Times New Roman" w:cs="Times New Roman"/>
          <w:sz w:val="24"/>
          <w:szCs w:val="24"/>
        </w:rPr>
        <w:t>арушени</w:t>
      </w:r>
      <w:r w:rsidRPr="003A5E40">
        <w:rPr>
          <w:rFonts w:ascii="Times New Roman" w:hAnsi="Times New Roman" w:cs="Times New Roman"/>
          <w:sz w:val="24"/>
          <w:szCs w:val="24"/>
        </w:rPr>
        <w:t>и</w:t>
      </w:r>
      <w:r w:rsidR="00DF48E7" w:rsidRPr="003A5E40">
        <w:rPr>
          <w:rFonts w:ascii="Times New Roman" w:hAnsi="Times New Roman" w:cs="Times New Roman"/>
          <w:sz w:val="24"/>
          <w:szCs w:val="24"/>
        </w:rPr>
        <w:t xml:space="preserve"> положений указанного Регламента в части </w:t>
      </w:r>
      <w:r w:rsidRPr="003A5E40">
        <w:rPr>
          <w:rFonts w:ascii="Times New Roman" w:hAnsi="Times New Roman" w:cs="Times New Roman"/>
          <w:sz w:val="24"/>
          <w:szCs w:val="24"/>
        </w:rPr>
        <w:t xml:space="preserve">нарушения сроков расследования или </w:t>
      </w:r>
      <w:r w:rsidR="00DF48E7" w:rsidRPr="003A5E40">
        <w:rPr>
          <w:rFonts w:ascii="Times New Roman" w:hAnsi="Times New Roman" w:cs="Times New Roman"/>
          <w:sz w:val="24"/>
          <w:szCs w:val="24"/>
        </w:rPr>
        <w:t xml:space="preserve">уведомления Подрядчика о случае отцепки, организации расследования причин возникновения неисправности и порядка составления рекламационных документов, </w:t>
      </w:r>
      <w:r w:rsidRPr="003A5E40">
        <w:rPr>
          <w:rFonts w:ascii="Times New Roman" w:hAnsi="Times New Roman" w:cs="Times New Roman"/>
          <w:sz w:val="24"/>
          <w:szCs w:val="24"/>
        </w:rPr>
        <w:t xml:space="preserve">составленный по факту отцепки вагона </w:t>
      </w:r>
      <w:r w:rsidR="00DF48E7" w:rsidRPr="003A5E40">
        <w:rPr>
          <w:rFonts w:ascii="Times New Roman" w:hAnsi="Times New Roman" w:cs="Times New Roman"/>
          <w:sz w:val="24"/>
          <w:szCs w:val="24"/>
        </w:rPr>
        <w:t>акт-рекламаци</w:t>
      </w:r>
      <w:r w:rsidRPr="003A5E40">
        <w:rPr>
          <w:rFonts w:ascii="Times New Roman" w:hAnsi="Times New Roman" w:cs="Times New Roman"/>
          <w:sz w:val="24"/>
          <w:szCs w:val="24"/>
        </w:rPr>
        <w:t>я</w:t>
      </w:r>
      <w:r w:rsidR="00DF48E7" w:rsidRPr="003A5E40">
        <w:rPr>
          <w:rFonts w:ascii="Times New Roman" w:hAnsi="Times New Roman" w:cs="Times New Roman"/>
          <w:sz w:val="24"/>
          <w:szCs w:val="24"/>
        </w:rPr>
        <w:t xml:space="preserve"> формы ВУ-41М</w:t>
      </w:r>
      <w:r w:rsidR="00B57857" w:rsidRPr="003A5E40">
        <w:rPr>
          <w:rFonts w:ascii="Times New Roman" w:hAnsi="Times New Roman" w:cs="Times New Roman"/>
          <w:sz w:val="24"/>
          <w:szCs w:val="24"/>
        </w:rPr>
        <w:t>,</w:t>
      </w:r>
      <w:r w:rsidR="00DF48E7"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не принимается Сторонами для </w:t>
      </w:r>
      <w:r w:rsidR="00DF48E7" w:rsidRPr="003A5E40">
        <w:rPr>
          <w:rFonts w:ascii="Times New Roman" w:hAnsi="Times New Roman" w:cs="Times New Roman"/>
          <w:sz w:val="24"/>
          <w:szCs w:val="24"/>
        </w:rPr>
        <w:t>доказательств</w:t>
      </w:r>
      <w:r w:rsidRPr="003A5E40">
        <w:rPr>
          <w:rFonts w:ascii="Times New Roman" w:hAnsi="Times New Roman" w:cs="Times New Roman"/>
          <w:sz w:val="24"/>
          <w:szCs w:val="24"/>
        </w:rPr>
        <w:t>а</w:t>
      </w:r>
      <w:r w:rsidR="00DF48E7" w:rsidRPr="003A5E40">
        <w:rPr>
          <w:rFonts w:ascii="Times New Roman" w:hAnsi="Times New Roman" w:cs="Times New Roman"/>
          <w:sz w:val="24"/>
          <w:szCs w:val="24"/>
        </w:rPr>
        <w:t xml:space="preserve"> вины Подрядчика в возникновении неисправности.</w:t>
      </w:r>
    </w:p>
    <w:p w14:paraId="05B8654F" w14:textId="2622C92C" w:rsidR="0022049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DF48E7" w:rsidRPr="003A5E40">
        <w:rPr>
          <w:rFonts w:ascii="Times New Roman" w:hAnsi="Times New Roman" w:cs="Times New Roman"/>
          <w:sz w:val="24"/>
          <w:szCs w:val="24"/>
        </w:rPr>
        <w:t>.</w:t>
      </w:r>
      <w:r w:rsidR="00DC677F" w:rsidRPr="003A5E40">
        <w:rPr>
          <w:rFonts w:ascii="Times New Roman" w:hAnsi="Times New Roman" w:cs="Times New Roman"/>
          <w:sz w:val="24"/>
          <w:szCs w:val="24"/>
        </w:rPr>
        <w:t>5</w:t>
      </w:r>
      <w:r w:rsidR="00DF48E7" w:rsidRPr="003A5E40">
        <w:rPr>
          <w:rFonts w:ascii="Times New Roman" w:hAnsi="Times New Roman" w:cs="Times New Roman"/>
          <w:sz w:val="24"/>
          <w:szCs w:val="24"/>
        </w:rPr>
        <w:t xml:space="preserve">. </w:t>
      </w:r>
      <w:bookmarkStart w:id="9" w:name="_Hlk147321777"/>
      <w:r w:rsidR="001E1CC1" w:rsidRPr="003A5E40">
        <w:rPr>
          <w:rFonts w:ascii="Times New Roman" w:hAnsi="Times New Roman" w:cs="Times New Roman"/>
          <w:sz w:val="24"/>
          <w:szCs w:val="24"/>
        </w:rPr>
        <w:t>При</w:t>
      </w:r>
      <w:r w:rsidR="00DF48E7" w:rsidRPr="003A5E40">
        <w:rPr>
          <w:rFonts w:ascii="Times New Roman" w:hAnsi="Times New Roman" w:cs="Times New Roman"/>
          <w:sz w:val="24"/>
          <w:szCs w:val="24"/>
        </w:rPr>
        <w:t xml:space="preserve"> </w:t>
      </w:r>
      <w:r w:rsidR="00387AF0" w:rsidRPr="003A5E40">
        <w:rPr>
          <w:rFonts w:ascii="Times New Roman" w:hAnsi="Times New Roman" w:cs="Times New Roman"/>
          <w:sz w:val="24"/>
          <w:szCs w:val="24"/>
        </w:rPr>
        <w:t>наступлени</w:t>
      </w:r>
      <w:r w:rsidR="001E1CC1" w:rsidRPr="003A5E40">
        <w:rPr>
          <w:rFonts w:ascii="Times New Roman" w:hAnsi="Times New Roman" w:cs="Times New Roman"/>
          <w:sz w:val="24"/>
          <w:szCs w:val="24"/>
        </w:rPr>
        <w:t>и</w:t>
      </w:r>
      <w:r w:rsidR="00387AF0" w:rsidRPr="003A5E40">
        <w:rPr>
          <w:rFonts w:ascii="Times New Roman" w:hAnsi="Times New Roman" w:cs="Times New Roman"/>
          <w:sz w:val="24"/>
          <w:szCs w:val="24"/>
        </w:rPr>
        <w:t xml:space="preserve"> гарантийного случая </w:t>
      </w:r>
      <w:r w:rsidR="00220495" w:rsidRPr="003A5E40">
        <w:rPr>
          <w:rFonts w:ascii="Times New Roman" w:hAnsi="Times New Roman" w:cs="Times New Roman"/>
          <w:sz w:val="24"/>
          <w:szCs w:val="24"/>
        </w:rPr>
        <w:t>Подрядчик принимает на себя следующие гарантийные обязательства</w:t>
      </w:r>
      <w:bookmarkEnd w:id="9"/>
      <w:r w:rsidR="00263967" w:rsidRPr="003A5E40">
        <w:rPr>
          <w:rFonts w:ascii="Times New Roman" w:hAnsi="Times New Roman" w:cs="Times New Roman"/>
          <w:sz w:val="24"/>
          <w:szCs w:val="24"/>
        </w:rPr>
        <w:t>:</w:t>
      </w:r>
    </w:p>
    <w:p w14:paraId="1966108A" w14:textId="0FB1D5F6" w:rsidR="003241E7"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5.5.1. Безвозмездно устранить на территории депо Подрядчика дефекты, послужившие причиной отцепки вагона в текущий ремонт, а также безвозмездно выполнить в ходе ремонта контрольно-регламентные операции и осуществить подачу-уборку вагона в ремонт и из ремонта, за исключением случаев устранения дефектов при отцепке вагона в ТОР в период с даты, следующей за датой истечения срока, </w:t>
      </w:r>
      <w:r w:rsidR="00BE36BB" w:rsidRPr="003A5E40">
        <w:rPr>
          <w:rFonts w:ascii="Times New Roman" w:hAnsi="Times New Roman" w:cs="Times New Roman"/>
          <w:sz w:val="24"/>
          <w:szCs w:val="24"/>
        </w:rPr>
        <w:t xml:space="preserve">установленного </w:t>
      </w:r>
      <w:r w:rsidR="003241E7" w:rsidRPr="003A5E40">
        <w:rPr>
          <w:rFonts w:ascii="Times New Roman" w:hAnsi="Times New Roman" w:cs="Times New Roman"/>
          <w:sz w:val="24"/>
          <w:szCs w:val="24"/>
        </w:rPr>
        <w:t>Приложением №22 к Договору.</w:t>
      </w:r>
    </w:p>
    <w:p w14:paraId="36D414EA" w14:textId="7455C4A6" w:rsidR="00613163"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Для устранения дефектов силами Подрядчика Заказчик обязан направить грузовой вагон в ближайшее вагоноремонтное предприятие Подрядчика.</w:t>
      </w:r>
    </w:p>
    <w:p w14:paraId="01333751" w14:textId="77777777" w:rsidR="00613163"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Железнодорожный тариф по передислокации отцепленного в ТР-2 вагона за расстояние до 300 км оплачивает Подрядчик на основании счета Заказчика с приложением копии </w:t>
      </w:r>
      <w:proofErr w:type="spellStart"/>
      <w:r w:rsidRPr="003A5E40">
        <w:rPr>
          <w:rFonts w:ascii="Times New Roman" w:hAnsi="Times New Roman" w:cs="Times New Roman"/>
          <w:sz w:val="24"/>
          <w:szCs w:val="24"/>
        </w:rPr>
        <w:t>ж.д</w:t>
      </w:r>
      <w:proofErr w:type="spellEnd"/>
      <w:r w:rsidRPr="003A5E40">
        <w:rPr>
          <w:rFonts w:ascii="Times New Roman" w:hAnsi="Times New Roman" w:cs="Times New Roman"/>
          <w:sz w:val="24"/>
          <w:szCs w:val="24"/>
        </w:rPr>
        <w:t>. накладной от станции отцепки вагона в текущий ремонт до станции нахождения ремонтного предприятия Подрядчика.</w:t>
      </w:r>
    </w:p>
    <w:p w14:paraId="24DDDDE4" w14:textId="77777777" w:rsidR="00613163"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выявления на грузовом вагоне неисправностей, не относящихся к гарантийному </w:t>
      </w:r>
      <w:r w:rsidRPr="003A5E40">
        <w:rPr>
          <w:rFonts w:ascii="Times New Roman" w:hAnsi="Times New Roman" w:cs="Times New Roman"/>
          <w:sz w:val="24"/>
          <w:szCs w:val="24"/>
        </w:rPr>
        <w:lastRenderedPageBreak/>
        <w:t>случаю, работы по их устранению подлежат оплате со стороны Заказчика в полном объеме в порядке, предусмотренном условиями Договора.</w:t>
      </w:r>
    </w:p>
    <w:p w14:paraId="6E9647E5" w14:textId="77777777" w:rsidR="00613163"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В случае отцепки грузового вагона в ТР-2 на расстоянии свыше 300 км от ближайшего ремонтного предприятия Подрядчика, а также в случае технологической невозможности Заказчика направить грузовой вагон для проведения гарантийного ремонта в вагоноремонтное предприятие Подрядчика, Заказчик вправе отремонтировать грузовой вагон в ином ближайшем вагоноремонтном предприятии.</w:t>
      </w:r>
    </w:p>
    <w:p w14:paraId="7E755DDD" w14:textId="16512041" w:rsidR="00DF48E7" w:rsidRPr="003A5E40" w:rsidRDefault="0061316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В случае отказа Заказчика от гарантийного ремонта грузового вагона на предприятии Подрядчика, в порядке, изложенном в настоящем пункте, Заказчик не вправе предъявлять Подрядчику требования по возмещению расходов, связанных с ремонтом грузовых вагонов на предприятиях третьих лиц.</w:t>
      </w:r>
    </w:p>
    <w:p w14:paraId="3AED6A04" w14:textId="0C704226" w:rsidR="00D35C21" w:rsidRPr="003A5E40" w:rsidRDefault="00D35C21" w:rsidP="004F28DC">
      <w:pPr>
        <w:pStyle w:val="afd"/>
        <w:spacing w:before="0" w:beforeAutospacing="0" w:after="0"/>
        <w:ind w:firstLine="708"/>
        <w:jc w:val="both"/>
        <w:rPr>
          <w:color w:val="auto"/>
        </w:rPr>
      </w:pPr>
      <w:r w:rsidRPr="003A5E40">
        <w:rPr>
          <w:color w:val="auto"/>
        </w:rPr>
        <w:t xml:space="preserve">5.5.2. </w:t>
      </w:r>
      <w:bookmarkStart w:id="10" w:name="_Hlk183505757"/>
      <w:r w:rsidR="003241E7" w:rsidRPr="003A5E40">
        <w:rPr>
          <w:color w:val="auto"/>
        </w:rPr>
        <w:t>Возместить расходы и другие убытки, предъявленные Подрядчику в рамках гарантийных обязательств по случаям отцепки по кодам технологических неисправностей, указанных в классификаторе «Основные неисправности вагонов» (К ЖА 2005 05) в пределах сроков, указанных в Приложении № 22 к Договору, в следующем объеме</w:t>
      </w:r>
      <w:r w:rsidRPr="003A5E40">
        <w:rPr>
          <w:color w:val="auto"/>
        </w:rPr>
        <w:t xml:space="preserve">: </w:t>
      </w:r>
    </w:p>
    <w:p w14:paraId="4108FE0F" w14:textId="77777777"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расходов на устранение неисправностей грузового вагона, отраженных в акте рекламации по форме ВУ-41М, </w:t>
      </w:r>
    </w:p>
    <w:p w14:paraId="110760CA" w14:textId="77777777"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расходов на контрольно-регламентные операции, </w:t>
      </w:r>
    </w:p>
    <w:p w14:paraId="6318E8F7" w14:textId="77777777"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сбора за подачу-уборку грузового вагона, </w:t>
      </w:r>
      <w:bookmarkStart w:id="11" w:name="_Hlk182576426"/>
    </w:p>
    <w:p w14:paraId="3ABCA335" w14:textId="10376C99" w:rsidR="00231F06"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w:t>
      </w:r>
      <w:r w:rsidR="00231F06" w:rsidRPr="003A5E40">
        <w:rPr>
          <w:rFonts w:ascii="Times New Roman" w:hAnsi="Times New Roman" w:cs="Times New Roman"/>
          <w:sz w:val="24"/>
          <w:szCs w:val="24"/>
        </w:rPr>
        <w:t xml:space="preserve"> </w:t>
      </w:r>
      <w:r w:rsidRPr="003A5E40">
        <w:rPr>
          <w:rFonts w:ascii="Times New Roman" w:hAnsi="Times New Roman" w:cs="Times New Roman"/>
          <w:sz w:val="24"/>
          <w:szCs w:val="24"/>
        </w:rPr>
        <w:t>расходов на составление рекламационных документов</w:t>
      </w:r>
      <w:bookmarkEnd w:id="11"/>
      <w:r w:rsidR="00231F06" w:rsidRPr="003A5E40">
        <w:rPr>
          <w:rFonts w:ascii="Times New Roman" w:hAnsi="Times New Roman" w:cs="Times New Roman"/>
          <w:sz w:val="24"/>
          <w:szCs w:val="24"/>
        </w:rPr>
        <w:t xml:space="preserve">, </w:t>
      </w:r>
    </w:p>
    <w:p w14:paraId="31B82C1A" w14:textId="2882BDEB"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провозных платежей (возмещаются в пределах стоимости передислокации грузового вагона от станции отцепки до места проведения ремонта и из места ремонта до станции, где произошла отцепка).</w:t>
      </w:r>
    </w:p>
    <w:p w14:paraId="0180B37F" w14:textId="5BCEA477"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5.5.3. В случае отцепки вагона в ТОР в период с даты, следующей за датой истечения срока, установленного </w:t>
      </w:r>
      <w:r w:rsidR="002A1C4B" w:rsidRPr="003A5E40">
        <w:rPr>
          <w:rFonts w:ascii="Times New Roman" w:hAnsi="Times New Roman" w:cs="Times New Roman"/>
          <w:sz w:val="24"/>
          <w:szCs w:val="24"/>
        </w:rPr>
        <w:t>Приложением № 22 к Договору</w:t>
      </w:r>
      <w:r w:rsidRPr="003A5E40">
        <w:rPr>
          <w:rFonts w:ascii="Times New Roman" w:hAnsi="Times New Roman" w:cs="Times New Roman"/>
          <w:sz w:val="24"/>
          <w:szCs w:val="24"/>
        </w:rPr>
        <w:t xml:space="preserve">, до окончания гарантийного срока согласно разделу 5. Договора, расходы и другие убытки, предъявленные Подрядчику, возмещаются в фиксированном размере 2000,00 руб., в порядке </w:t>
      </w:r>
      <w:r w:rsidR="00CA04C4" w:rsidRPr="003A5E40">
        <w:rPr>
          <w:rFonts w:ascii="Times New Roman" w:hAnsi="Times New Roman" w:cs="Times New Roman"/>
          <w:sz w:val="24"/>
          <w:szCs w:val="24"/>
        </w:rPr>
        <w:t>вычета</w:t>
      </w:r>
      <w:r w:rsidRPr="003A5E40">
        <w:rPr>
          <w:rFonts w:ascii="Times New Roman" w:hAnsi="Times New Roman" w:cs="Times New Roman"/>
          <w:sz w:val="24"/>
          <w:szCs w:val="24"/>
        </w:rPr>
        <w:t xml:space="preserve"> при формировании цены Работ за каждый вагон и дополнительно Подрядчиком не оплачиваются.</w:t>
      </w:r>
    </w:p>
    <w:p w14:paraId="008D88DA" w14:textId="77777777" w:rsidR="00D35C21" w:rsidRPr="003A5E40" w:rsidRDefault="00D35C21"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5.5.4. В случае устранения неисправности грузового вагона, относящейся к гарантийному случаю при отцепке грузового вагона одновременно по технологическим и эксплуатационным неисправностям (при их наличии в первичном акте на грузовой вагон), либо устранения иных эксплуатационных неисправностей, выявленных при текущем ремонте, расходы на контрольные и регламентные операции, сбор за подачу и уборку грузового вагона, передислокацию грузового вагона от станции отцепки до места ремонта/из ремонта до станции отцепки, возмещаются Подрядчиком в размере 50 % от их стоимости, согласно расчетно-дефектной ведомости</w:t>
      </w:r>
      <w:bookmarkEnd w:id="10"/>
      <w:r w:rsidRPr="003A5E40">
        <w:rPr>
          <w:rFonts w:ascii="Times New Roman" w:hAnsi="Times New Roman" w:cs="Times New Roman"/>
          <w:sz w:val="24"/>
          <w:szCs w:val="24"/>
        </w:rPr>
        <w:t>.</w:t>
      </w:r>
    </w:p>
    <w:p w14:paraId="48F4EFC6" w14:textId="77777777" w:rsidR="00260152"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5.6. </w:t>
      </w:r>
      <w:r w:rsidR="00260152" w:rsidRPr="003A5E40">
        <w:rPr>
          <w:rFonts w:ascii="Times New Roman" w:hAnsi="Times New Roman" w:cs="Times New Roman"/>
          <w:sz w:val="24"/>
          <w:szCs w:val="24"/>
        </w:rPr>
        <w:t xml:space="preserve">Заказчик в претензионном порядке предъявляет депо Подрядчика расходы в согласованном в </w:t>
      </w:r>
      <w:proofErr w:type="spellStart"/>
      <w:r w:rsidR="00260152" w:rsidRPr="003A5E40">
        <w:rPr>
          <w:rFonts w:ascii="Times New Roman" w:hAnsi="Times New Roman" w:cs="Times New Roman"/>
          <w:sz w:val="24"/>
          <w:szCs w:val="24"/>
        </w:rPr>
        <w:t>пп</w:t>
      </w:r>
      <w:proofErr w:type="spellEnd"/>
      <w:r w:rsidR="00260152" w:rsidRPr="003A5E40">
        <w:rPr>
          <w:rFonts w:ascii="Times New Roman" w:hAnsi="Times New Roman" w:cs="Times New Roman"/>
          <w:sz w:val="24"/>
          <w:szCs w:val="24"/>
        </w:rPr>
        <w:t xml:space="preserve">. 5.5.2. Договора размере, с приложением следующих документов: </w:t>
      </w:r>
    </w:p>
    <w:p w14:paraId="779F6009" w14:textId="77777777" w:rsidR="00260152" w:rsidRPr="003A5E40" w:rsidRDefault="0026015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один комплект оригиналов документов, подтверждающих вину Подрядчика в возникновении технологических неисправностей грузового вагона/отказавшего узла (акт-рекламация формы ВУ-41М, телеграмма о вызове представителя Подрядчика на расследование случая отцепки, первичный акт. Дополнительно: в случае отцепки по неисправности буксового узла – план расследования причин отказа буксового узла, распечатка КТСМ, акт обмера тележки; в случае отцепки по трещинам литых деталей – заключения о причинах образования трещин в литых деталях тележек, элементах колесной пары и автосцепки; в случае отцепки по неисправностям автотормозов – техническое заключение по проверке тормозных приборов; в случае отцепки по неисправностям </w:t>
      </w:r>
      <w:proofErr w:type="spellStart"/>
      <w:r w:rsidRPr="003A5E40">
        <w:rPr>
          <w:rFonts w:ascii="Times New Roman" w:hAnsi="Times New Roman" w:cs="Times New Roman"/>
          <w:sz w:val="24"/>
          <w:szCs w:val="24"/>
        </w:rPr>
        <w:t>автосцепного</w:t>
      </w:r>
      <w:proofErr w:type="spellEnd"/>
      <w:r w:rsidRPr="003A5E40">
        <w:rPr>
          <w:rFonts w:ascii="Times New Roman" w:hAnsi="Times New Roman" w:cs="Times New Roman"/>
          <w:sz w:val="24"/>
          <w:szCs w:val="24"/>
        </w:rPr>
        <w:t xml:space="preserve"> устройства –  техническое заключение по проверке </w:t>
      </w:r>
      <w:proofErr w:type="spellStart"/>
      <w:r w:rsidRPr="003A5E40">
        <w:rPr>
          <w:rFonts w:ascii="Times New Roman" w:hAnsi="Times New Roman" w:cs="Times New Roman"/>
          <w:sz w:val="24"/>
          <w:szCs w:val="24"/>
        </w:rPr>
        <w:t>автосцепного</w:t>
      </w:r>
      <w:proofErr w:type="spellEnd"/>
      <w:r w:rsidRPr="003A5E40">
        <w:rPr>
          <w:rFonts w:ascii="Times New Roman" w:hAnsi="Times New Roman" w:cs="Times New Roman"/>
          <w:sz w:val="24"/>
          <w:szCs w:val="24"/>
        </w:rPr>
        <w:t xml:space="preserve"> устройства; в случае отцепки по неисправностям тележки – акт замены узлов и деталей тележки);</w:t>
      </w:r>
    </w:p>
    <w:p w14:paraId="383422B2" w14:textId="77777777" w:rsidR="00260152" w:rsidRPr="003A5E40" w:rsidRDefault="0026015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комплект копий документов, </w:t>
      </w:r>
      <w:bookmarkStart w:id="12" w:name="_Hlk182562198"/>
      <w:r w:rsidRPr="003A5E40">
        <w:rPr>
          <w:rFonts w:ascii="Times New Roman" w:hAnsi="Times New Roman" w:cs="Times New Roman"/>
          <w:sz w:val="24"/>
          <w:szCs w:val="24"/>
        </w:rPr>
        <w:t>заверенных подписью и печатью организации</w:t>
      </w:r>
      <w:bookmarkEnd w:id="12"/>
      <w:r w:rsidRPr="003A5E40">
        <w:rPr>
          <w:rFonts w:ascii="Times New Roman" w:hAnsi="Times New Roman" w:cs="Times New Roman"/>
          <w:sz w:val="24"/>
          <w:szCs w:val="24"/>
        </w:rPr>
        <w:t xml:space="preserve">: акт о выполненных работах (оказанных услугах) Подрядчиком по ремонту грузового вагона или отказавшего узла, акт о выполненных работах (оказанных услугах) на ТОР, расчетно-дефектная ведомость на выполнение работ по текущему </w:t>
      </w:r>
      <w:proofErr w:type="spellStart"/>
      <w:r w:rsidRPr="003A5E40">
        <w:rPr>
          <w:rFonts w:ascii="Times New Roman" w:hAnsi="Times New Roman" w:cs="Times New Roman"/>
          <w:sz w:val="24"/>
          <w:szCs w:val="24"/>
        </w:rPr>
        <w:t>отцепочному</w:t>
      </w:r>
      <w:proofErr w:type="spellEnd"/>
      <w:r w:rsidRPr="003A5E40">
        <w:rPr>
          <w:rFonts w:ascii="Times New Roman" w:hAnsi="Times New Roman" w:cs="Times New Roman"/>
          <w:sz w:val="24"/>
          <w:szCs w:val="24"/>
        </w:rPr>
        <w:t xml:space="preserve"> ремонту грузового вагона, дефектная </w:t>
      </w:r>
      <w:r w:rsidRPr="003A5E40">
        <w:rPr>
          <w:rFonts w:ascii="Times New Roman" w:hAnsi="Times New Roman" w:cs="Times New Roman"/>
          <w:sz w:val="24"/>
          <w:szCs w:val="24"/>
        </w:rPr>
        <w:lastRenderedPageBreak/>
        <w:t>ведомость на  текущий ремонт грузового вагона формы ВУ-22, счет-фактура на оплату текущего ремонта грузового вагона, платежное поручение об оплате текущего ремонта грузового вагона.</w:t>
      </w:r>
    </w:p>
    <w:p w14:paraId="4323D005" w14:textId="77777777" w:rsidR="00260152" w:rsidRPr="003A5E40" w:rsidRDefault="0026015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На каждый гарантийный случай составляется отдельная претензия с приложением рекламационных документов. Допускается составление претензий в отношении нескольких грузовых вагонов одновременно, при условии, что ремонт спорных грузовых вагонов проводился одним депо Подрядчика.</w:t>
      </w:r>
    </w:p>
    <w:p w14:paraId="08ECA5FA" w14:textId="4A7B0F36" w:rsidR="00C5760C" w:rsidRPr="003A5E40" w:rsidRDefault="00260152"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несоответствия материалов расследования, </w:t>
      </w:r>
      <w:proofErr w:type="spellStart"/>
      <w:r w:rsidRPr="003A5E40">
        <w:rPr>
          <w:rFonts w:ascii="Times New Roman" w:hAnsi="Times New Roman" w:cs="Times New Roman"/>
          <w:sz w:val="24"/>
          <w:szCs w:val="24"/>
        </w:rPr>
        <w:t>рекламационно</w:t>
      </w:r>
      <w:proofErr w:type="spellEnd"/>
      <w:r w:rsidRPr="003A5E40">
        <w:rPr>
          <w:rFonts w:ascii="Times New Roman" w:hAnsi="Times New Roman" w:cs="Times New Roman"/>
          <w:sz w:val="24"/>
          <w:szCs w:val="24"/>
        </w:rPr>
        <w:t xml:space="preserve">-претензионных документов сведениям в акте-рекламации формы ВУ-41М, в том числе в случае отсутствия в расчетно-дефектной ведомости на выполнение работ по текущему </w:t>
      </w:r>
      <w:proofErr w:type="spellStart"/>
      <w:r w:rsidRPr="003A5E40">
        <w:rPr>
          <w:rFonts w:ascii="Times New Roman" w:hAnsi="Times New Roman" w:cs="Times New Roman"/>
          <w:sz w:val="24"/>
          <w:szCs w:val="24"/>
        </w:rPr>
        <w:t>отцепочному</w:t>
      </w:r>
      <w:proofErr w:type="spellEnd"/>
      <w:r w:rsidRPr="003A5E40">
        <w:rPr>
          <w:rFonts w:ascii="Times New Roman" w:hAnsi="Times New Roman" w:cs="Times New Roman"/>
          <w:sz w:val="24"/>
          <w:szCs w:val="24"/>
        </w:rPr>
        <w:t xml:space="preserve"> ремонту грузового вагона расходов по устранению неисправности, на которую составлен акт-рекламация формы ВУ-41М, последний не принимается Сторонами в качестве доказательства вины Подрядчика в возникновении неисправности и не может являться основанием для  возмещения расходов Подрядчиком.</w:t>
      </w:r>
    </w:p>
    <w:p w14:paraId="2EC02773" w14:textId="6E90127C" w:rsidR="00120A55" w:rsidRPr="003A5E40" w:rsidRDefault="00DC677F"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w:t>
      </w:r>
      <w:r w:rsidR="00C5760C" w:rsidRPr="003A5E40">
        <w:rPr>
          <w:rFonts w:ascii="Times New Roman" w:hAnsi="Times New Roman" w:cs="Times New Roman"/>
          <w:sz w:val="24"/>
          <w:szCs w:val="24"/>
        </w:rPr>
        <w:t>7</w:t>
      </w:r>
      <w:r w:rsidRPr="003A5E40">
        <w:rPr>
          <w:rFonts w:ascii="Times New Roman" w:hAnsi="Times New Roman" w:cs="Times New Roman"/>
          <w:sz w:val="24"/>
          <w:szCs w:val="24"/>
        </w:rPr>
        <w:t xml:space="preserve">. </w:t>
      </w:r>
      <w:r w:rsidR="00563C4B" w:rsidRPr="003A5E40">
        <w:rPr>
          <w:rFonts w:ascii="Times New Roman" w:hAnsi="Times New Roman" w:cs="Times New Roman"/>
          <w:sz w:val="24"/>
          <w:szCs w:val="24"/>
        </w:rPr>
        <w:t>Р</w:t>
      </w:r>
      <w:r w:rsidR="00DF48E7" w:rsidRPr="003A5E40">
        <w:rPr>
          <w:rFonts w:ascii="Times New Roman" w:hAnsi="Times New Roman" w:cs="Times New Roman"/>
          <w:sz w:val="24"/>
          <w:szCs w:val="24"/>
        </w:rPr>
        <w:t xml:space="preserve">асходы по устранению выявленных при осмотре </w:t>
      </w:r>
      <w:r w:rsidR="00856F8C"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 xml:space="preserve">вагона неисправностей, не связанных с устранением дефекта, </w:t>
      </w:r>
      <w:r w:rsidR="00563C4B" w:rsidRPr="003A5E40">
        <w:rPr>
          <w:rFonts w:ascii="Times New Roman" w:hAnsi="Times New Roman" w:cs="Times New Roman"/>
          <w:sz w:val="24"/>
          <w:szCs w:val="24"/>
        </w:rPr>
        <w:t>послужившего</w:t>
      </w:r>
      <w:r w:rsidR="00DF48E7" w:rsidRPr="003A5E40">
        <w:rPr>
          <w:rFonts w:ascii="Times New Roman" w:hAnsi="Times New Roman" w:cs="Times New Roman"/>
          <w:sz w:val="24"/>
          <w:szCs w:val="24"/>
        </w:rPr>
        <w:t xml:space="preserve"> причиной отцепки </w:t>
      </w:r>
      <w:r w:rsidR="00856F8C" w:rsidRPr="003A5E40">
        <w:rPr>
          <w:rFonts w:ascii="Times New Roman" w:hAnsi="Times New Roman" w:cs="Times New Roman"/>
          <w:sz w:val="24"/>
          <w:szCs w:val="24"/>
        </w:rPr>
        <w:t xml:space="preserve">грузового </w:t>
      </w:r>
      <w:r w:rsidR="00DF48E7" w:rsidRPr="003A5E40">
        <w:rPr>
          <w:rFonts w:ascii="Times New Roman" w:hAnsi="Times New Roman" w:cs="Times New Roman"/>
          <w:sz w:val="24"/>
          <w:szCs w:val="24"/>
        </w:rPr>
        <w:t xml:space="preserve">вагона в текущий ремонт, </w:t>
      </w:r>
      <w:r w:rsidR="00563C4B" w:rsidRPr="003A5E40">
        <w:rPr>
          <w:rFonts w:ascii="Times New Roman" w:hAnsi="Times New Roman" w:cs="Times New Roman"/>
          <w:sz w:val="24"/>
          <w:szCs w:val="24"/>
        </w:rPr>
        <w:t xml:space="preserve">несет </w:t>
      </w:r>
      <w:r w:rsidR="00DF48E7" w:rsidRPr="003A5E40">
        <w:rPr>
          <w:rFonts w:ascii="Times New Roman" w:hAnsi="Times New Roman" w:cs="Times New Roman"/>
          <w:sz w:val="24"/>
          <w:szCs w:val="24"/>
        </w:rPr>
        <w:t xml:space="preserve">Заказчик и Подрядчиком не </w:t>
      </w:r>
      <w:r w:rsidR="00563C4B" w:rsidRPr="003A5E40">
        <w:rPr>
          <w:rFonts w:ascii="Times New Roman" w:hAnsi="Times New Roman" w:cs="Times New Roman"/>
          <w:sz w:val="24"/>
          <w:szCs w:val="24"/>
        </w:rPr>
        <w:t>возмещаются</w:t>
      </w:r>
      <w:r w:rsidR="00DF48E7" w:rsidRPr="003A5E40">
        <w:rPr>
          <w:rFonts w:ascii="Times New Roman" w:hAnsi="Times New Roman" w:cs="Times New Roman"/>
          <w:sz w:val="24"/>
          <w:szCs w:val="24"/>
        </w:rPr>
        <w:t>.</w:t>
      </w:r>
    </w:p>
    <w:p w14:paraId="13876DA5" w14:textId="61BACE35" w:rsidR="00C5760C" w:rsidRPr="003A5E40" w:rsidRDefault="00DC677F"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Расходы Заказчика по коду 912 (Претензии к качеству выполнения деповского ремонта) и</w:t>
      </w:r>
      <w:r w:rsidR="00CB5AAF" w:rsidRPr="003A5E40">
        <w:rPr>
          <w:rFonts w:ascii="Times New Roman" w:hAnsi="Times New Roman" w:cs="Times New Roman"/>
          <w:sz w:val="24"/>
          <w:szCs w:val="24"/>
        </w:rPr>
        <w:t xml:space="preserve"> по коду</w:t>
      </w:r>
      <w:r w:rsidRPr="003A5E40">
        <w:rPr>
          <w:rFonts w:ascii="Times New Roman" w:hAnsi="Times New Roman" w:cs="Times New Roman"/>
          <w:sz w:val="24"/>
          <w:szCs w:val="24"/>
        </w:rPr>
        <w:t xml:space="preserve"> 913 (Претензии к качеству выполнения капитального ремонта) согласно классификатору «Основные неисправности вагонов» (КЖА 2005 05) без указания технологического кода неисправности отцепки вагона не являются гарантийным случаем и не возмещаются Подрядчиком.</w:t>
      </w:r>
    </w:p>
    <w:p w14:paraId="7AE61F2C"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5.8. При браковке дорогостоящих деталей (</w:t>
      </w:r>
      <w:proofErr w:type="spellStart"/>
      <w:r w:rsidRPr="003A5E40">
        <w:rPr>
          <w:rFonts w:ascii="Times New Roman" w:hAnsi="Times New Roman" w:cs="Times New Roman"/>
          <w:sz w:val="24"/>
          <w:szCs w:val="24"/>
        </w:rPr>
        <w:t>надрессорная</w:t>
      </w:r>
      <w:proofErr w:type="spellEnd"/>
      <w:r w:rsidRPr="003A5E40">
        <w:rPr>
          <w:rFonts w:ascii="Times New Roman" w:hAnsi="Times New Roman" w:cs="Times New Roman"/>
          <w:sz w:val="24"/>
          <w:szCs w:val="24"/>
        </w:rPr>
        <w:t xml:space="preserve"> балка, рама боковая, пара колесная, поглощающий аппарат и пр.), установленных Подрядчиком на грузовой вагон Заказчика либо отремонтированных в объеме среднего/капитального (для колесных пар), Заказчик вправе предъявить требования, установленные ст. 475 ГК РФ. При этом, требования об устранении недостатков, указанные в п. 1 ст. 475 ГК РФ, могут быть предъявлены Заказчиком только при браковке детали на предприятии Подрядчика либо на предприятии привлеченных Подрядчиком третьих лиц.</w:t>
      </w:r>
    </w:p>
    <w:p w14:paraId="6946D112"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В случае предъявления Заказчиком требования о возврате уплаченной за деталь денежной суммы, Заказчик обязан обеспечить возврат забракованной детали Подрядчику, в том числе в порядке востребования ее Подрядчиком из владения третьих лиц. Возврат уплаченной за деталь денежной суммы осуществляется Подрядчиком после предоставления Заказчиком комплекта документов (счета, счета-фактуры, акта выбраковки детали, акта приема-передачи на забракованную деталь, ТОРГ-12, доверенности на право получения и вывоз детали с территории третьего лица, документа, подтверждающего получение третьим лицом уведомления о возврате детали (обратной реализации) Подрядчику). </w:t>
      </w:r>
    </w:p>
    <w:p w14:paraId="5CCF8391"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При браковке на предприятиях третьих лиц дорогостоящих деталей (</w:t>
      </w:r>
      <w:proofErr w:type="spellStart"/>
      <w:r w:rsidRPr="003A5E40">
        <w:rPr>
          <w:rFonts w:ascii="Times New Roman" w:hAnsi="Times New Roman" w:cs="Times New Roman"/>
          <w:sz w:val="24"/>
          <w:szCs w:val="24"/>
        </w:rPr>
        <w:t>надрессорная</w:t>
      </w:r>
      <w:proofErr w:type="spellEnd"/>
      <w:r w:rsidRPr="003A5E40">
        <w:rPr>
          <w:rFonts w:ascii="Times New Roman" w:hAnsi="Times New Roman" w:cs="Times New Roman"/>
          <w:sz w:val="24"/>
          <w:szCs w:val="24"/>
        </w:rPr>
        <w:t xml:space="preserve"> балка, рама боковая, пара колесная, поглощающий аппарат и пр.), относящихся к гарантийным обязательствам Подрядчика, Заказчик в течение 3 (трех) календарных дней с даты предоставления ему информации о браковке обязан уведомить о данном факте Подрядчика, с приложением акта браковки и фотоматериалов, подтверждающих браковку, а также, по запросу Подрядчика, обеспечить организацию осмотра забракованной детали на предмет правильности браковки.</w:t>
      </w:r>
    </w:p>
    <w:p w14:paraId="1FF73E53"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Заказчик обязуется не производить в отношении забракованной детали какие-либо действия, направленные на ее реализацию третьим лицам до даты согласования Сторонами дальнейших действий в отношении забракованной детали.</w:t>
      </w:r>
    </w:p>
    <w:p w14:paraId="7E633110"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5.9. Расходы и другие убытки по гарантийным обязательствам возмещаются Подрядчиком в размере, согласованном Сторонами в </w:t>
      </w:r>
      <w:proofErr w:type="spellStart"/>
      <w:r w:rsidRPr="003A5E40">
        <w:rPr>
          <w:rFonts w:ascii="Times New Roman" w:hAnsi="Times New Roman" w:cs="Times New Roman"/>
          <w:sz w:val="24"/>
          <w:szCs w:val="24"/>
        </w:rPr>
        <w:t>пп</w:t>
      </w:r>
      <w:proofErr w:type="spellEnd"/>
      <w:r w:rsidRPr="003A5E40">
        <w:rPr>
          <w:rFonts w:ascii="Times New Roman" w:hAnsi="Times New Roman" w:cs="Times New Roman"/>
          <w:sz w:val="24"/>
          <w:szCs w:val="24"/>
        </w:rPr>
        <w:t>. 5.5.2., 5.5.3, 5.5.4. Договора.</w:t>
      </w:r>
    </w:p>
    <w:p w14:paraId="3E5E3749" w14:textId="77777777" w:rsidR="007E0FD3"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Величина налога на добавленную стоимость (НДС) не включается в расчет расходов и других убытков и не подлежит возмещению Подрядчиком.</w:t>
      </w:r>
    </w:p>
    <w:p w14:paraId="794DFD7E" w14:textId="627F30E3" w:rsidR="00120A55" w:rsidRPr="003A5E40" w:rsidRDefault="007E0FD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Депо Подрядчика в течение 30 (тридцати) календарных дней от даты получения претензии письменно информирует Заказчика о результатах ее рассмотрения и, при ее удовлетворении, возмещает Заказчику понесенные им расходы, без учета НДС, путем перечисления денежных средств на расчетный счет Заказчика.</w:t>
      </w:r>
    </w:p>
    <w:p w14:paraId="4483587F" w14:textId="7DE6C66A" w:rsidR="006969ED" w:rsidRPr="003A5E40" w:rsidRDefault="006969ED"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lastRenderedPageBreak/>
        <w:t xml:space="preserve">5.10. Гарантийные обязательства на выполненные Подрядчиком работы сохраняются в случае устранения технологических неисправностей на грузовом вагоне в объеме ТР-2, за исключением тех работ, узлов и деталей, которые были выполнены либо установлены иными вагоноремонтными предприятиями в текущем </w:t>
      </w:r>
      <w:proofErr w:type="spellStart"/>
      <w:r w:rsidRPr="003A5E40">
        <w:rPr>
          <w:rFonts w:ascii="Times New Roman" w:hAnsi="Times New Roman" w:cs="Times New Roman"/>
          <w:sz w:val="24"/>
          <w:szCs w:val="24"/>
        </w:rPr>
        <w:t>отцепочном</w:t>
      </w:r>
      <w:proofErr w:type="spellEnd"/>
      <w:r w:rsidRPr="003A5E40">
        <w:rPr>
          <w:rFonts w:ascii="Times New Roman" w:hAnsi="Times New Roman" w:cs="Times New Roman"/>
          <w:sz w:val="24"/>
          <w:szCs w:val="24"/>
        </w:rPr>
        <w:t xml:space="preserve"> ремонте.</w:t>
      </w:r>
    </w:p>
    <w:p w14:paraId="47C41876" w14:textId="77777777" w:rsidR="00120A55" w:rsidRPr="003A5E40" w:rsidRDefault="00120A55" w:rsidP="004F28DC">
      <w:pPr>
        <w:pStyle w:val="ConsNonformat"/>
        <w:ind w:firstLine="567"/>
        <w:jc w:val="both"/>
        <w:rPr>
          <w:rFonts w:ascii="Times New Roman" w:hAnsi="Times New Roman" w:cs="Times New Roman"/>
          <w:b/>
          <w:sz w:val="24"/>
          <w:szCs w:val="24"/>
        </w:rPr>
      </w:pPr>
    </w:p>
    <w:p w14:paraId="48EB45BA" w14:textId="77777777" w:rsidR="00120A55" w:rsidRPr="003A5E40" w:rsidRDefault="00107468" w:rsidP="004F28DC">
      <w:pPr>
        <w:pStyle w:val="ConsNonformat"/>
        <w:jc w:val="center"/>
        <w:rPr>
          <w:rFonts w:ascii="Times New Roman" w:hAnsi="Times New Roman" w:cs="Times New Roman"/>
          <w:b/>
          <w:sz w:val="24"/>
          <w:szCs w:val="24"/>
        </w:rPr>
      </w:pPr>
      <w:r w:rsidRPr="003A5E40">
        <w:rPr>
          <w:rFonts w:ascii="Times New Roman" w:hAnsi="Times New Roman" w:cs="Times New Roman"/>
          <w:b/>
          <w:sz w:val="24"/>
          <w:szCs w:val="24"/>
        </w:rPr>
        <w:t>6</w:t>
      </w:r>
      <w:r w:rsidR="0089742B" w:rsidRPr="003A5E40">
        <w:rPr>
          <w:rFonts w:ascii="Times New Roman" w:hAnsi="Times New Roman" w:cs="Times New Roman"/>
          <w:b/>
          <w:sz w:val="24"/>
          <w:szCs w:val="24"/>
        </w:rPr>
        <w:t>. ОТВЕТСТВЕННОСТЬ СТОРОН</w:t>
      </w:r>
    </w:p>
    <w:p w14:paraId="04DEC8C4" w14:textId="77777777" w:rsidR="00120A55" w:rsidRPr="003A5E40" w:rsidRDefault="00120A55" w:rsidP="004F28DC">
      <w:pPr>
        <w:pStyle w:val="ConsNonformat"/>
        <w:ind w:firstLine="708"/>
        <w:jc w:val="both"/>
        <w:rPr>
          <w:sz w:val="20"/>
        </w:rPr>
      </w:pPr>
    </w:p>
    <w:p w14:paraId="71C8B2A9" w14:textId="7617077D" w:rsidR="00120A55" w:rsidRPr="003A5E40" w:rsidRDefault="008B1FF5"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6.1. </w:t>
      </w:r>
      <w:r w:rsidR="00957083" w:rsidRPr="003A5E40">
        <w:rPr>
          <w:rFonts w:ascii="Times New Roman" w:hAnsi="Times New Roman" w:cs="Times New Roman"/>
          <w:sz w:val="24"/>
          <w:szCs w:val="24"/>
        </w:rPr>
        <w:t>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а также условиями Договора.</w:t>
      </w:r>
    </w:p>
    <w:p w14:paraId="3B7AE4B9" w14:textId="77777777"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6.2. За нарушение Заказчиком согласованного подекадного графика подачи грузовых вагонов в ремонт Подрядчик вправе требовать с Заказчика упла</w:t>
      </w:r>
      <w:r w:rsidR="009F6066" w:rsidRPr="003A5E40">
        <w:rPr>
          <w:rFonts w:ascii="Times New Roman" w:hAnsi="Times New Roman" w:cs="Times New Roman"/>
          <w:sz w:val="24"/>
          <w:szCs w:val="24"/>
        </w:rPr>
        <w:t>т</w:t>
      </w:r>
      <w:r w:rsidRPr="003A5E40">
        <w:rPr>
          <w:rFonts w:ascii="Times New Roman" w:hAnsi="Times New Roman" w:cs="Times New Roman"/>
          <w:sz w:val="24"/>
          <w:szCs w:val="24"/>
        </w:rPr>
        <w:t xml:space="preserve">ы пени в размере 0,01% от средней стоимости ремонта одного </w:t>
      </w:r>
      <w:r w:rsidR="00D31DCA" w:rsidRPr="003A5E40">
        <w:rPr>
          <w:rFonts w:ascii="Times New Roman" w:hAnsi="Times New Roman" w:cs="Times New Roman"/>
          <w:sz w:val="24"/>
          <w:szCs w:val="24"/>
        </w:rPr>
        <w:t xml:space="preserve">грузового </w:t>
      </w:r>
      <w:r w:rsidRPr="003A5E40">
        <w:rPr>
          <w:rFonts w:ascii="Times New Roman" w:hAnsi="Times New Roman" w:cs="Times New Roman"/>
          <w:sz w:val="24"/>
          <w:szCs w:val="24"/>
        </w:rPr>
        <w:t>вагона Заказчика за предыдущий месяц за каждый грузовой вагон, не поданный по графику в ремонт.</w:t>
      </w:r>
    </w:p>
    <w:p w14:paraId="74A55343" w14:textId="0885ECD4"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6.3. За нарушение Подрядчиком сроков ремонта грузовых вагонов Заказчик вправе требовать с Подрядчика уплаты пени в размере 0,01% от стоимости ремонта такого вагона Заказчика, не отремонтированного в предусмотренные Договором сроки</w:t>
      </w:r>
      <w:r w:rsidR="00C34FE7" w:rsidRPr="003A5E40">
        <w:rPr>
          <w:rFonts w:ascii="Times New Roman" w:hAnsi="Times New Roman" w:cs="Times New Roman"/>
          <w:sz w:val="24"/>
          <w:szCs w:val="24"/>
        </w:rPr>
        <w:t>.</w:t>
      </w:r>
    </w:p>
    <w:p w14:paraId="05782B2D" w14:textId="0623EC60" w:rsidR="00120A55" w:rsidRPr="003A5E40" w:rsidRDefault="00120A55"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6</w:t>
      </w:r>
      <w:r w:rsidR="00957083" w:rsidRPr="003A5E40">
        <w:rPr>
          <w:rFonts w:ascii="Times New Roman" w:hAnsi="Times New Roman" w:cs="Times New Roman"/>
          <w:sz w:val="24"/>
          <w:szCs w:val="24"/>
        </w:rPr>
        <w:t>.4. За нарушение Заказчиком сроков оплаты за выполненные работы и</w:t>
      </w:r>
      <w:r w:rsidR="00D31DCA" w:rsidRPr="003A5E40">
        <w:rPr>
          <w:rFonts w:ascii="Times New Roman" w:hAnsi="Times New Roman" w:cs="Times New Roman"/>
          <w:sz w:val="24"/>
          <w:szCs w:val="24"/>
        </w:rPr>
        <w:t>/или</w:t>
      </w:r>
      <w:r w:rsidR="00957083" w:rsidRPr="003A5E40">
        <w:rPr>
          <w:rFonts w:ascii="Times New Roman" w:hAnsi="Times New Roman" w:cs="Times New Roman"/>
          <w:sz w:val="24"/>
          <w:szCs w:val="24"/>
        </w:rPr>
        <w:t xml:space="preserve"> оказанные услуги, Подрядчик вправе требовать с Заказчика уплаты пени в размере 0,01 % от суммы, не оплаченной в установленные </w:t>
      </w:r>
      <w:r w:rsidR="00C34FE7" w:rsidRPr="003A5E40">
        <w:rPr>
          <w:rFonts w:ascii="Times New Roman" w:hAnsi="Times New Roman" w:cs="Times New Roman"/>
          <w:sz w:val="24"/>
          <w:szCs w:val="24"/>
        </w:rPr>
        <w:t xml:space="preserve">Договором </w:t>
      </w:r>
      <w:r w:rsidR="00957083" w:rsidRPr="003A5E40">
        <w:rPr>
          <w:rFonts w:ascii="Times New Roman" w:hAnsi="Times New Roman" w:cs="Times New Roman"/>
          <w:sz w:val="24"/>
          <w:szCs w:val="24"/>
        </w:rPr>
        <w:t>сроки, за каждый календарный день просрочки</w:t>
      </w:r>
      <w:r w:rsidR="00D31DCA" w:rsidRPr="003A5E40">
        <w:rPr>
          <w:rFonts w:ascii="Times New Roman" w:hAnsi="Times New Roman" w:cs="Times New Roman"/>
          <w:sz w:val="24"/>
          <w:szCs w:val="24"/>
        </w:rPr>
        <w:t xml:space="preserve"> до даты фактического исполнения обязательства</w:t>
      </w:r>
      <w:r w:rsidR="00957083" w:rsidRPr="003A5E40">
        <w:rPr>
          <w:rFonts w:ascii="Times New Roman" w:hAnsi="Times New Roman" w:cs="Times New Roman"/>
          <w:sz w:val="24"/>
          <w:szCs w:val="24"/>
        </w:rPr>
        <w:t>.</w:t>
      </w:r>
    </w:p>
    <w:p w14:paraId="6E1D1E4F" w14:textId="0D248B32" w:rsidR="004A2F4F" w:rsidRPr="003A5E40" w:rsidRDefault="004A2F4F" w:rsidP="004F28DC">
      <w:pPr>
        <w:ind w:right="-2" w:firstLine="709"/>
        <w:jc w:val="both"/>
      </w:pPr>
      <w:r w:rsidRPr="003A5E40">
        <w:t xml:space="preserve">В случае </w:t>
      </w:r>
      <w:r w:rsidR="00A026F5" w:rsidRPr="003A5E40">
        <w:t>нарушени</w:t>
      </w:r>
      <w:r w:rsidR="00394422" w:rsidRPr="003A5E40">
        <w:t>я</w:t>
      </w:r>
      <w:r w:rsidR="00A026F5" w:rsidRPr="003A5E40">
        <w:t xml:space="preserve"> Заказчиком сроков оплаты за выполненные работы и</w:t>
      </w:r>
      <w:r w:rsidR="00D31DCA" w:rsidRPr="003A5E40">
        <w:t>/или</w:t>
      </w:r>
      <w:r w:rsidR="00A026F5" w:rsidRPr="003A5E40">
        <w:t xml:space="preserve"> оказанные услуги</w:t>
      </w:r>
      <w:r w:rsidR="00C34FE7" w:rsidRPr="003A5E40">
        <w:t>,</w:t>
      </w:r>
      <w:r w:rsidR="00A026F5" w:rsidRPr="003A5E40">
        <w:t xml:space="preserve"> </w:t>
      </w:r>
      <w:r w:rsidR="00C34FE7" w:rsidRPr="003A5E40">
        <w:t xml:space="preserve"> </w:t>
      </w:r>
      <w:r w:rsidR="00A026F5" w:rsidRPr="003A5E40">
        <w:t>при наличии дебиторской задолженности у Заказчика по причине нарушения сроков оплаты более</w:t>
      </w:r>
      <w:r w:rsidR="00D31DCA" w:rsidRPr="003A5E40">
        <w:t>,</w:t>
      </w:r>
      <w:r w:rsidR="00A026F5" w:rsidRPr="003A5E40">
        <w:t xml:space="preserve"> чем на 10 (десять) </w:t>
      </w:r>
      <w:r w:rsidR="00D31DCA" w:rsidRPr="003A5E40">
        <w:t>рабочих</w:t>
      </w:r>
      <w:r w:rsidR="00A026F5" w:rsidRPr="003A5E40">
        <w:t xml:space="preserve"> дней</w:t>
      </w:r>
      <w:r w:rsidRPr="003A5E40">
        <w:t xml:space="preserve">, </w:t>
      </w:r>
      <w:r w:rsidR="00C34FE7" w:rsidRPr="003A5E40">
        <w:t xml:space="preserve">а также в случае, если в отношении Заказчика введена процедура банкротства, </w:t>
      </w:r>
      <w:r w:rsidRPr="003A5E40">
        <w:t>положения п</w:t>
      </w:r>
      <w:r w:rsidR="00D31DCA" w:rsidRPr="003A5E40">
        <w:t>.</w:t>
      </w:r>
      <w:r w:rsidRPr="003A5E40">
        <w:t xml:space="preserve"> </w:t>
      </w:r>
      <w:r w:rsidR="00A026F5" w:rsidRPr="003A5E40">
        <w:t>6</w:t>
      </w:r>
      <w:r w:rsidRPr="003A5E40">
        <w:t>.</w:t>
      </w:r>
      <w:r w:rsidR="00A026F5" w:rsidRPr="003A5E40">
        <w:t>3</w:t>
      </w:r>
      <w:r w:rsidR="00C34FE7" w:rsidRPr="003A5E40">
        <w:t>.</w:t>
      </w:r>
      <w:r w:rsidRPr="003A5E40">
        <w:t xml:space="preserve"> Договора применению не подлежат</w:t>
      </w:r>
      <w:r w:rsidR="00FE1C5C" w:rsidRPr="003A5E40">
        <w:t>,</w:t>
      </w:r>
      <w:r w:rsidR="00A026F5" w:rsidRPr="003A5E40">
        <w:t xml:space="preserve"> </w:t>
      </w:r>
      <w:r w:rsidR="00FE1C5C" w:rsidRPr="003A5E40">
        <w:t>и</w:t>
      </w:r>
      <w:r w:rsidR="00A026F5" w:rsidRPr="003A5E40">
        <w:t xml:space="preserve"> Заказчик</w:t>
      </w:r>
      <w:r w:rsidRPr="003A5E40">
        <w:t xml:space="preserve"> не вправе предъявлять Подрядчику требования об уплате неустойки или возмещении убытков, вызванных приостановкой проведения Подрядчиком ремонта грузовых вагонов, в том числе, когда такая приостановка явилась причиной нарушения срока доставки груза.</w:t>
      </w:r>
    </w:p>
    <w:p w14:paraId="6E20A90B" w14:textId="4DFCB655"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6.5. В случае нарушения Заказчиком предусмотренных </w:t>
      </w:r>
      <w:proofErr w:type="spellStart"/>
      <w:r w:rsidRPr="003A5E40">
        <w:rPr>
          <w:rFonts w:ascii="Times New Roman" w:hAnsi="Times New Roman" w:cs="Times New Roman"/>
          <w:sz w:val="24"/>
          <w:szCs w:val="24"/>
        </w:rPr>
        <w:t>п.п</w:t>
      </w:r>
      <w:proofErr w:type="spellEnd"/>
      <w:r w:rsidRPr="003A5E40">
        <w:rPr>
          <w:rFonts w:ascii="Times New Roman" w:hAnsi="Times New Roman" w:cs="Times New Roman"/>
          <w:sz w:val="24"/>
          <w:szCs w:val="24"/>
        </w:rPr>
        <w:t>. 2.8.3</w:t>
      </w:r>
      <w:r w:rsidR="00C34FE7" w:rsidRPr="003A5E40">
        <w:rPr>
          <w:rFonts w:ascii="Times New Roman" w:hAnsi="Times New Roman" w:cs="Times New Roman"/>
          <w:sz w:val="24"/>
          <w:szCs w:val="24"/>
        </w:rPr>
        <w:t>.</w:t>
      </w:r>
      <w:r w:rsidRPr="003A5E40">
        <w:rPr>
          <w:rFonts w:ascii="Times New Roman" w:hAnsi="Times New Roman" w:cs="Times New Roman"/>
          <w:sz w:val="24"/>
          <w:szCs w:val="24"/>
        </w:rPr>
        <w:t>, 2.9.3</w:t>
      </w:r>
      <w:r w:rsidR="00C34FE7" w:rsidRPr="003A5E40">
        <w:rPr>
          <w:rFonts w:ascii="Times New Roman" w:hAnsi="Times New Roman" w:cs="Times New Roman"/>
          <w:sz w:val="24"/>
          <w:szCs w:val="24"/>
        </w:rPr>
        <w:t>.</w:t>
      </w:r>
      <w:r w:rsidRPr="003A5E40">
        <w:rPr>
          <w:rFonts w:ascii="Times New Roman" w:hAnsi="Times New Roman" w:cs="Times New Roman"/>
          <w:sz w:val="24"/>
          <w:szCs w:val="24"/>
        </w:rPr>
        <w:t xml:space="preserve"> </w:t>
      </w:r>
      <w:r w:rsidR="00D31DCA" w:rsidRPr="003A5E40">
        <w:rPr>
          <w:rFonts w:ascii="Times New Roman" w:hAnsi="Times New Roman" w:cs="Times New Roman"/>
          <w:sz w:val="24"/>
          <w:szCs w:val="24"/>
        </w:rPr>
        <w:t xml:space="preserve">Договора </w:t>
      </w:r>
      <w:r w:rsidRPr="003A5E40">
        <w:rPr>
          <w:rFonts w:ascii="Times New Roman" w:hAnsi="Times New Roman" w:cs="Times New Roman"/>
          <w:sz w:val="24"/>
          <w:szCs w:val="24"/>
        </w:rPr>
        <w:t xml:space="preserve">и/или </w:t>
      </w:r>
      <w:proofErr w:type="spellStart"/>
      <w:r w:rsidR="00C34FE7" w:rsidRPr="003A5E40">
        <w:rPr>
          <w:rFonts w:ascii="Times New Roman" w:hAnsi="Times New Roman" w:cs="Times New Roman"/>
          <w:sz w:val="24"/>
          <w:szCs w:val="24"/>
        </w:rPr>
        <w:t>п</w:t>
      </w:r>
      <w:r w:rsidR="00D31DCA" w:rsidRPr="003A5E40">
        <w:rPr>
          <w:rFonts w:ascii="Times New Roman" w:hAnsi="Times New Roman" w:cs="Times New Roman"/>
          <w:sz w:val="24"/>
          <w:szCs w:val="24"/>
        </w:rPr>
        <w:t>п</w:t>
      </w:r>
      <w:proofErr w:type="spellEnd"/>
      <w:r w:rsidR="00D31DCA" w:rsidRPr="003A5E40">
        <w:rPr>
          <w:rFonts w:ascii="Times New Roman" w:hAnsi="Times New Roman" w:cs="Times New Roman"/>
          <w:sz w:val="24"/>
          <w:szCs w:val="24"/>
        </w:rPr>
        <w:t xml:space="preserve">. </w:t>
      </w:r>
      <w:r w:rsidRPr="003A5E40">
        <w:rPr>
          <w:rFonts w:ascii="Times New Roman" w:hAnsi="Times New Roman" w:cs="Times New Roman"/>
          <w:sz w:val="24"/>
          <w:szCs w:val="24"/>
        </w:rPr>
        <w:t>2.9.4</w:t>
      </w:r>
      <w:r w:rsidR="00C34FE7"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сроков согласования полного пакета документов и/или подписания (в т.ч. с использованием ЭП) акта о выполненных работах (оказанных услугах), Подрядчик вправе требовать с Заказчика уплаты пени в размере 0,07 % от общей стоимости, указанной в не согласованном пакете документов и/или не подписанном своевременно акте </w:t>
      </w:r>
      <w:r w:rsidR="00D31DCA" w:rsidRPr="003A5E40">
        <w:rPr>
          <w:rFonts w:ascii="Times New Roman" w:hAnsi="Times New Roman" w:cs="Times New Roman"/>
          <w:sz w:val="24"/>
          <w:szCs w:val="24"/>
        </w:rPr>
        <w:t xml:space="preserve">о </w:t>
      </w:r>
      <w:r w:rsidRPr="003A5E40">
        <w:rPr>
          <w:rFonts w:ascii="Times New Roman" w:hAnsi="Times New Roman" w:cs="Times New Roman"/>
          <w:sz w:val="24"/>
          <w:szCs w:val="24"/>
        </w:rPr>
        <w:t>выполненных работ</w:t>
      </w:r>
      <w:r w:rsidR="00D31DCA" w:rsidRPr="003A5E40">
        <w:rPr>
          <w:rFonts w:ascii="Times New Roman" w:hAnsi="Times New Roman" w:cs="Times New Roman"/>
          <w:sz w:val="24"/>
          <w:szCs w:val="24"/>
        </w:rPr>
        <w:t>ах</w:t>
      </w:r>
      <w:r w:rsidRPr="003A5E40">
        <w:rPr>
          <w:rFonts w:ascii="Times New Roman" w:hAnsi="Times New Roman" w:cs="Times New Roman"/>
          <w:sz w:val="24"/>
          <w:szCs w:val="24"/>
        </w:rPr>
        <w:t xml:space="preserve"> (оказанных услуг) за каждый </w:t>
      </w:r>
      <w:r w:rsidR="000B10CC" w:rsidRPr="003A5E40">
        <w:rPr>
          <w:rFonts w:ascii="Times New Roman" w:hAnsi="Times New Roman" w:cs="Times New Roman"/>
          <w:sz w:val="24"/>
          <w:szCs w:val="24"/>
        </w:rPr>
        <w:t xml:space="preserve">календарный </w:t>
      </w:r>
      <w:r w:rsidRPr="003A5E40">
        <w:rPr>
          <w:rFonts w:ascii="Times New Roman" w:hAnsi="Times New Roman" w:cs="Times New Roman"/>
          <w:sz w:val="24"/>
          <w:szCs w:val="24"/>
        </w:rPr>
        <w:t>день просрочки</w:t>
      </w:r>
      <w:r w:rsidR="000B10CC" w:rsidRPr="003A5E40">
        <w:rPr>
          <w:rFonts w:ascii="Times New Roman" w:hAnsi="Times New Roman" w:cs="Times New Roman"/>
          <w:sz w:val="24"/>
          <w:szCs w:val="24"/>
        </w:rPr>
        <w:t>, до даты фактического исполнения обязательств по оплате</w:t>
      </w:r>
      <w:r w:rsidRPr="003A5E40">
        <w:rPr>
          <w:rFonts w:ascii="Times New Roman" w:hAnsi="Times New Roman" w:cs="Times New Roman"/>
          <w:sz w:val="24"/>
          <w:szCs w:val="24"/>
        </w:rPr>
        <w:t>. Предоставление мотивированного отказа от подписания акта о выполненных работах (оказанных услугах) при использовании документооборота на бумажных носителях, а также письменно</w:t>
      </w:r>
      <w:r w:rsidR="000B10CC" w:rsidRPr="003A5E40">
        <w:rPr>
          <w:rFonts w:ascii="Times New Roman" w:hAnsi="Times New Roman" w:cs="Times New Roman"/>
          <w:sz w:val="24"/>
          <w:szCs w:val="24"/>
        </w:rPr>
        <w:t>е</w:t>
      </w:r>
      <w:r w:rsidRPr="003A5E40">
        <w:rPr>
          <w:rFonts w:ascii="Times New Roman" w:hAnsi="Times New Roman" w:cs="Times New Roman"/>
          <w:sz w:val="24"/>
          <w:szCs w:val="24"/>
        </w:rPr>
        <w:t xml:space="preserve"> мотивированное </w:t>
      </w:r>
      <w:r w:rsidR="00DB2C3E" w:rsidRPr="003A5E40">
        <w:rPr>
          <w:rFonts w:ascii="Times New Roman" w:hAnsi="Times New Roman" w:cs="Times New Roman"/>
          <w:sz w:val="24"/>
          <w:szCs w:val="24"/>
        </w:rPr>
        <w:t>несогласование</w:t>
      </w:r>
      <w:r w:rsidRPr="003A5E40">
        <w:rPr>
          <w:rFonts w:ascii="Times New Roman" w:hAnsi="Times New Roman" w:cs="Times New Roman"/>
          <w:sz w:val="24"/>
          <w:szCs w:val="24"/>
        </w:rPr>
        <w:t xml:space="preserve"> пакета документов с использованием ЭП, представленное в предусмотренный </w:t>
      </w:r>
      <w:proofErr w:type="spellStart"/>
      <w:r w:rsidR="00C34FE7" w:rsidRPr="003A5E40">
        <w:rPr>
          <w:rFonts w:ascii="Times New Roman" w:hAnsi="Times New Roman" w:cs="Times New Roman"/>
          <w:sz w:val="24"/>
          <w:szCs w:val="24"/>
        </w:rPr>
        <w:t>п</w:t>
      </w:r>
      <w:r w:rsidR="00DB2C3E" w:rsidRPr="003A5E40">
        <w:rPr>
          <w:rFonts w:ascii="Times New Roman" w:hAnsi="Times New Roman" w:cs="Times New Roman"/>
          <w:sz w:val="24"/>
          <w:szCs w:val="24"/>
        </w:rPr>
        <w:t>п</w:t>
      </w:r>
      <w:proofErr w:type="spellEnd"/>
      <w:r w:rsidR="00DB2C3E" w:rsidRPr="003A5E40">
        <w:rPr>
          <w:rFonts w:ascii="Times New Roman" w:hAnsi="Times New Roman" w:cs="Times New Roman"/>
          <w:sz w:val="24"/>
          <w:szCs w:val="24"/>
        </w:rPr>
        <w:t>.</w:t>
      </w:r>
      <w:r w:rsidRPr="003A5E40">
        <w:rPr>
          <w:rFonts w:ascii="Times New Roman" w:hAnsi="Times New Roman" w:cs="Times New Roman"/>
          <w:sz w:val="24"/>
          <w:szCs w:val="24"/>
        </w:rPr>
        <w:t xml:space="preserve"> 2.9.3</w:t>
      </w:r>
      <w:r w:rsidR="00C34FE7"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срок, является основанием для не начисления пени</w:t>
      </w:r>
      <w:r w:rsidR="000B10CC" w:rsidRPr="003A5E40">
        <w:rPr>
          <w:rFonts w:ascii="Times New Roman" w:hAnsi="Times New Roman" w:cs="Times New Roman"/>
          <w:sz w:val="24"/>
          <w:szCs w:val="24"/>
        </w:rPr>
        <w:t>, указанных в п.6.5. Договора.</w:t>
      </w:r>
    </w:p>
    <w:p w14:paraId="7601FE02" w14:textId="72EBCB6B"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6.6. В случае не предоставления Заказчиком Подрядчику подписанного (в т.ч. с мотивированными разногласиями) акта сверки в предусмотренные п. 2.11</w:t>
      </w:r>
      <w:r w:rsidR="005C00DB"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сроки, Подрядчик вправе требовать с Заказчика уплаты пени в размере 1000, 00 руб</w:t>
      </w:r>
      <w:r w:rsidR="005C00DB" w:rsidRPr="003A5E40">
        <w:rPr>
          <w:rFonts w:ascii="Times New Roman" w:hAnsi="Times New Roman" w:cs="Times New Roman"/>
          <w:sz w:val="24"/>
          <w:szCs w:val="24"/>
        </w:rPr>
        <w:t>.</w:t>
      </w:r>
      <w:r w:rsidRPr="003A5E40">
        <w:rPr>
          <w:rFonts w:ascii="Times New Roman" w:hAnsi="Times New Roman" w:cs="Times New Roman"/>
          <w:sz w:val="24"/>
          <w:szCs w:val="24"/>
        </w:rPr>
        <w:t xml:space="preserve"> за каждый календарный день просрочки.</w:t>
      </w:r>
    </w:p>
    <w:p w14:paraId="457A8C09" w14:textId="5AE7C154"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6.7. Уплата пени </w:t>
      </w:r>
      <w:r w:rsidR="005C00DB" w:rsidRPr="003A5E40">
        <w:rPr>
          <w:rFonts w:ascii="Times New Roman" w:hAnsi="Times New Roman" w:cs="Times New Roman"/>
          <w:sz w:val="24"/>
          <w:szCs w:val="24"/>
        </w:rPr>
        <w:t>каждой</w:t>
      </w:r>
      <w:r w:rsidRPr="003A5E40">
        <w:rPr>
          <w:rFonts w:ascii="Times New Roman" w:hAnsi="Times New Roman" w:cs="Times New Roman"/>
          <w:sz w:val="24"/>
          <w:szCs w:val="24"/>
        </w:rPr>
        <w:t xml:space="preserve"> из Сторон не освобождает Стороны от выполнения своих обязательств по Договору.</w:t>
      </w:r>
    </w:p>
    <w:p w14:paraId="095B121C" w14:textId="057CC130"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6.8. У Сторон Договора не возникает права на получение процентов на сумму долга за период пользования денежными средствами в соответствии с п</w:t>
      </w:r>
      <w:r w:rsidR="00D31DCA" w:rsidRPr="003A5E40">
        <w:rPr>
          <w:rFonts w:ascii="Times New Roman" w:hAnsi="Times New Roman" w:cs="Times New Roman"/>
          <w:sz w:val="24"/>
          <w:szCs w:val="24"/>
        </w:rPr>
        <w:t>.</w:t>
      </w:r>
      <w:r w:rsidRPr="003A5E40">
        <w:rPr>
          <w:rFonts w:ascii="Times New Roman" w:hAnsi="Times New Roman" w:cs="Times New Roman"/>
          <w:sz w:val="24"/>
          <w:szCs w:val="24"/>
        </w:rPr>
        <w:t xml:space="preserve"> 1 ст</w:t>
      </w:r>
      <w:r w:rsidR="00D31DCA" w:rsidRPr="003A5E40">
        <w:rPr>
          <w:rFonts w:ascii="Times New Roman" w:hAnsi="Times New Roman" w:cs="Times New Roman"/>
          <w:sz w:val="24"/>
          <w:szCs w:val="24"/>
        </w:rPr>
        <w:t>.</w:t>
      </w:r>
      <w:r w:rsidRPr="003A5E40">
        <w:rPr>
          <w:rFonts w:ascii="Times New Roman" w:hAnsi="Times New Roman" w:cs="Times New Roman"/>
          <w:sz w:val="24"/>
          <w:szCs w:val="24"/>
        </w:rPr>
        <w:t xml:space="preserve"> 317.1 Г</w:t>
      </w:r>
      <w:r w:rsidR="005C00DB" w:rsidRPr="003A5E40">
        <w:rPr>
          <w:rFonts w:ascii="Times New Roman" w:hAnsi="Times New Roman" w:cs="Times New Roman"/>
          <w:sz w:val="24"/>
          <w:szCs w:val="24"/>
        </w:rPr>
        <w:t>К РФ</w:t>
      </w:r>
      <w:r w:rsidRPr="003A5E40">
        <w:rPr>
          <w:rFonts w:ascii="Times New Roman" w:hAnsi="Times New Roman" w:cs="Times New Roman"/>
          <w:sz w:val="24"/>
          <w:szCs w:val="24"/>
        </w:rPr>
        <w:t>.</w:t>
      </w:r>
    </w:p>
    <w:p w14:paraId="05D271AD" w14:textId="41357B19" w:rsidR="00B332AD"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6.9. В случае уступки Заказчиком прав и/или обязанностей по Договору в нарушение требований </w:t>
      </w:r>
      <w:proofErr w:type="spellStart"/>
      <w:r w:rsidR="00D01B6A" w:rsidRPr="003A5E40">
        <w:rPr>
          <w:rFonts w:ascii="Times New Roman" w:hAnsi="Times New Roman" w:cs="Times New Roman"/>
          <w:sz w:val="24"/>
          <w:szCs w:val="24"/>
        </w:rPr>
        <w:t>п</w:t>
      </w:r>
      <w:r w:rsidRPr="003A5E40">
        <w:rPr>
          <w:rFonts w:ascii="Times New Roman" w:hAnsi="Times New Roman" w:cs="Times New Roman"/>
          <w:sz w:val="24"/>
          <w:szCs w:val="24"/>
        </w:rPr>
        <w:t>п</w:t>
      </w:r>
      <w:proofErr w:type="spellEnd"/>
      <w:r w:rsidR="00D31DCA" w:rsidRPr="003A5E40">
        <w:rPr>
          <w:rFonts w:ascii="Times New Roman" w:hAnsi="Times New Roman" w:cs="Times New Roman"/>
          <w:sz w:val="24"/>
          <w:szCs w:val="24"/>
        </w:rPr>
        <w:t>.</w:t>
      </w:r>
      <w:r w:rsidRPr="003A5E40">
        <w:rPr>
          <w:rFonts w:ascii="Times New Roman" w:hAnsi="Times New Roman" w:cs="Times New Roman"/>
          <w:sz w:val="24"/>
          <w:szCs w:val="24"/>
        </w:rPr>
        <w:t xml:space="preserve"> 3.2.</w:t>
      </w:r>
      <w:r w:rsidR="00C1442F" w:rsidRPr="003A5E40">
        <w:rPr>
          <w:rFonts w:ascii="Times New Roman" w:hAnsi="Times New Roman" w:cs="Times New Roman"/>
          <w:sz w:val="24"/>
          <w:szCs w:val="24"/>
        </w:rPr>
        <w:t>21</w:t>
      </w:r>
      <w:r w:rsidR="00D01B6A" w:rsidRPr="003A5E40">
        <w:rPr>
          <w:rFonts w:ascii="Times New Roman" w:hAnsi="Times New Roman" w:cs="Times New Roman"/>
          <w:sz w:val="24"/>
          <w:szCs w:val="24"/>
        </w:rPr>
        <w:t>.</w:t>
      </w:r>
      <w:r w:rsidRPr="003A5E40">
        <w:rPr>
          <w:rFonts w:ascii="Times New Roman" w:hAnsi="Times New Roman" w:cs="Times New Roman"/>
          <w:sz w:val="24"/>
          <w:szCs w:val="24"/>
        </w:rPr>
        <w:t xml:space="preserve"> Договора, Подрядчик вправе требовать с Заказчика уплаты штрафа в размере 10</w:t>
      </w:r>
      <w:r w:rsidR="00D31DCA" w:rsidRPr="003A5E40">
        <w:rPr>
          <w:rFonts w:ascii="Times New Roman" w:hAnsi="Times New Roman" w:cs="Times New Roman"/>
          <w:sz w:val="24"/>
          <w:szCs w:val="24"/>
        </w:rPr>
        <w:t xml:space="preserve"> </w:t>
      </w:r>
      <w:r w:rsidRPr="003A5E40">
        <w:rPr>
          <w:rFonts w:ascii="Times New Roman" w:hAnsi="Times New Roman" w:cs="Times New Roman"/>
          <w:sz w:val="24"/>
          <w:szCs w:val="24"/>
        </w:rPr>
        <w:t>% от стоимости уступленного требования (обязательства).</w:t>
      </w:r>
    </w:p>
    <w:p w14:paraId="755FA17B" w14:textId="1A12C6EE" w:rsidR="00120A55" w:rsidRPr="003A5E40" w:rsidRDefault="00957083"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6.10. В случае предъявления Заказчиком претензий о возмещении убытков, связанных с недостачей запасных частей, переданных на хранение Подрядчику, возмещение таких убытков не должно превышать стоимости запасных частей, согласованной Сторонами в Протоколе </w:t>
      </w:r>
      <w:r w:rsidRPr="003A5E40">
        <w:rPr>
          <w:rFonts w:ascii="Times New Roman" w:hAnsi="Times New Roman" w:cs="Times New Roman"/>
          <w:sz w:val="24"/>
          <w:szCs w:val="24"/>
        </w:rPr>
        <w:lastRenderedPageBreak/>
        <w:t xml:space="preserve">согласования стоимости </w:t>
      </w:r>
      <w:proofErr w:type="spellStart"/>
      <w:r w:rsidRPr="003A5E40">
        <w:rPr>
          <w:rFonts w:ascii="Times New Roman" w:hAnsi="Times New Roman" w:cs="Times New Roman"/>
          <w:sz w:val="24"/>
          <w:szCs w:val="24"/>
        </w:rPr>
        <w:t>ремонтопригодных</w:t>
      </w:r>
      <w:proofErr w:type="spellEnd"/>
      <w:r w:rsidRPr="003A5E40">
        <w:rPr>
          <w:rFonts w:ascii="Times New Roman" w:hAnsi="Times New Roman" w:cs="Times New Roman"/>
          <w:sz w:val="24"/>
          <w:szCs w:val="24"/>
        </w:rPr>
        <w:t xml:space="preserve"> деталей и неремонтопригодных деталей, принимаемых на ответственное хранение Подрядчиком (Приложение № 20</w:t>
      </w:r>
      <w:r w:rsidR="006A5EB0" w:rsidRPr="003A5E40">
        <w:rPr>
          <w:rFonts w:ascii="Times New Roman" w:hAnsi="Times New Roman" w:cs="Times New Roman"/>
          <w:sz w:val="24"/>
          <w:szCs w:val="24"/>
        </w:rPr>
        <w:t xml:space="preserve"> к Договору</w:t>
      </w:r>
      <w:r w:rsidRPr="003A5E40">
        <w:rPr>
          <w:rFonts w:ascii="Times New Roman" w:hAnsi="Times New Roman" w:cs="Times New Roman"/>
          <w:sz w:val="24"/>
          <w:szCs w:val="24"/>
        </w:rPr>
        <w:t>)</w:t>
      </w:r>
      <w:r w:rsidR="00B332AD" w:rsidRPr="003A5E40">
        <w:rPr>
          <w:rFonts w:ascii="Times New Roman" w:hAnsi="Times New Roman" w:cs="Times New Roman"/>
          <w:sz w:val="24"/>
          <w:szCs w:val="24"/>
        </w:rPr>
        <w:t xml:space="preserve">, а в случае отсутствия согласования стоимости детали (деталей) в </w:t>
      </w:r>
      <w:r w:rsidR="00D31DCA" w:rsidRPr="003A5E40">
        <w:rPr>
          <w:rFonts w:ascii="Times New Roman" w:hAnsi="Times New Roman" w:cs="Times New Roman"/>
          <w:sz w:val="24"/>
          <w:szCs w:val="24"/>
        </w:rPr>
        <w:t xml:space="preserve">указанном </w:t>
      </w:r>
      <w:r w:rsidR="00B332AD" w:rsidRPr="003A5E40">
        <w:rPr>
          <w:rFonts w:ascii="Times New Roman" w:hAnsi="Times New Roman" w:cs="Times New Roman"/>
          <w:sz w:val="24"/>
          <w:szCs w:val="24"/>
        </w:rPr>
        <w:t>Протоколе</w:t>
      </w:r>
      <w:r w:rsidR="00D31DCA" w:rsidRPr="003A5E40">
        <w:rPr>
          <w:rFonts w:ascii="Times New Roman" w:hAnsi="Times New Roman" w:cs="Times New Roman"/>
          <w:sz w:val="24"/>
          <w:szCs w:val="24"/>
        </w:rPr>
        <w:t>, не должна превышать</w:t>
      </w:r>
      <w:r w:rsidR="00B332AD" w:rsidRPr="003A5E40">
        <w:rPr>
          <w:rFonts w:ascii="Times New Roman" w:hAnsi="Times New Roman" w:cs="Times New Roman"/>
          <w:sz w:val="24"/>
          <w:szCs w:val="24"/>
        </w:rPr>
        <w:t xml:space="preserve">   стоимости детали, отраженной в </w:t>
      </w:r>
      <w:r w:rsidR="006A5EB0" w:rsidRPr="003A5E40">
        <w:rPr>
          <w:rFonts w:ascii="Times New Roman" w:hAnsi="Times New Roman" w:cs="Times New Roman"/>
          <w:sz w:val="24"/>
          <w:szCs w:val="24"/>
        </w:rPr>
        <w:t>а</w:t>
      </w:r>
      <w:r w:rsidR="00B332AD" w:rsidRPr="003A5E40">
        <w:rPr>
          <w:rFonts w:ascii="Times New Roman" w:hAnsi="Times New Roman" w:cs="Times New Roman"/>
          <w:sz w:val="24"/>
          <w:szCs w:val="24"/>
        </w:rPr>
        <w:t>кте формы МХ-1 при предоставлении узлов, деталей и колесных пар Заказчиком</w:t>
      </w:r>
      <w:r w:rsidRPr="003A5E40">
        <w:rPr>
          <w:rFonts w:ascii="Times New Roman" w:hAnsi="Times New Roman" w:cs="Times New Roman"/>
          <w:sz w:val="24"/>
          <w:szCs w:val="24"/>
        </w:rPr>
        <w:t>.</w:t>
      </w:r>
    </w:p>
    <w:p w14:paraId="16C3F643" w14:textId="1566A6B4" w:rsidR="00120A55" w:rsidRPr="003A5E40" w:rsidRDefault="006106FB" w:rsidP="004F28DC">
      <w:pPr>
        <w:ind w:firstLine="540"/>
        <w:jc w:val="both"/>
      </w:pPr>
      <w:r w:rsidRPr="003A5E40">
        <w:t>6.11. Убытки по Договору возмещаются виновной Стороной в размере реального ущерба в части непокрытой неустойкой.</w:t>
      </w:r>
    </w:p>
    <w:p w14:paraId="1E15F6E6" w14:textId="77777777" w:rsidR="00E51A4B" w:rsidRPr="003A5E40" w:rsidRDefault="00E51A4B" w:rsidP="004F28DC">
      <w:pPr>
        <w:ind w:firstLine="540"/>
        <w:jc w:val="both"/>
      </w:pPr>
    </w:p>
    <w:p w14:paraId="76CB2807" w14:textId="77777777" w:rsidR="00120A55" w:rsidRPr="003A5E40" w:rsidRDefault="00107468" w:rsidP="004F28DC">
      <w:pPr>
        <w:pStyle w:val="ConsNonformat"/>
        <w:jc w:val="center"/>
        <w:rPr>
          <w:rFonts w:ascii="Times New Roman" w:hAnsi="Times New Roman" w:cs="Times New Roman"/>
          <w:b/>
          <w:sz w:val="24"/>
          <w:szCs w:val="24"/>
        </w:rPr>
      </w:pPr>
      <w:r w:rsidRPr="003A5E40">
        <w:rPr>
          <w:rFonts w:ascii="Times New Roman" w:hAnsi="Times New Roman" w:cs="Times New Roman"/>
          <w:b/>
          <w:sz w:val="24"/>
          <w:szCs w:val="24"/>
        </w:rPr>
        <w:t>7</w:t>
      </w:r>
      <w:r w:rsidR="0089742B" w:rsidRPr="003A5E40">
        <w:rPr>
          <w:rFonts w:ascii="Times New Roman" w:hAnsi="Times New Roman" w:cs="Times New Roman"/>
          <w:b/>
          <w:sz w:val="24"/>
          <w:szCs w:val="24"/>
        </w:rPr>
        <w:t>. ОБСТОЯТЕЛЬСТВА НЕПРЕОДОЛИМОЙ СИЛЫ</w:t>
      </w:r>
    </w:p>
    <w:p w14:paraId="6ACB8904" w14:textId="77777777" w:rsidR="00120A55" w:rsidRPr="003A5E40" w:rsidRDefault="00120A55" w:rsidP="004F28DC">
      <w:pPr>
        <w:pStyle w:val="ConsNonformat"/>
        <w:ind w:firstLine="708"/>
        <w:jc w:val="both"/>
        <w:rPr>
          <w:rFonts w:ascii="Times New Roman" w:hAnsi="Times New Roman" w:cs="Times New Roman"/>
          <w:sz w:val="20"/>
          <w:szCs w:val="24"/>
        </w:rPr>
      </w:pPr>
    </w:p>
    <w:p w14:paraId="1D54596A" w14:textId="1C62E37F"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7</w:t>
      </w:r>
      <w:r w:rsidR="0089742B" w:rsidRPr="003A5E40">
        <w:rPr>
          <w:rFonts w:ascii="Times New Roman" w:hAnsi="Times New Roman" w:cs="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47F6EDD5" w14:textId="77777777"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7</w:t>
      </w:r>
      <w:r w:rsidR="0089742B" w:rsidRPr="003A5E40">
        <w:rPr>
          <w:rFonts w:ascii="Times New Roman" w:hAnsi="Times New Roman" w:cs="Times New Roman"/>
          <w:sz w:val="24"/>
          <w:szCs w:val="24"/>
        </w:rPr>
        <w:t>.2.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70ED24D" w14:textId="18BE4306"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7</w:t>
      </w:r>
      <w:r w:rsidR="0089742B" w:rsidRPr="003A5E40">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w:t>
      </w:r>
      <w:r w:rsidR="003F1328" w:rsidRPr="003A5E40">
        <w:rPr>
          <w:rFonts w:ascii="Times New Roman" w:hAnsi="Times New Roman" w:cs="Times New Roman"/>
          <w:sz w:val="24"/>
          <w:szCs w:val="24"/>
        </w:rPr>
        <w:t>лимой силы, должна в срок 5 (пят</w:t>
      </w:r>
      <w:r w:rsidR="0057799E" w:rsidRPr="003A5E40">
        <w:rPr>
          <w:rFonts w:ascii="Times New Roman" w:hAnsi="Times New Roman" w:cs="Times New Roman"/>
          <w:sz w:val="24"/>
          <w:szCs w:val="24"/>
        </w:rPr>
        <w:t>ь</w:t>
      </w:r>
      <w:r w:rsidR="003F1328" w:rsidRPr="003A5E40">
        <w:rPr>
          <w:rFonts w:ascii="Times New Roman" w:hAnsi="Times New Roman" w:cs="Times New Roman"/>
          <w:sz w:val="24"/>
          <w:szCs w:val="24"/>
        </w:rPr>
        <w:t>) рабочих дней</w:t>
      </w:r>
      <w:r w:rsidR="0089742B" w:rsidRPr="003A5E40">
        <w:rPr>
          <w:rFonts w:ascii="Times New Roman" w:hAnsi="Times New Roman" w:cs="Times New Roman"/>
          <w:sz w:val="24"/>
          <w:szCs w:val="24"/>
        </w:rPr>
        <w:t xml:space="preserve"> известить другую Сторону о таких обстоятельствах и их влиянии на исполнение обязательств по Договору.</w:t>
      </w:r>
    </w:p>
    <w:p w14:paraId="3EA6D094" w14:textId="561E0662"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7</w:t>
      </w:r>
      <w:r w:rsidR="0089742B" w:rsidRPr="003A5E40">
        <w:rPr>
          <w:rFonts w:ascii="Times New Roman" w:hAnsi="Times New Roman" w:cs="Times New Roman"/>
          <w:sz w:val="24"/>
          <w:szCs w:val="24"/>
        </w:rPr>
        <w:t xml:space="preserve">.4. Если обстоятельства непреодолимой силы действуют на протяжении 3 (трех) последовательных месяцев, любая из Сторон вправе расторгнуть Договор. </w:t>
      </w:r>
    </w:p>
    <w:p w14:paraId="209C9A3B" w14:textId="77777777" w:rsidR="00120A55" w:rsidRPr="003A5E40" w:rsidRDefault="00120A55" w:rsidP="004F28DC">
      <w:pPr>
        <w:pStyle w:val="ConsNonformat"/>
        <w:ind w:firstLine="708"/>
        <w:jc w:val="both"/>
        <w:rPr>
          <w:rFonts w:ascii="Times New Roman" w:hAnsi="Times New Roman" w:cs="Times New Roman"/>
          <w:b/>
          <w:sz w:val="24"/>
          <w:szCs w:val="24"/>
        </w:rPr>
      </w:pPr>
    </w:p>
    <w:p w14:paraId="32D58275" w14:textId="77777777" w:rsidR="00120A55" w:rsidRPr="003A5E40" w:rsidRDefault="00107468" w:rsidP="004F28DC">
      <w:pPr>
        <w:pStyle w:val="ConsNonformat"/>
        <w:jc w:val="center"/>
        <w:rPr>
          <w:rFonts w:ascii="Times New Roman" w:hAnsi="Times New Roman" w:cs="Times New Roman"/>
          <w:b/>
          <w:sz w:val="24"/>
          <w:szCs w:val="24"/>
        </w:rPr>
      </w:pPr>
      <w:r w:rsidRPr="003A5E40">
        <w:rPr>
          <w:rFonts w:ascii="Times New Roman" w:hAnsi="Times New Roman" w:cs="Times New Roman"/>
          <w:b/>
          <w:sz w:val="24"/>
          <w:szCs w:val="24"/>
        </w:rPr>
        <w:t>8</w:t>
      </w:r>
      <w:r w:rsidR="0089742B" w:rsidRPr="003A5E40">
        <w:rPr>
          <w:rFonts w:ascii="Times New Roman" w:hAnsi="Times New Roman" w:cs="Times New Roman"/>
          <w:b/>
          <w:sz w:val="24"/>
          <w:szCs w:val="24"/>
        </w:rPr>
        <w:t>. ПОРЯДОК РАЗРЕШЕНИЯ СПОРОВ</w:t>
      </w:r>
    </w:p>
    <w:p w14:paraId="43FA7EBF" w14:textId="77777777" w:rsidR="00120A55" w:rsidRPr="003A5E40" w:rsidRDefault="00120A55" w:rsidP="004F28DC">
      <w:pPr>
        <w:pStyle w:val="ConsNonformat"/>
        <w:ind w:firstLine="708"/>
        <w:jc w:val="both"/>
        <w:rPr>
          <w:rFonts w:ascii="Times New Roman" w:hAnsi="Times New Roman" w:cs="Times New Roman"/>
          <w:sz w:val="20"/>
          <w:szCs w:val="24"/>
        </w:rPr>
      </w:pPr>
    </w:p>
    <w:p w14:paraId="7BDD40B9" w14:textId="5FB109AF"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8</w:t>
      </w:r>
      <w:r w:rsidR="0089742B" w:rsidRPr="003A5E40">
        <w:rPr>
          <w:rFonts w:ascii="Times New Roman" w:hAnsi="Times New Roman" w:cs="Times New Roman"/>
          <w:sz w:val="24"/>
          <w:szCs w:val="24"/>
        </w:rPr>
        <w:t>.1. Все споры и разногласия, возникающие при исполнении Договора, решаются Сторонами путем переговоров, которы</w:t>
      </w:r>
      <w:r w:rsidR="00A75699" w:rsidRPr="003A5E40">
        <w:rPr>
          <w:rFonts w:ascii="Times New Roman" w:hAnsi="Times New Roman" w:cs="Times New Roman"/>
          <w:sz w:val="24"/>
          <w:szCs w:val="24"/>
        </w:rPr>
        <w:t>е могут проводиться в том числе</w:t>
      </w:r>
      <w:r w:rsidR="0089742B" w:rsidRPr="003A5E40">
        <w:rPr>
          <w:rFonts w:ascii="Times New Roman" w:hAnsi="Times New Roman" w:cs="Times New Roman"/>
          <w:sz w:val="24"/>
          <w:szCs w:val="24"/>
        </w:rPr>
        <w:t xml:space="preserve"> путем отправления писем по почте, обмена</w:t>
      </w:r>
      <w:r w:rsidR="00574E51" w:rsidRPr="003A5E40">
        <w:rPr>
          <w:rFonts w:ascii="Times New Roman" w:hAnsi="Times New Roman" w:cs="Times New Roman"/>
          <w:sz w:val="24"/>
          <w:szCs w:val="24"/>
        </w:rPr>
        <w:t xml:space="preserve"> электронными</w:t>
      </w:r>
      <w:r w:rsidR="0089742B" w:rsidRPr="003A5E40">
        <w:rPr>
          <w:rFonts w:ascii="Times New Roman" w:hAnsi="Times New Roman" w:cs="Times New Roman"/>
          <w:sz w:val="24"/>
          <w:szCs w:val="24"/>
        </w:rPr>
        <w:t xml:space="preserve"> сообщениями</w:t>
      </w:r>
      <w:r w:rsidR="00523DF4" w:rsidRPr="003A5E40">
        <w:rPr>
          <w:rFonts w:ascii="Times New Roman" w:hAnsi="Times New Roman" w:cs="Times New Roman"/>
          <w:sz w:val="24"/>
          <w:szCs w:val="24"/>
        </w:rPr>
        <w:t xml:space="preserve"> по адресам, указанным в п. </w:t>
      </w:r>
      <w:r w:rsidR="00BA24DC" w:rsidRPr="003A5E40">
        <w:rPr>
          <w:rFonts w:ascii="Times New Roman" w:hAnsi="Times New Roman" w:cs="Times New Roman"/>
          <w:sz w:val="24"/>
          <w:szCs w:val="24"/>
        </w:rPr>
        <w:t>13</w:t>
      </w:r>
      <w:r w:rsidR="00574E51" w:rsidRPr="003A5E40">
        <w:rPr>
          <w:rFonts w:ascii="Times New Roman" w:hAnsi="Times New Roman" w:cs="Times New Roman"/>
          <w:sz w:val="24"/>
          <w:szCs w:val="24"/>
        </w:rPr>
        <w:t>.5</w:t>
      </w:r>
      <w:r w:rsidR="009C3C2F" w:rsidRPr="003A5E40">
        <w:rPr>
          <w:rFonts w:ascii="Times New Roman" w:hAnsi="Times New Roman" w:cs="Times New Roman"/>
          <w:sz w:val="24"/>
          <w:szCs w:val="24"/>
        </w:rPr>
        <w:t>.</w:t>
      </w:r>
      <w:r w:rsidR="00574E51" w:rsidRPr="003A5E40">
        <w:rPr>
          <w:rFonts w:ascii="Times New Roman" w:hAnsi="Times New Roman" w:cs="Times New Roman"/>
          <w:sz w:val="24"/>
          <w:szCs w:val="24"/>
        </w:rPr>
        <w:t xml:space="preserve"> Договора</w:t>
      </w:r>
      <w:r w:rsidR="0089742B" w:rsidRPr="003A5E40">
        <w:rPr>
          <w:rFonts w:ascii="Times New Roman" w:hAnsi="Times New Roman" w:cs="Times New Roman"/>
          <w:sz w:val="24"/>
          <w:szCs w:val="24"/>
        </w:rPr>
        <w:t>.</w:t>
      </w:r>
    </w:p>
    <w:p w14:paraId="7208E327" w14:textId="77777777" w:rsidR="00120A55"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8</w:t>
      </w:r>
      <w:r w:rsidR="0089742B" w:rsidRPr="003A5E40">
        <w:rPr>
          <w:rFonts w:ascii="Times New Roman" w:hAnsi="Times New Roman" w:cs="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дней с даты получения претензии.</w:t>
      </w:r>
    </w:p>
    <w:p w14:paraId="59FF4960" w14:textId="4841A956" w:rsidR="00120A55" w:rsidRPr="003A5E40" w:rsidRDefault="00107468" w:rsidP="004F28DC">
      <w:pPr>
        <w:pStyle w:val="ConsNonformat"/>
        <w:ind w:firstLine="708"/>
        <w:jc w:val="both"/>
        <w:rPr>
          <w:rFonts w:ascii="Times New Roman" w:hAnsi="Times New Roman" w:cs="Times New Roman"/>
          <w:i/>
          <w:sz w:val="24"/>
          <w:szCs w:val="24"/>
        </w:rPr>
      </w:pPr>
      <w:r w:rsidRPr="003A5E40">
        <w:rPr>
          <w:rFonts w:ascii="Times New Roman" w:hAnsi="Times New Roman" w:cs="Times New Roman"/>
          <w:sz w:val="24"/>
          <w:szCs w:val="24"/>
        </w:rPr>
        <w:t>8</w:t>
      </w:r>
      <w:r w:rsidR="0089742B" w:rsidRPr="003A5E40">
        <w:rPr>
          <w:rFonts w:ascii="Times New Roman" w:hAnsi="Times New Roman" w:cs="Times New Roman"/>
          <w:sz w:val="24"/>
          <w:szCs w:val="24"/>
        </w:rPr>
        <w:t xml:space="preserve">.3. Споры, не урегулированные Сторонами в претензионном порядке, разрешаются в </w:t>
      </w:r>
      <w:r w:rsidR="0057799E" w:rsidRPr="003A5E40">
        <w:rPr>
          <w:rFonts w:ascii="Times New Roman" w:hAnsi="Times New Roman" w:cs="Times New Roman"/>
          <w:sz w:val="24"/>
          <w:szCs w:val="24"/>
        </w:rPr>
        <w:t>А</w:t>
      </w:r>
      <w:r w:rsidR="0089742B" w:rsidRPr="003A5E40">
        <w:rPr>
          <w:rFonts w:ascii="Times New Roman" w:hAnsi="Times New Roman" w:cs="Times New Roman"/>
          <w:sz w:val="24"/>
          <w:szCs w:val="24"/>
        </w:rPr>
        <w:t xml:space="preserve">рбитражном суде </w:t>
      </w:r>
      <w:r w:rsidR="00C449EC" w:rsidRPr="003A5E40">
        <w:rPr>
          <w:rFonts w:ascii="Times New Roman" w:hAnsi="Times New Roman" w:cs="Times New Roman"/>
          <w:sz w:val="24"/>
          <w:szCs w:val="24"/>
        </w:rPr>
        <w:t>г.</w:t>
      </w:r>
      <w:r w:rsidR="0089742B" w:rsidRPr="003A5E40">
        <w:rPr>
          <w:rFonts w:ascii="Times New Roman" w:hAnsi="Times New Roman" w:cs="Times New Roman"/>
          <w:sz w:val="24"/>
          <w:szCs w:val="24"/>
        </w:rPr>
        <w:t xml:space="preserve"> Москвы</w:t>
      </w:r>
      <w:r w:rsidR="00004FAE" w:rsidRPr="003A5E40">
        <w:rPr>
          <w:rFonts w:ascii="Times New Roman" w:hAnsi="Times New Roman" w:cs="Times New Roman"/>
          <w:i/>
          <w:sz w:val="24"/>
          <w:szCs w:val="24"/>
        </w:rPr>
        <w:t>.</w:t>
      </w:r>
    </w:p>
    <w:p w14:paraId="31AECB9B" w14:textId="77777777" w:rsidR="00120A55" w:rsidRPr="003A5E40" w:rsidRDefault="0089742B"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Требования, связанные с качеством выполненного ремонта, предъявляются Заказчиком на каждый спорный </w:t>
      </w:r>
      <w:r w:rsidR="0057799E" w:rsidRPr="003A5E40">
        <w:rPr>
          <w:rFonts w:ascii="Times New Roman" w:hAnsi="Times New Roman" w:cs="Times New Roman"/>
          <w:sz w:val="24"/>
          <w:szCs w:val="24"/>
        </w:rPr>
        <w:t xml:space="preserve">грузовой </w:t>
      </w:r>
      <w:r w:rsidRPr="003A5E40">
        <w:rPr>
          <w:rFonts w:ascii="Times New Roman" w:hAnsi="Times New Roman" w:cs="Times New Roman"/>
          <w:sz w:val="24"/>
          <w:szCs w:val="24"/>
        </w:rPr>
        <w:t xml:space="preserve">вагон в отдельности либо в отношении нескольких </w:t>
      </w:r>
      <w:r w:rsidR="0057799E" w:rsidRPr="003A5E40">
        <w:rPr>
          <w:rFonts w:ascii="Times New Roman" w:hAnsi="Times New Roman" w:cs="Times New Roman"/>
          <w:sz w:val="24"/>
          <w:szCs w:val="24"/>
        </w:rPr>
        <w:t xml:space="preserve">грузовых </w:t>
      </w:r>
      <w:r w:rsidRPr="003A5E40">
        <w:rPr>
          <w:rFonts w:ascii="Times New Roman" w:hAnsi="Times New Roman" w:cs="Times New Roman"/>
          <w:sz w:val="24"/>
          <w:szCs w:val="24"/>
        </w:rPr>
        <w:t>вагонов одновременно</w:t>
      </w:r>
      <w:r w:rsidR="0057799E" w:rsidRPr="003A5E40">
        <w:rPr>
          <w:rFonts w:ascii="Times New Roman" w:hAnsi="Times New Roman" w:cs="Times New Roman"/>
          <w:sz w:val="24"/>
          <w:szCs w:val="24"/>
        </w:rPr>
        <w:t>,</w:t>
      </w:r>
      <w:r w:rsidRPr="003A5E40">
        <w:rPr>
          <w:rFonts w:ascii="Times New Roman" w:hAnsi="Times New Roman" w:cs="Times New Roman"/>
          <w:sz w:val="24"/>
          <w:szCs w:val="24"/>
        </w:rPr>
        <w:t xml:space="preserve"> при условии, что ремонт спорных </w:t>
      </w:r>
      <w:r w:rsidR="0057799E" w:rsidRPr="003A5E40">
        <w:rPr>
          <w:rFonts w:ascii="Times New Roman" w:hAnsi="Times New Roman" w:cs="Times New Roman"/>
          <w:sz w:val="24"/>
          <w:szCs w:val="24"/>
        </w:rPr>
        <w:t xml:space="preserve">грузовых </w:t>
      </w:r>
      <w:r w:rsidRPr="003A5E40">
        <w:rPr>
          <w:rFonts w:ascii="Times New Roman" w:hAnsi="Times New Roman" w:cs="Times New Roman"/>
          <w:sz w:val="24"/>
          <w:szCs w:val="24"/>
        </w:rPr>
        <w:t xml:space="preserve">вагонов проводился одним </w:t>
      </w:r>
      <w:r w:rsidR="0057799E" w:rsidRPr="003A5E40">
        <w:rPr>
          <w:rFonts w:ascii="Times New Roman" w:hAnsi="Times New Roman" w:cs="Times New Roman"/>
          <w:sz w:val="24"/>
          <w:szCs w:val="24"/>
        </w:rPr>
        <w:t>д</w:t>
      </w:r>
      <w:r w:rsidRPr="003A5E40">
        <w:rPr>
          <w:rFonts w:ascii="Times New Roman" w:hAnsi="Times New Roman" w:cs="Times New Roman"/>
          <w:sz w:val="24"/>
          <w:szCs w:val="24"/>
        </w:rPr>
        <w:t xml:space="preserve">епо Подрядчика. </w:t>
      </w:r>
    </w:p>
    <w:p w14:paraId="19C5CA15" w14:textId="77777777" w:rsidR="00120A55" w:rsidRPr="003A5E40" w:rsidRDefault="0089742B"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Претензионные требования, связанные с качеством выполненного ремонта, предъявленные в порядке, ином, чем предусмотрено настоящим пунктом, не принимаются Подрядчиком к рассмотрению, такое предъявление будет считаться</w:t>
      </w:r>
      <w:r w:rsidR="00856F8C" w:rsidRPr="003A5E40">
        <w:rPr>
          <w:rFonts w:ascii="Times New Roman" w:hAnsi="Times New Roman" w:cs="Times New Roman"/>
          <w:sz w:val="24"/>
          <w:szCs w:val="24"/>
        </w:rPr>
        <w:t xml:space="preserve"> Сторонами,</w:t>
      </w:r>
      <w:r w:rsidRPr="003A5E40">
        <w:rPr>
          <w:rFonts w:ascii="Times New Roman" w:hAnsi="Times New Roman" w:cs="Times New Roman"/>
          <w:sz w:val="24"/>
          <w:szCs w:val="24"/>
        </w:rPr>
        <w:t xml:space="preserve"> как несоблюдение претензионного порядка рассмотрения споров.</w:t>
      </w:r>
    </w:p>
    <w:p w14:paraId="53E65A20" w14:textId="77777777" w:rsidR="0008706A" w:rsidRPr="003A5E40" w:rsidRDefault="002D5A5F" w:rsidP="004F28DC">
      <w:pPr>
        <w:ind w:firstLine="708"/>
        <w:jc w:val="both"/>
      </w:pPr>
      <w:r w:rsidRPr="003A5E40">
        <w:t>Для отправки претензионных требований</w:t>
      </w:r>
      <w:r w:rsidR="002D50B8" w:rsidRPr="003A5E40">
        <w:t>, не связанных с качеством ремонта,</w:t>
      </w:r>
      <w:r w:rsidRPr="003A5E40">
        <w:t xml:space="preserve"> </w:t>
      </w:r>
      <w:r w:rsidR="0008706A" w:rsidRPr="003A5E40">
        <w:t xml:space="preserve">Стороны </w:t>
      </w:r>
      <w:r w:rsidRPr="003A5E40">
        <w:t>применяют</w:t>
      </w:r>
      <w:r w:rsidR="0008706A" w:rsidRPr="003A5E40">
        <w:t xml:space="preserve"> адрес</w:t>
      </w:r>
      <w:r w:rsidRPr="003A5E40">
        <w:t>а</w:t>
      </w:r>
      <w:r w:rsidR="0008706A" w:rsidRPr="003A5E40">
        <w:t xml:space="preserve"> электронной почты:</w:t>
      </w:r>
    </w:p>
    <w:p w14:paraId="471C56F0" w14:textId="34F55081" w:rsidR="0008706A" w:rsidRPr="003A5E40" w:rsidRDefault="0008706A" w:rsidP="004F28DC">
      <w:pPr>
        <w:pStyle w:val="ConsNonformat"/>
        <w:widowControl/>
        <w:ind w:firstLine="708"/>
        <w:jc w:val="both"/>
        <w:rPr>
          <w:rStyle w:val="63"/>
          <w:rFonts w:ascii="Times New Roman" w:hAnsi="Times New Roman" w:cs="Times New Roman"/>
          <w:color w:val="auto"/>
          <w:sz w:val="24"/>
          <w:szCs w:val="24"/>
        </w:rPr>
      </w:pPr>
      <w:r w:rsidRPr="003A5E40">
        <w:rPr>
          <w:rStyle w:val="63"/>
          <w:rFonts w:ascii="Times New Roman" w:hAnsi="Times New Roman" w:cs="Times New Roman"/>
          <w:color w:val="auto"/>
          <w:sz w:val="24"/>
          <w:szCs w:val="24"/>
        </w:rPr>
        <w:t>Электронный адрес Заказчика</w:t>
      </w:r>
      <w:r w:rsidRPr="003A5E40">
        <w:rPr>
          <w:rFonts w:ascii="Times New Roman" w:hAnsi="Times New Roman" w:cs="Times New Roman"/>
          <w:sz w:val="24"/>
          <w:szCs w:val="24"/>
        </w:rPr>
        <w:t xml:space="preserve">: </w:t>
      </w:r>
      <w:r w:rsidR="00732C1C" w:rsidRPr="003A5E40">
        <w:rPr>
          <w:rFonts w:ascii="Times New Roman" w:hAnsi="Times New Roman" w:cs="Times New Roman"/>
          <w:sz w:val="24"/>
          <w:szCs w:val="24"/>
        </w:rPr>
        <w:t>____________________________</w:t>
      </w:r>
    </w:p>
    <w:p w14:paraId="254022CF" w14:textId="059BDC93" w:rsidR="0008706A" w:rsidRPr="003A5E40" w:rsidRDefault="0008706A" w:rsidP="004F28DC">
      <w:pPr>
        <w:pStyle w:val="ConsNonformat"/>
        <w:ind w:firstLine="708"/>
        <w:jc w:val="both"/>
        <w:rPr>
          <w:rStyle w:val="63"/>
          <w:rFonts w:ascii="Times New Roman" w:hAnsi="Times New Roman" w:cs="Times New Roman"/>
          <w:color w:val="auto"/>
          <w:sz w:val="24"/>
          <w:szCs w:val="24"/>
        </w:rPr>
      </w:pPr>
      <w:r w:rsidRPr="003A5E40">
        <w:rPr>
          <w:rStyle w:val="63"/>
          <w:rFonts w:ascii="Times New Roman" w:hAnsi="Times New Roman" w:cs="Times New Roman"/>
          <w:color w:val="auto"/>
          <w:sz w:val="24"/>
          <w:szCs w:val="24"/>
        </w:rPr>
        <w:t xml:space="preserve">Электронный адрес Подрядчика: </w:t>
      </w:r>
      <w:hyperlink r:id="rId8" w:history="1">
        <w:r w:rsidRPr="003A5E40">
          <w:rPr>
            <w:rStyle w:val="af5"/>
            <w:rFonts w:ascii="Times New Roman" w:hAnsi="Times New Roman" w:cs="Times New Roman"/>
            <w:color w:val="auto"/>
            <w:sz w:val="24"/>
            <w:szCs w:val="24"/>
            <w:lang w:val="en-US"/>
          </w:rPr>
          <w:t>info</w:t>
        </w:r>
        <w:r w:rsidRPr="003A5E40">
          <w:rPr>
            <w:rStyle w:val="af5"/>
            <w:rFonts w:ascii="Times New Roman" w:hAnsi="Times New Roman" w:cs="Times New Roman"/>
            <w:color w:val="auto"/>
            <w:sz w:val="24"/>
            <w:szCs w:val="24"/>
          </w:rPr>
          <w:t>@</w:t>
        </w:r>
        <w:proofErr w:type="spellStart"/>
        <w:r w:rsidRPr="003A5E40">
          <w:rPr>
            <w:rStyle w:val="af5"/>
            <w:rFonts w:ascii="Times New Roman" w:hAnsi="Times New Roman" w:cs="Times New Roman"/>
            <w:color w:val="auto"/>
            <w:sz w:val="24"/>
            <w:szCs w:val="24"/>
            <w:lang w:val="en-US"/>
          </w:rPr>
          <w:t>nvrk</w:t>
        </w:r>
        <w:proofErr w:type="spellEnd"/>
        <w:r w:rsidRPr="003A5E40">
          <w:rPr>
            <w:rStyle w:val="af5"/>
            <w:rFonts w:ascii="Times New Roman" w:hAnsi="Times New Roman" w:cs="Times New Roman"/>
            <w:color w:val="auto"/>
            <w:sz w:val="24"/>
            <w:szCs w:val="24"/>
          </w:rPr>
          <w:t>.</w:t>
        </w:r>
        <w:proofErr w:type="spellStart"/>
        <w:r w:rsidRPr="003A5E40">
          <w:rPr>
            <w:rStyle w:val="af5"/>
            <w:rFonts w:ascii="Times New Roman" w:hAnsi="Times New Roman" w:cs="Times New Roman"/>
            <w:color w:val="auto"/>
            <w:sz w:val="24"/>
            <w:szCs w:val="24"/>
            <w:lang w:val="en-US"/>
          </w:rPr>
          <w:t>ru</w:t>
        </w:r>
        <w:proofErr w:type="spellEnd"/>
      </w:hyperlink>
      <w:r w:rsidRPr="003A5E40">
        <w:rPr>
          <w:rFonts w:ascii="Times New Roman" w:hAnsi="Times New Roman" w:cs="Times New Roman"/>
          <w:sz w:val="24"/>
          <w:szCs w:val="24"/>
        </w:rPr>
        <w:t xml:space="preserve">, а также с </w:t>
      </w:r>
      <w:r w:rsidRPr="003A5E40">
        <w:rPr>
          <w:rStyle w:val="63"/>
          <w:rFonts w:ascii="Times New Roman" w:hAnsi="Times New Roman" w:cs="Times New Roman"/>
          <w:color w:val="auto"/>
          <w:sz w:val="24"/>
          <w:szCs w:val="24"/>
        </w:rPr>
        <w:t xml:space="preserve">электронных адресов, указанных в Приложении № 4 к Договору, </w:t>
      </w:r>
    </w:p>
    <w:p w14:paraId="28842F13" w14:textId="77777777" w:rsidR="00EA6B2C" w:rsidRPr="003A5E40" w:rsidRDefault="002D5A5F" w:rsidP="004F28DC">
      <w:pPr>
        <w:ind w:firstLine="708"/>
        <w:jc w:val="both"/>
      </w:pPr>
      <w:r w:rsidRPr="003A5E40">
        <w:t xml:space="preserve">Стороны признают, что претензии, направленные с указанных адресов электронной почты, являются надлежащей отправкой претензионной корреспонденции от Стороны Договора и </w:t>
      </w:r>
      <w:r w:rsidR="00EA6B2C" w:rsidRPr="003A5E40">
        <w:t xml:space="preserve">свидетельствует о соблюдении досудебного порядка урегулирования спора. </w:t>
      </w:r>
    </w:p>
    <w:p w14:paraId="720EB781" w14:textId="77FEB71A" w:rsidR="0008706A" w:rsidRPr="003A5E40" w:rsidRDefault="0008706A" w:rsidP="004F28DC">
      <w:pPr>
        <w:ind w:firstLine="708"/>
        <w:jc w:val="both"/>
      </w:pPr>
      <w:r w:rsidRPr="003A5E40">
        <w:lastRenderedPageBreak/>
        <w:t xml:space="preserve">Документы, распечатанные в виде скриншотов с почтового ящика, признаются подтверждающими факт получения стороной претензии. 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w:t>
      </w:r>
      <w:r w:rsidR="00EA6B2C" w:rsidRPr="003A5E40">
        <w:t>С</w:t>
      </w:r>
      <w:r w:rsidRPr="003A5E40">
        <w:t xml:space="preserve">тороной </w:t>
      </w:r>
      <w:r w:rsidR="009C3C2F" w:rsidRPr="003A5E40">
        <w:t>Д</w:t>
      </w:r>
      <w:r w:rsidRPr="003A5E40">
        <w:t xml:space="preserve">оговора в отсутствие у нее такого уведомления, признается надлежащим и лишает </w:t>
      </w:r>
      <w:r w:rsidR="009C3C2F" w:rsidRPr="003A5E40">
        <w:t>другую С</w:t>
      </w:r>
      <w:r w:rsidRPr="003A5E40">
        <w:t>торону права ссылаться на указанные обстоятельства.</w:t>
      </w:r>
    </w:p>
    <w:p w14:paraId="39A2B445" w14:textId="3A556BCF" w:rsidR="00120A55" w:rsidRPr="003A5E40" w:rsidRDefault="00107468" w:rsidP="004F28DC">
      <w:pPr>
        <w:pStyle w:val="ConsNonformat"/>
        <w:ind w:firstLine="708"/>
        <w:jc w:val="both"/>
        <w:rPr>
          <w:rFonts w:ascii="Times New Roman" w:hAnsi="Times New Roman" w:cs="Times New Roman"/>
          <w:spacing w:val="2"/>
          <w:sz w:val="24"/>
          <w:szCs w:val="24"/>
        </w:rPr>
      </w:pPr>
      <w:r w:rsidRPr="003A5E40">
        <w:rPr>
          <w:rFonts w:ascii="Times New Roman" w:hAnsi="Times New Roman" w:cs="Times New Roman"/>
          <w:spacing w:val="2"/>
          <w:sz w:val="24"/>
          <w:szCs w:val="24"/>
        </w:rPr>
        <w:t>8</w:t>
      </w:r>
      <w:r w:rsidR="00CF43AE" w:rsidRPr="003A5E40">
        <w:rPr>
          <w:rFonts w:ascii="Times New Roman" w:hAnsi="Times New Roman" w:cs="Times New Roman"/>
          <w:spacing w:val="2"/>
          <w:sz w:val="24"/>
          <w:szCs w:val="24"/>
        </w:rPr>
        <w:t xml:space="preserve">.4. </w:t>
      </w:r>
      <w:r w:rsidR="00AF5A5C" w:rsidRPr="003A5E40">
        <w:rPr>
          <w:rFonts w:ascii="Times New Roman" w:hAnsi="Times New Roman" w:cs="Times New Roman"/>
          <w:spacing w:val="2"/>
          <w:sz w:val="24"/>
          <w:szCs w:val="24"/>
        </w:rPr>
        <w:t xml:space="preserve">При </w:t>
      </w:r>
      <w:r w:rsidR="0057799E" w:rsidRPr="003A5E40">
        <w:rPr>
          <w:rFonts w:ascii="Times New Roman" w:hAnsi="Times New Roman" w:cs="Times New Roman"/>
          <w:spacing w:val="2"/>
          <w:sz w:val="24"/>
          <w:szCs w:val="24"/>
        </w:rPr>
        <w:t xml:space="preserve">расчете и </w:t>
      </w:r>
      <w:r w:rsidR="00AF5A5C" w:rsidRPr="003A5E40">
        <w:rPr>
          <w:rFonts w:ascii="Times New Roman" w:hAnsi="Times New Roman" w:cs="Times New Roman"/>
          <w:spacing w:val="2"/>
          <w:sz w:val="24"/>
          <w:szCs w:val="24"/>
        </w:rPr>
        <w:t>предъявлении Сторонами претензионных требований НДС не учитывается, за исключением требований в отношении оплаты работ</w:t>
      </w:r>
      <w:r w:rsidR="009C3C2F" w:rsidRPr="003A5E40">
        <w:rPr>
          <w:rFonts w:ascii="Times New Roman" w:hAnsi="Times New Roman" w:cs="Times New Roman"/>
          <w:spacing w:val="2"/>
          <w:sz w:val="24"/>
          <w:szCs w:val="24"/>
        </w:rPr>
        <w:t>/</w:t>
      </w:r>
      <w:r w:rsidR="00AF5A5C" w:rsidRPr="003A5E40">
        <w:rPr>
          <w:rFonts w:ascii="Times New Roman" w:hAnsi="Times New Roman" w:cs="Times New Roman"/>
          <w:spacing w:val="2"/>
          <w:sz w:val="24"/>
          <w:szCs w:val="24"/>
        </w:rPr>
        <w:t>услуг,</w:t>
      </w:r>
      <w:r w:rsidR="009C3C2F" w:rsidRPr="003A5E40">
        <w:rPr>
          <w:rFonts w:ascii="Times New Roman" w:hAnsi="Times New Roman" w:cs="Times New Roman"/>
          <w:spacing w:val="2"/>
          <w:sz w:val="24"/>
          <w:szCs w:val="24"/>
        </w:rPr>
        <w:t xml:space="preserve"> </w:t>
      </w:r>
      <w:r w:rsidR="00AF5A5C" w:rsidRPr="003A5E40">
        <w:rPr>
          <w:rFonts w:ascii="Times New Roman" w:hAnsi="Times New Roman" w:cs="Times New Roman"/>
          <w:spacing w:val="2"/>
          <w:sz w:val="24"/>
          <w:szCs w:val="24"/>
        </w:rPr>
        <w:t>выполненных</w:t>
      </w:r>
      <w:r w:rsidR="008A7B82" w:rsidRPr="003A5E40">
        <w:rPr>
          <w:rFonts w:ascii="Times New Roman" w:hAnsi="Times New Roman" w:cs="Times New Roman"/>
          <w:spacing w:val="2"/>
          <w:sz w:val="24"/>
          <w:szCs w:val="24"/>
        </w:rPr>
        <w:t>/</w:t>
      </w:r>
      <w:r w:rsidR="00AF5A5C" w:rsidRPr="003A5E40">
        <w:rPr>
          <w:rFonts w:ascii="Times New Roman" w:hAnsi="Times New Roman" w:cs="Times New Roman"/>
          <w:spacing w:val="2"/>
          <w:sz w:val="24"/>
          <w:szCs w:val="24"/>
        </w:rPr>
        <w:t xml:space="preserve"> оказанных</w:t>
      </w:r>
      <w:r w:rsidR="009C3C2F" w:rsidRPr="003A5E40">
        <w:rPr>
          <w:rFonts w:ascii="Times New Roman" w:hAnsi="Times New Roman" w:cs="Times New Roman"/>
          <w:spacing w:val="2"/>
          <w:sz w:val="24"/>
          <w:szCs w:val="24"/>
        </w:rPr>
        <w:t xml:space="preserve"> </w:t>
      </w:r>
      <w:r w:rsidR="00AF5A5C" w:rsidRPr="003A5E40">
        <w:rPr>
          <w:rFonts w:ascii="Times New Roman" w:hAnsi="Times New Roman" w:cs="Times New Roman"/>
          <w:spacing w:val="2"/>
          <w:sz w:val="24"/>
          <w:szCs w:val="24"/>
        </w:rPr>
        <w:t>Подрядчиком по Договору</w:t>
      </w:r>
      <w:r w:rsidR="002262C2" w:rsidRPr="003A5E40">
        <w:rPr>
          <w:rFonts w:ascii="Times New Roman" w:hAnsi="Times New Roman" w:cs="Times New Roman"/>
          <w:spacing w:val="2"/>
          <w:sz w:val="24"/>
          <w:szCs w:val="24"/>
        </w:rPr>
        <w:t>.</w:t>
      </w:r>
    </w:p>
    <w:p w14:paraId="31EA7DD4" w14:textId="77777777" w:rsidR="00120A55" w:rsidRPr="003A5E40" w:rsidRDefault="00120A55" w:rsidP="004F28DC">
      <w:pPr>
        <w:pStyle w:val="ConsNonformat"/>
        <w:ind w:firstLine="708"/>
        <w:jc w:val="both"/>
        <w:rPr>
          <w:rFonts w:ascii="Times New Roman" w:hAnsi="Times New Roman" w:cs="Times New Roman"/>
          <w:b/>
          <w:sz w:val="24"/>
          <w:szCs w:val="24"/>
        </w:rPr>
      </w:pPr>
    </w:p>
    <w:p w14:paraId="0BEA01CA" w14:textId="01C3690B" w:rsidR="00120A55" w:rsidRPr="003A5E40" w:rsidRDefault="00107468" w:rsidP="004F28DC">
      <w:pPr>
        <w:pStyle w:val="ConsNonformat"/>
        <w:jc w:val="center"/>
        <w:rPr>
          <w:rFonts w:ascii="Times New Roman" w:hAnsi="Times New Roman" w:cs="Times New Roman"/>
          <w:b/>
          <w:sz w:val="24"/>
          <w:szCs w:val="24"/>
        </w:rPr>
      </w:pPr>
      <w:r w:rsidRPr="003A5E40">
        <w:rPr>
          <w:rFonts w:ascii="Times New Roman" w:hAnsi="Times New Roman" w:cs="Times New Roman"/>
          <w:b/>
          <w:sz w:val="24"/>
          <w:szCs w:val="24"/>
        </w:rPr>
        <w:t>9</w:t>
      </w:r>
      <w:r w:rsidR="0089742B" w:rsidRPr="003A5E40">
        <w:rPr>
          <w:rFonts w:ascii="Times New Roman" w:hAnsi="Times New Roman" w:cs="Times New Roman"/>
          <w:b/>
          <w:sz w:val="24"/>
          <w:szCs w:val="24"/>
        </w:rPr>
        <w:t>. ПОРЯДОК ВНЕСЕНИЯ ИЗМЕНЕНИЙ</w:t>
      </w:r>
      <w:r w:rsidR="009F701C" w:rsidRPr="003A5E40">
        <w:rPr>
          <w:rFonts w:ascii="Times New Roman" w:hAnsi="Times New Roman" w:cs="Times New Roman"/>
          <w:b/>
          <w:sz w:val="24"/>
          <w:szCs w:val="24"/>
        </w:rPr>
        <w:t xml:space="preserve"> И</w:t>
      </w:r>
      <w:r w:rsidR="0089742B" w:rsidRPr="003A5E40">
        <w:rPr>
          <w:rFonts w:ascii="Times New Roman" w:hAnsi="Times New Roman" w:cs="Times New Roman"/>
          <w:b/>
          <w:sz w:val="24"/>
          <w:szCs w:val="24"/>
        </w:rPr>
        <w:t xml:space="preserve"> ДОПОЛНЕНИЙ</w:t>
      </w:r>
      <w:r w:rsidR="00120A55" w:rsidRPr="003A5E40">
        <w:rPr>
          <w:rFonts w:ascii="Times New Roman" w:hAnsi="Times New Roman" w:cs="Times New Roman"/>
          <w:b/>
          <w:sz w:val="24"/>
          <w:szCs w:val="24"/>
        </w:rPr>
        <w:t xml:space="preserve"> </w:t>
      </w:r>
      <w:r w:rsidR="0089742B" w:rsidRPr="003A5E40">
        <w:rPr>
          <w:rFonts w:ascii="Times New Roman" w:hAnsi="Times New Roman" w:cs="Times New Roman"/>
          <w:b/>
          <w:sz w:val="24"/>
          <w:szCs w:val="24"/>
        </w:rPr>
        <w:t>В ДОГОВОР</w:t>
      </w:r>
      <w:r w:rsidR="009F701C" w:rsidRPr="003A5E40">
        <w:rPr>
          <w:rFonts w:ascii="Times New Roman" w:hAnsi="Times New Roman" w:cs="Times New Roman"/>
          <w:b/>
          <w:sz w:val="24"/>
          <w:szCs w:val="24"/>
        </w:rPr>
        <w:t>.</w:t>
      </w:r>
    </w:p>
    <w:p w14:paraId="2B5358B5" w14:textId="0F4130D7" w:rsidR="00120A55" w:rsidRPr="003A5E40" w:rsidRDefault="0089742B" w:rsidP="004F28DC">
      <w:pPr>
        <w:pStyle w:val="ConsNonformat"/>
        <w:jc w:val="center"/>
        <w:rPr>
          <w:rFonts w:ascii="Times New Roman" w:hAnsi="Times New Roman" w:cs="Times New Roman"/>
          <w:b/>
          <w:sz w:val="24"/>
          <w:szCs w:val="24"/>
        </w:rPr>
      </w:pPr>
      <w:r w:rsidRPr="003A5E40">
        <w:rPr>
          <w:rFonts w:ascii="Times New Roman" w:hAnsi="Times New Roman" w:cs="Times New Roman"/>
          <w:b/>
          <w:sz w:val="24"/>
          <w:szCs w:val="24"/>
        </w:rPr>
        <w:t>РАСТОРЖЕНИ</w:t>
      </w:r>
      <w:r w:rsidR="009F701C" w:rsidRPr="003A5E40">
        <w:rPr>
          <w:rFonts w:ascii="Times New Roman" w:hAnsi="Times New Roman" w:cs="Times New Roman"/>
          <w:b/>
          <w:sz w:val="24"/>
          <w:szCs w:val="24"/>
        </w:rPr>
        <w:t>Е И ОДНОСТОРОННИЙ ОТКАЗ ОТ ИСПОЛНЕНИ</w:t>
      </w:r>
      <w:r w:rsidRPr="003A5E40">
        <w:rPr>
          <w:rFonts w:ascii="Times New Roman" w:hAnsi="Times New Roman" w:cs="Times New Roman"/>
          <w:b/>
          <w:sz w:val="24"/>
          <w:szCs w:val="24"/>
        </w:rPr>
        <w:t>Я</w:t>
      </w:r>
      <w:r w:rsidR="009F701C" w:rsidRPr="003A5E40">
        <w:rPr>
          <w:rFonts w:ascii="Times New Roman" w:hAnsi="Times New Roman" w:cs="Times New Roman"/>
          <w:b/>
          <w:sz w:val="24"/>
          <w:szCs w:val="24"/>
        </w:rPr>
        <w:t xml:space="preserve"> ДОГОВОРА</w:t>
      </w:r>
    </w:p>
    <w:p w14:paraId="377EE5AE" w14:textId="77777777" w:rsidR="00120A55" w:rsidRPr="003A5E40" w:rsidRDefault="00120A55" w:rsidP="004F28DC">
      <w:pPr>
        <w:pStyle w:val="ConsNonformat"/>
        <w:ind w:firstLine="708"/>
        <w:jc w:val="both"/>
        <w:rPr>
          <w:rFonts w:ascii="Times New Roman" w:hAnsi="Times New Roman" w:cs="Times New Roman"/>
          <w:sz w:val="20"/>
          <w:szCs w:val="24"/>
        </w:rPr>
      </w:pPr>
    </w:p>
    <w:p w14:paraId="1A3E1A75" w14:textId="1899143C" w:rsidR="00A2161E" w:rsidRPr="003A5E40" w:rsidRDefault="0010746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9</w:t>
      </w:r>
      <w:r w:rsidR="0089742B" w:rsidRPr="003A5E40">
        <w:rPr>
          <w:rFonts w:ascii="Times New Roman" w:hAnsi="Times New Roman" w:cs="Times New Roman"/>
          <w:sz w:val="24"/>
          <w:szCs w:val="24"/>
        </w:rPr>
        <w:t xml:space="preserve">.1. </w:t>
      </w:r>
      <w:r w:rsidR="00A2161E" w:rsidRPr="003A5E40">
        <w:rPr>
          <w:rFonts w:ascii="Times New Roman" w:hAnsi="Times New Roman" w:cs="Times New Roman"/>
          <w:sz w:val="24"/>
          <w:szCs w:val="24"/>
        </w:rPr>
        <w:t>В Договор могут быть внесены изменения и дополнения, которые оформляются Сторонами дополнительными соглашениями к Договору. При изменении цен на работы и</w:t>
      </w:r>
      <w:r w:rsidR="00E82C06" w:rsidRPr="003A5E40">
        <w:rPr>
          <w:rFonts w:ascii="Times New Roman" w:hAnsi="Times New Roman" w:cs="Times New Roman"/>
          <w:sz w:val="24"/>
          <w:szCs w:val="24"/>
        </w:rPr>
        <w:t>/или</w:t>
      </w:r>
      <w:r w:rsidR="00A2161E" w:rsidRPr="003A5E40">
        <w:rPr>
          <w:rFonts w:ascii="Times New Roman" w:hAnsi="Times New Roman" w:cs="Times New Roman"/>
          <w:sz w:val="24"/>
          <w:szCs w:val="24"/>
        </w:rPr>
        <w:t xml:space="preserve"> услуги Подрядчика в рамках Договора, изменения вступают в силу с даты, указанной в уведомлении Подрядчика о таком изменении.  </w:t>
      </w:r>
    </w:p>
    <w:p w14:paraId="5B89B09A" w14:textId="77777777"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.2. Договор может досрочно быть расторгнут по основаниям, предусмотренным законодательством Российской Федерации и Договором. При этом</w:t>
      </w:r>
      <w:r w:rsidR="006A5EB0" w:rsidRPr="003A5E40">
        <w:rPr>
          <w:rFonts w:ascii="Times New Roman" w:hAnsi="Times New Roman" w:cs="Times New Roman"/>
          <w:sz w:val="24"/>
          <w:szCs w:val="24"/>
        </w:rPr>
        <w:t>,</w:t>
      </w:r>
      <w:r w:rsidR="00A2161E" w:rsidRPr="003A5E40">
        <w:rPr>
          <w:rFonts w:ascii="Times New Roman" w:hAnsi="Times New Roman" w:cs="Times New Roman"/>
          <w:sz w:val="24"/>
          <w:szCs w:val="24"/>
        </w:rPr>
        <w:t xml:space="preserve"> Заказчик и Подрядчик вправе расторгнуть Договор в одностороннем порядке.</w:t>
      </w:r>
    </w:p>
    <w:p w14:paraId="4C48E354" w14:textId="422C0BA5"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.3. Расторжение Договора в одностороннем порядке (</w:t>
      </w:r>
      <w:r w:rsidR="006A2574" w:rsidRPr="003A5E40">
        <w:rPr>
          <w:rFonts w:ascii="Times New Roman" w:hAnsi="Times New Roman" w:cs="Times New Roman"/>
          <w:sz w:val="24"/>
          <w:szCs w:val="24"/>
        </w:rPr>
        <w:t xml:space="preserve">односторонний </w:t>
      </w:r>
      <w:r w:rsidR="00A2161E" w:rsidRPr="003A5E40">
        <w:rPr>
          <w:rFonts w:ascii="Times New Roman" w:hAnsi="Times New Roman" w:cs="Times New Roman"/>
          <w:sz w:val="24"/>
          <w:szCs w:val="24"/>
        </w:rPr>
        <w:t>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r w:rsidR="006A2574" w:rsidRPr="003A5E40">
        <w:rPr>
          <w:rFonts w:ascii="Times New Roman" w:hAnsi="Times New Roman" w:cs="Times New Roman"/>
          <w:sz w:val="24"/>
          <w:szCs w:val="24"/>
        </w:rPr>
        <w:t xml:space="preserve"> (одностороннем отказе от исполнения Договора)</w:t>
      </w:r>
      <w:r w:rsidR="00A2161E" w:rsidRPr="003A5E40">
        <w:rPr>
          <w:rFonts w:ascii="Times New Roman" w:hAnsi="Times New Roman" w:cs="Times New Roman"/>
          <w:sz w:val="24"/>
          <w:szCs w:val="24"/>
        </w:rPr>
        <w:t>.</w:t>
      </w:r>
    </w:p>
    <w:p w14:paraId="2345F020" w14:textId="4328B4DD"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.4. В случае досрочного расторжения Договора (</w:t>
      </w:r>
      <w:r w:rsidR="006A2574" w:rsidRPr="003A5E40">
        <w:rPr>
          <w:rFonts w:ascii="Times New Roman" w:hAnsi="Times New Roman" w:cs="Times New Roman"/>
          <w:sz w:val="24"/>
          <w:szCs w:val="24"/>
        </w:rPr>
        <w:t xml:space="preserve">одностороннего </w:t>
      </w:r>
      <w:r w:rsidR="00A2161E" w:rsidRPr="003A5E40">
        <w:rPr>
          <w:rFonts w:ascii="Times New Roman" w:hAnsi="Times New Roman" w:cs="Times New Roman"/>
          <w:sz w:val="24"/>
          <w:szCs w:val="24"/>
        </w:rPr>
        <w:t xml:space="preserve">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6A5EB0" w:rsidRPr="003A5E40">
        <w:rPr>
          <w:rFonts w:ascii="Times New Roman" w:hAnsi="Times New Roman" w:cs="Times New Roman"/>
          <w:sz w:val="24"/>
          <w:szCs w:val="24"/>
        </w:rPr>
        <w:t xml:space="preserve">дату </w:t>
      </w:r>
      <w:r w:rsidR="00A2161E" w:rsidRPr="003A5E40">
        <w:rPr>
          <w:rFonts w:ascii="Times New Roman" w:hAnsi="Times New Roman" w:cs="Times New Roman"/>
          <w:sz w:val="24"/>
          <w:szCs w:val="24"/>
        </w:rPr>
        <w:t xml:space="preserve"> получения Подрядчиком уведомления о расторжении Договора</w:t>
      </w:r>
      <w:r w:rsidR="006A2574" w:rsidRPr="003A5E40">
        <w:rPr>
          <w:rFonts w:ascii="Times New Roman" w:hAnsi="Times New Roman" w:cs="Times New Roman"/>
          <w:sz w:val="24"/>
          <w:szCs w:val="24"/>
        </w:rPr>
        <w:t xml:space="preserve"> (одностороннем отказе от исполнения Договора)</w:t>
      </w:r>
      <w:r w:rsidR="00A2161E" w:rsidRPr="003A5E40">
        <w:rPr>
          <w:rFonts w:ascii="Times New Roman" w:hAnsi="Times New Roman" w:cs="Times New Roman"/>
          <w:sz w:val="24"/>
          <w:szCs w:val="24"/>
        </w:rPr>
        <w:t xml:space="preserve"> 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4D19B099" w14:textId="52FB6672"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.5. В случае расторжения Договора (</w:t>
      </w:r>
      <w:r w:rsidR="006A2574" w:rsidRPr="003A5E40">
        <w:rPr>
          <w:rFonts w:ascii="Times New Roman" w:hAnsi="Times New Roman" w:cs="Times New Roman"/>
          <w:sz w:val="24"/>
          <w:szCs w:val="24"/>
        </w:rPr>
        <w:t xml:space="preserve">одностороннего </w:t>
      </w:r>
      <w:r w:rsidR="00A2161E" w:rsidRPr="003A5E40">
        <w:rPr>
          <w:rFonts w:ascii="Times New Roman" w:hAnsi="Times New Roman" w:cs="Times New Roman"/>
          <w:sz w:val="24"/>
          <w:szCs w:val="24"/>
        </w:rPr>
        <w:t>отказа от исполнения Договора) по причинам, за которые ни одна из Сторон не отвечает</w:t>
      </w:r>
      <w:r w:rsidR="006A2574" w:rsidRPr="003A5E40">
        <w:rPr>
          <w:rFonts w:ascii="Times New Roman" w:hAnsi="Times New Roman" w:cs="Times New Roman"/>
          <w:sz w:val="24"/>
          <w:szCs w:val="24"/>
        </w:rPr>
        <w:t>:</w:t>
      </w:r>
    </w:p>
    <w:p w14:paraId="6D98C787" w14:textId="1196020D"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.5.1. Заказчик оплачивает Подрядчику обоснованные, документально подтвержденные Подрядчиком расходы за выполненные</w:t>
      </w:r>
      <w:r w:rsidR="00E70E4B" w:rsidRPr="003A5E40">
        <w:rPr>
          <w:rFonts w:ascii="Times New Roman" w:hAnsi="Times New Roman" w:cs="Times New Roman"/>
          <w:sz w:val="24"/>
          <w:szCs w:val="24"/>
        </w:rPr>
        <w:t>/оказанные</w:t>
      </w:r>
      <w:r w:rsidR="00A2161E" w:rsidRPr="003A5E40">
        <w:rPr>
          <w:rFonts w:ascii="Times New Roman" w:hAnsi="Times New Roman" w:cs="Times New Roman"/>
          <w:sz w:val="24"/>
          <w:szCs w:val="24"/>
        </w:rPr>
        <w:t xml:space="preserve"> и принятые Заказчиком работы</w:t>
      </w:r>
      <w:r w:rsidR="00E70E4B" w:rsidRPr="003A5E40">
        <w:rPr>
          <w:rFonts w:ascii="Times New Roman" w:hAnsi="Times New Roman" w:cs="Times New Roman"/>
          <w:sz w:val="24"/>
          <w:szCs w:val="24"/>
        </w:rPr>
        <w:t>/услуги</w:t>
      </w:r>
      <w:r w:rsidR="00A2161E" w:rsidRPr="003A5E40">
        <w:rPr>
          <w:rFonts w:ascii="Times New Roman" w:hAnsi="Times New Roman" w:cs="Times New Roman"/>
          <w:sz w:val="24"/>
          <w:szCs w:val="24"/>
        </w:rPr>
        <w:t xml:space="preserve">, понесенные на </w:t>
      </w:r>
      <w:r w:rsidR="006A5EB0" w:rsidRPr="003A5E40">
        <w:rPr>
          <w:rFonts w:ascii="Times New Roman" w:hAnsi="Times New Roman" w:cs="Times New Roman"/>
          <w:sz w:val="24"/>
          <w:szCs w:val="24"/>
        </w:rPr>
        <w:t>дату</w:t>
      </w:r>
      <w:r w:rsidR="00A2161E" w:rsidRPr="003A5E40">
        <w:rPr>
          <w:rFonts w:ascii="Times New Roman" w:hAnsi="Times New Roman" w:cs="Times New Roman"/>
          <w:sz w:val="24"/>
          <w:szCs w:val="24"/>
        </w:rPr>
        <w:t xml:space="preserve"> расторжения Договора</w:t>
      </w:r>
      <w:r w:rsidR="006A2574" w:rsidRPr="003A5E40">
        <w:rPr>
          <w:rFonts w:ascii="Times New Roman" w:hAnsi="Times New Roman" w:cs="Times New Roman"/>
          <w:sz w:val="24"/>
          <w:szCs w:val="24"/>
        </w:rPr>
        <w:t xml:space="preserve"> (</w:t>
      </w:r>
      <w:r w:rsidR="00155608" w:rsidRPr="003A5E40">
        <w:rPr>
          <w:rFonts w:ascii="Times New Roman" w:hAnsi="Times New Roman" w:cs="Times New Roman"/>
          <w:sz w:val="24"/>
          <w:szCs w:val="24"/>
        </w:rPr>
        <w:t xml:space="preserve">на дату </w:t>
      </w:r>
      <w:r w:rsidR="006A2574" w:rsidRPr="003A5E40">
        <w:rPr>
          <w:rFonts w:ascii="Times New Roman" w:hAnsi="Times New Roman" w:cs="Times New Roman"/>
          <w:sz w:val="24"/>
          <w:szCs w:val="24"/>
        </w:rPr>
        <w:t>одностороннего отказа от исполнения Договора)</w:t>
      </w:r>
      <w:r w:rsidR="00A2161E" w:rsidRPr="003A5E40">
        <w:rPr>
          <w:rFonts w:ascii="Times New Roman" w:hAnsi="Times New Roman" w:cs="Times New Roman"/>
          <w:sz w:val="24"/>
          <w:szCs w:val="24"/>
        </w:rPr>
        <w:t>.</w:t>
      </w:r>
    </w:p>
    <w:p w14:paraId="192B801B" w14:textId="42D97002" w:rsidR="00A2161E" w:rsidRPr="003A5E40" w:rsidRDefault="003E70B9" w:rsidP="004F28DC">
      <w:pPr>
        <w:pStyle w:val="ConsNonformat"/>
        <w:widowControl/>
        <w:ind w:right="-2" w:firstLine="709"/>
        <w:jc w:val="both"/>
        <w:rPr>
          <w:rFonts w:ascii="Times New Roman" w:hAnsi="Times New Roman" w:cs="Times New Roman"/>
          <w:sz w:val="24"/>
          <w:szCs w:val="24"/>
        </w:rPr>
      </w:pPr>
      <w:r w:rsidRPr="003A5E40">
        <w:rPr>
          <w:rFonts w:ascii="Times New Roman" w:hAnsi="Times New Roman" w:cs="Times New Roman"/>
          <w:sz w:val="24"/>
          <w:szCs w:val="24"/>
        </w:rPr>
        <w:t>9</w:t>
      </w:r>
      <w:r w:rsidR="00A2161E" w:rsidRPr="003A5E40">
        <w:rPr>
          <w:rFonts w:ascii="Times New Roman" w:hAnsi="Times New Roman" w:cs="Times New Roman"/>
          <w:sz w:val="24"/>
          <w:szCs w:val="24"/>
        </w:rPr>
        <w:t>.5.2</w:t>
      </w:r>
      <w:r w:rsidR="006A2574" w:rsidRPr="003A5E40">
        <w:rPr>
          <w:rFonts w:ascii="Times New Roman" w:hAnsi="Times New Roman" w:cs="Times New Roman"/>
          <w:sz w:val="24"/>
          <w:szCs w:val="24"/>
        </w:rPr>
        <w:t>.</w:t>
      </w:r>
      <w:r w:rsidR="00A2161E" w:rsidRPr="003A5E40">
        <w:rPr>
          <w:rFonts w:ascii="Times New Roman" w:hAnsi="Times New Roman" w:cs="Times New Roman"/>
          <w:sz w:val="24"/>
          <w:szCs w:val="24"/>
        </w:rPr>
        <w:t xml:space="preserve"> Подрядчик возвращает Заказчику аванс за вычетом стоимости выполненных</w:t>
      </w:r>
      <w:r w:rsidR="006A2574" w:rsidRPr="003A5E40">
        <w:rPr>
          <w:rFonts w:ascii="Times New Roman" w:hAnsi="Times New Roman" w:cs="Times New Roman"/>
          <w:sz w:val="24"/>
          <w:szCs w:val="24"/>
        </w:rPr>
        <w:t>/оказанных</w:t>
      </w:r>
      <w:r w:rsidR="00A2161E" w:rsidRPr="003A5E40">
        <w:rPr>
          <w:rFonts w:ascii="Times New Roman" w:hAnsi="Times New Roman" w:cs="Times New Roman"/>
          <w:sz w:val="24"/>
          <w:szCs w:val="24"/>
        </w:rPr>
        <w:t xml:space="preserve"> Подрядчиком и принятых Заказчиком работ</w:t>
      </w:r>
      <w:r w:rsidR="006A2574" w:rsidRPr="003A5E40">
        <w:rPr>
          <w:rFonts w:ascii="Times New Roman" w:hAnsi="Times New Roman" w:cs="Times New Roman"/>
          <w:sz w:val="24"/>
          <w:szCs w:val="24"/>
        </w:rPr>
        <w:t>/услуг</w:t>
      </w:r>
      <w:r w:rsidR="00A2161E" w:rsidRPr="003A5E40">
        <w:rPr>
          <w:rFonts w:ascii="Times New Roman" w:hAnsi="Times New Roman" w:cs="Times New Roman"/>
          <w:sz w:val="24"/>
          <w:szCs w:val="24"/>
        </w:rPr>
        <w:t xml:space="preserve"> на </w:t>
      </w:r>
      <w:r w:rsidR="006A5EB0" w:rsidRPr="003A5E40">
        <w:rPr>
          <w:rFonts w:ascii="Times New Roman" w:hAnsi="Times New Roman" w:cs="Times New Roman"/>
          <w:sz w:val="24"/>
          <w:szCs w:val="24"/>
        </w:rPr>
        <w:t xml:space="preserve">дату </w:t>
      </w:r>
      <w:r w:rsidR="00A2161E" w:rsidRPr="003A5E40">
        <w:rPr>
          <w:rFonts w:ascii="Times New Roman" w:hAnsi="Times New Roman" w:cs="Times New Roman"/>
          <w:sz w:val="24"/>
          <w:szCs w:val="24"/>
        </w:rPr>
        <w:t>расторжения</w:t>
      </w:r>
      <w:r w:rsidR="006A2574" w:rsidRPr="003A5E40">
        <w:rPr>
          <w:rFonts w:ascii="Times New Roman" w:hAnsi="Times New Roman" w:cs="Times New Roman"/>
          <w:sz w:val="24"/>
          <w:szCs w:val="24"/>
        </w:rPr>
        <w:t xml:space="preserve"> (</w:t>
      </w:r>
      <w:r w:rsidR="00E70E4B" w:rsidRPr="003A5E40">
        <w:rPr>
          <w:rFonts w:ascii="Times New Roman" w:hAnsi="Times New Roman" w:cs="Times New Roman"/>
          <w:sz w:val="24"/>
          <w:szCs w:val="24"/>
        </w:rPr>
        <w:t>на дату одностороннего отказа</w:t>
      </w:r>
      <w:r w:rsidR="006A2574" w:rsidRPr="003A5E40">
        <w:rPr>
          <w:rFonts w:ascii="Times New Roman" w:hAnsi="Times New Roman" w:cs="Times New Roman"/>
          <w:sz w:val="24"/>
          <w:szCs w:val="24"/>
        </w:rPr>
        <w:t>)</w:t>
      </w:r>
      <w:r w:rsidR="00A2161E" w:rsidRPr="003A5E40">
        <w:rPr>
          <w:rFonts w:ascii="Times New Roman" w:hAnsi="Times New Roman" w:cs="Times New Roman"/>
          <w:sz w:val="24"/>
          <w:szCs w:val="24"/>
        </w:rPr>
        <w:t xml:space="preserve"> Договора в течение 10 (десяти) календарных дней от даты предъявления Заказчиком соответствующего требования.</w:t>
      </w:r>
    </w:p>
    <w:p w14:paraId="34DE3B3D" w14:textId="2AAADAEA" w:rsidR="00A2161E" w:rsidRPr="003A5E40" w:rsidRDefault="00A2161E" w:rsidP="004F28DC">
      <w:pPr>
        <w:tabs>
          <w:tab w:val="left" w:pos="720"/>
        </w:tabs>
        <w:ind w:right="-2" w:firstLine="709"/>
        <w:jc w:val="both"/>
      </w:pPr>
      <w:r w:rsidRPr="003A5E40">
        <w:tab/>
      </w:r>
      <w:r w:rsidR="003E70B9" w:rsidRPr="003A5E40">
        <w:t>9</w:t>
      </w:r>
      <w:r w:rsidRPr="003A5E40">
        <w:t xml:space="preserve">.6. В течение 30 (тридцати) календарных дней с </w:t>
      </w:r>
      <w:r w:rsidR="006A5EB0" w:rsidRPr="003A5E40">
        <w:t xml:space="preserve">даты </w:t>
      </w:r>
      <w:r w:rsidRPr="003A5E40">
        <w:t>получения уведомления Стороны должны произвести сверку взаиморасчетов с составлением соответствующего акта и завершить взаиморасчеты.</w:t>
      </w:r>
    </w:p>
    <w:p w14:paraId="63079513" w14:textId="77777777" w:rsidR="00120A55" w:rsidRPr="003A5E40" w:rsidRDefault="00120A55" w:rsidP="004F28DC">
      <w:pPr>
        <w:pStyle w:val="ConsNonformat"/>
        <w:ind w:firstLine="708"/>
        <w:jc w:val="both"/>
        <w:rPr>
          <w:rFonts w:ascii="Times New Roman" w:hAnsi="Times New Roman" w:cs="Times New Roman"/>
          <w:b/>
          <w:spacing w:val="-4"/>
          <w:sz w:val="24"/>
          <w:szCs w:val="24"/>
        </w:rPr>
      </w:pPr>
    </w:p>
    <w:p w14:paraId="34EEEA5F" w14:textId="77777777" w:rsidR="00120A55" w:rsidRPr="003A5E40" w:rsidRDefault="00107468" w:rsidP="004F28DC">
      <w:pPr>
        <w:pStyle w:val="ConsNonformat"/>
        <w:jc w:val="center"/>
        <w:rPr>
          <w:rFonts w:ascii="Times New Roman" w:hAnsi="Times New Roman" w:cs="Times New Roman"/>
          <w:b/>
          <w:spacing w:val="-4"/>
          <w:sz w:val="24"/>
          <w:szCs w:val="24"/>
        </w:rPr>
      </w:pPr>
      <w:r w:rsidRPr="003A5E40">
        <w:rPr>
          <w:rFonts w:ascii="Times New Roman" w:hAnsi="Times New Roman" w:cs="Times New Roman"/>
          <w:b/>
          <w:spacing w:val="-4"/>
          <w:sz w:val="24"/>
          <w:szCs w:val="24"/>
        </w:rPr>
        <w:t>10</w:t>
      </w:r>
      <w:r w:rsidR="0089742B" w:rsidRPr="003A5E40">
        <w:rPr>
          <w:rFonts w:ascii="Times New Roman" w:hAnsi="Times New Roman" w:cs="Times New Roman"/>
          <w:b/>
          <w:spacing w:val="-4"/>
          <w:sz w:val="24"/>
          <w:szCs w:val="24"/>
        </w:rPr>
        <w:t>. КОНФИДЕНЦИАЛЬНОСТЬ</w:t>
      </w:r>
    </w:p>
    <w:p w14:paraId="4CA20AA3" w14:textId="77777777" w:rsidR="00120A55" w:rsidRPr="003A5E40" w:rsidRDefault="00120A55" w:rsidP="004F28DC">
      <w:pPr>
        <w:pStyle w:val="ConsNonformat"/>
        <w:jc w:val="center"/>
        <w:rPr>
          <w:rFonts w:ascii="Times New Roman" w:hAnsi="Times New Roman" w:cs="Times New Roman"/>
          <w:b/>
          <w:spacing w:val="-4"/>
          <w:sz w:val="20"/>
          <w:szCs w:val="24"/>
        </w:rPr>
      </w:pPr>
    </w:p>
    <w:p w14:paraId="7F7EFE08" w14:textId="44FFC653" w:rsidR="00120A55" w:rsidRPr="003A5E40" w:rsidRDefault="00107468" w:rsidP="004F28DC">
      <w:pPr>
        <w:pStyle w:val="ConsNonformat"/>
        <w:ind w:firstLine="708"/>
        <w:jc w:val="both"/>
        <w:rPr>
          <w:rFonts w:ascii="Times New Roman" w:hAnsi="Times New Roman" w:cs="Times New Roman"/>
          <w:bCs/>
          <w:spacing w:val="-2"/>
          <w:sz w:val="24"/>
          <w:szCs w:val="24"/>
        </w:rPr>
      </w:pPr>
      <w:r w:rsidRPr="003A5E40">
        <w:rPr>
          <w:rFonts w:ascii="Times New Roman" w:hAnsi="Times New Roman" w:cs="Times New Roman"/>
          <w:bCs/>
          <w:spacing w:val="-5"/>
          <w:sz w:val="24"/>
          <w:szCs w:val="24"/>
        </w:rPr>
        <w:t>10</w:t>
      </w:r>
      <w:r w:rsidR="0089742B" w:rsidRPr="003A5E40">
        <w:rPr>
          <w:rFonts w:ascii="Times New Roman" w:hAnsi="Times New Roman" w:cs="Times New Roman"/>
          <w:bCs/>
          <w:spacing w:val="-5"/>
          <w:sz w:val="24"/>
          <w:szCs w:val="24"/>
        </w:rPr>
        <w:t>.1.</w:t>
      </w:r>
      <w:r w:rsidR="0089742B" w:rsidRPr="003A5E40">
        <w:rPr>
          <w:rFonts w:ascii="Times New Roman" w:hAnsi="Times New Roman" w:cs="Times New Roman"/>
          <w:bCs/>
          <w:spacing w:val="-5"/>
          <w:sz w:val="24"/>
          <w:szCs w:val="24"/>
        </w:rPr>
        <w:tab/>
      </w:r>
      <w:r w:rsidR="0089742B" w:rsidRPr="003A5E40">
        <w:rPr>
          <w:rFonts w:ascii="Times New Roman" w:hAnsi="Times New Roman" w:cs="Times New Roman"/>
          <w:bCs/>
          <w:sz w:val="24"/>
          <w:szCs w:val="24"/>
        </w:rPr>
        <w:t xml:space="preserve">Стороны обязаны сохранять конфиденциальность технической, </w:t>
      </w:r>
      <w:r w:rsidR="0089742B" w:rsidRPr="003A5E40">
        <w:rPr>
          <w:rFonts w:ascii="Times New Roman" w:hAnsi="Times New Roman" w:cs="Times New Roman"/>
          <w:bCs/>
          <w:spacing w:val="1"/>
          <w:sz w:val="24"/>
          <w:szCs w:val="24"/>
        </w:rPr>
        <w:t xml:space="preserve">финансовой, коммерческой и другой информации, полученной в ходе </w:t>
      </w:r>
      <w:r w:rsidR="0089742B" w:rsidRPr="003A5E40">
        <w:rPr>
          <w:rFonts w:ascii="Times New Roman" w:hAnsi="Times New Roman" w:cs="Times New Roman"/>
          <w:bCs/>
          <w:spacing w:val="-2"/>
          <w:sz w:val="24"/>
          <w:szCs w:val="24"/>
        </w:rPr>
        <w:t xml:space="preserve">исполнения Договора. </w:t>
      </w:r>
    </w:p>
    <w:p w14:paraId="45E46B8C" w14:textId="50AAD6D0" w:rsidR="00120A55" w:rsidRPr="003A5E40" w:rsidRDefault="00107468" w:rsidP="004F28DC">
      <w:pPr>
        <w:pStyle w:val="ConsNonformat"/>
        <w:ind w:firstLine="708"/>
        <w:jc w:val="both"/>
        <w:rPr>
          <w:rFonts w:ascii="Times New Roman" w:hAnsi="Times New Roman" w:cs="Times New Roman"/>
          <w:bCs/>
          <w:sz w:val="24"/>
          <w:szCs w:val="24"/>
        </w:rPr>
      </w:pPr>
      <w:r w:rsidRPr="003A5E40">
        <w:rPr>
          <w:rFonts w:ascii="Times New Roman" w:hAnsi="Times New Roman" w:cs="Times New Roman"/>
          <w:bCs/>
          <w:sz w:val="24"/>
          <w:szCs w:val="24"/>
        </w:rPr>
        <w:t>10</w:t>
      </w:r>
      <w:r w:rsidR="0089742B" w:rsidRPr="003A5E40">
        <w:rPr>
          <w:rFonts w:ascii="Times New Roman" w:hAnsi="Times New Roman" w:cs="Times New Roman"/>
          <w:bCs/>
          <w:sz w:val="24"/>
          <w:szCs w:val="24"/>
        </w:rPr>
        <w:t>.2.</w:t>
      </w:r>
      <w:r w:rsidR="0089742B" w:rsidRPr="003A5E40">
        <w:rPr>
          <w:rFonts w:ascii="Times New Roman" w:hAnsi="Times New Roman" w:cs="Times New Roman"/>
          <w:bCs/>
          <w:sz w:val="24"/>
          <w:szCs w:val="24"/>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Договора.</w:t>
      </w:r>
    </w:p>
    <w:p w14:paraId="66FEB066" w14:textId="77777777" w:rsidR="00120A55" w:rsidRPr="003A5E40" w:rsidRDefault="00107468" w:rsidP="004F28DC">
      <w:pPr>
        <w:pStyle w:val="ConsNonformat"/>
        <w:ind w:firstLine="708"/>
        <w:jc w:val="both"/>
        <w:rPr>
          <w:rFonts w:ascii="Times New Roman" w:hAnsi="Times New Roman" w:cs="Times New Roman"/>
          <w:bCs/>
          <w:sz w:val="24"/>
          <w:szCs w:val="24"/>
        </w:rPr>
      </w:pPr>
      <w:r w:rsidRPr="003A5E40">
        <w:rPr>
          <w:rFonts w:ascii="Times New Roman" w:hAnsi="Times New Roman" w:cs="Times New Roman"/>
          <w:bCs/>
          <w:sz w:val="24"/>
          <w:szCs w:val="24"/>
        </w:rPr>
        <w:t>10</w:t>
      </w:r>
      <w:r w:rsidR="0089742B" w:rsidRPr="003A5E40">
        <w:rPr>
          <w:rFonts w:ascii="Times New Roman" w:hAnsi="Times New Roman" w:cs="Times New Roman"/>
          <w:bCs/>
          <w:sz w:val="24"/>
          <w:szCs w:val="24"/>
        </w:rPr>
        <w:t>.3.</w:t>
      </w:r>
      <w:r w:rsidR="0089742B" w:rsidRPr="003A5E40">
        <w:rPr>
          <w:rFonts w:ascii="Times New Roman" w:hAnsi="Times New Roman" w:cs="Times New Roman"/>
          <w:bCs/>
          <w:sz w:val="24"/>
          <w:szCs w:val="24"/>
        </w:rPr>
        <w:tab/>
        <w:t>Подрядчик и Заказчик не несут ответственности в случае передачи ими информации государственным органам, имеющим право е</w:t>
      </w:r>
      <w:r w:rsidR="0057799E" w:rsidRPr="003A5E40">
        <w:rPr>
          <w:rFonts w:ascii="Times New Roman" w:hAnsi="Times New Roman" w:cs="Times New Roman"/>
          <w:bCs/>
          <w:sz w:val="24"/>
          <w:szCs w:val="24"/>
        </w:rPr>
        <w:t>е</w:t>
      </w:r>
      <w:r w:rsidR="0089742B" w:rsidRPr="003A5E40">
        <w:rPr>
          <w:rFonts w:ascii="Times New Roman" w:hAnsi="Times New Roman" w:cs="Times New Roman"/>
          <w:bCs/>
          <w:sz w:val="24"/>
          <w:szCs w:val="24"/>
        </w:rPr>
        <w:t xml:space="preserve"> затребовать в соответствии с законодательством </w:t>
      </w:r>
      <w:r w:rsidR="0089742B" w:rsidRPr="003A5E40">
        <w:rPr>
          <w:rFonts w:ascii="Times New Roman" w:hAnsi="Times New Roman" w:cs="Times New Roman"/>
          <w:bCs/>
          <w:sz w:val="24"/>
          <w:szCs w:val="24"/>
        </w:rPr>
        <w:lastRenderedPageBreak/>
        <w:t>Российской Федерации, если Стороны предварительно уведомили друг друга об обращении за информацией соответствующих государственных органов.</w:t>
      </w:r>
    </w:p>
    <w:p w14:paraId="53C23163" w14:textId="77777777" w:rsidR="00120A55" w:rsidRPr="003A5E40" w:rsidRDefault="00120A55" w:rsidP="004F28DC">
      <w:pPr>
        <w:pStyle w:val="ConsNonformat"/>
        <w:ind w:firstLine="708"/>
        <w:jc w:val="both"/>
        <w:rPr>
          <w:rFonts w:ascii="Times New Roman" w:hAnsi="Times New Roman"/>
          <w:b/>
          <w:sz w:val="24"/>
          <w:szCs w:val="24"/>
        </w:rPr>
      </w:pPr>
    </w:p>
    <w:p w14:paraId="5BED983A" w14:textId="77777777" w:rsidR="00120A55" w:rsidRPr="003A5E40" w:rsidRDefault="00107468" w:rsidP="004F28DC">
      <w:pPr>
        <w:pStyle w:val="ConsNonformat"/>
        <w:jc w:val="center"/>
        <w:rPr>
          <w:rFonts w:ascii="Times New Roman" w:hAnsi="Times New Roman"/>
          <w:b/>
          <w:sz w:val="24"/>
          <w:szCs w:val="24"/>
        </w:rPr>
      </w:pPr>
      <w:r w:rsidRPr="003A5E40">
        <w:rPr>
          <w:rFonts w:ascii="Times New Roman" w:hAnsi="Times New Roman"/>
          <w:b/>
          <w:sz w:val="24"/>
          <w:szCs w:val="24"/>
        </w:rPr>
        <w:t>11</w:t>
      </w:r>
      <w:r w:rsidR="0089742B" w:rsidRPr="003A5E40">
        <w:rPr>
          <w:rFonts w:ascii="Times New Roman" w:hAnsi="Times New Roman"/>
          <w:b/>
          <w:sz w:val="24"/>
          <w:szCs w:val="24"/>
        </w:rPr>
        <w:t>. АНТИКОРРУПЦИОННАЯ ОГОВОРКА</w:t>
      </w:r>
    </w:p>
    <w:p w14:paraId="44F5CD2D" w14:textId="77777777" w:rsidR="00120A55" w:rsidRPr="003A5E40" w:rsidRDefault="00120A55" w:rsidP="004F28DC">
      <w:pPr>
        <w:pStyle w:val="ConsNonformat"/>
        <w:jc w:val="center"/>
        <w:rPr>
          <w:rFonts w:ascii="Times New Roman" w:hAnsi="Times New Roman"/>
          <w:b/>
          <w:sz w:val="20"/>
          <w:szCs w:val="24"/>
        </w:rPr>
      </w:pPr>
    </w:p>
    <w:p w14:paraId="24CD049A" w14:textId="55E0E637" w:rsidR="00120A55" w:rsidRPr="003A5E40" w:rsidRDefault="00107468"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11</w:t>
      </w:r>
      <w:r w:rsidR="00DC515F" w:rsidRPr="003A5E40">
        <w:rPr>
          <w:rFonts w:ascii="Times New Roman" w:eastAsia="Calibri" w:hAnsi="Times New Roman" w:cs="Times New Roman"/>
          <w:sz w:val="24"/>
          <w:szCs w:val="24"/>
          <w:lang w:eastAsia="en-U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83645D5" w14:textId="25CD2D83" w:rsidR="00120A55" w:rsidRPr="003A5E40" w:rsidRDefault="00DC515F"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521FDEF" w14:textId="77777777" w:rsidR="00120A55" w:rsidRPr="003A5E40" w:rsidRDefault="00107468"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11</w:t>
      </w:r>
      <w:r w:rsidR="00DC515F" w:rsidRPr="003A5E40">
        <w:rPr>
          <w:rFonts w:ascii="Times New Roman" w:eastAsia="Calibri" w:hAnsi="Times New Roman" w:cs="Times New Roman"/>
          <w:sz w:val="24"/>
          <w:szCs w:val="24"/>
          <w:lang w:eastAsia="en-US"/>
        </w:rPr>
        <w:t xml:space="preserve">.2. В случае возникновения у Стороны подозрений, что произошло или может произойти нарушение каких-либо положений </w:t>
      </w:r>
      <w:r w:rsidR="00DB2C3E" w:rsidRPr="003A5E40">
        <w:rPr>
          <w:rFonts w:ascii="Times New Roman" w:eastAsia="Calibri" w:hAnsi="Times New Roman" w:cs="Times New Roman"/>
          <w:sz w:val="24"/>
          <w:szCs w:val="24"/>
          <w:lang w:eastAsia="en-US"/>
        </w:rPr>
        <w:t>п.</w:t>
      </w:r>
      <w:r w:rsidR="00DC515F" w:rsidRPr="003A5E40">
        <w:rPr>
          <w:rFonts w:ascii="Times New Roman" w:eastAsia="Calibri" w:hAnsi="Times New Roman" w:cs="Times New Roman"/>
          <w:sz w:val="24"/>
          <w:szCs w:val="24"/>
          <w:lang w:eastAsia="en-US"/>
        </w:rPr>
        <w:t xml:space="preserve"> </w:t>
      </w:r>
      <w:r w:rsidR="006913ED" w:rsidRPr="003A5E40">
        <w:rPr>
          <w:rFonts w:ascii="Times New Roman" w:eastAsia="Calibri" w:hAnsi="Times New Roman" w:cs="Times New Roman"/>
          <w:sz w:val="24"/>
          <w:szCs w:val="24"/>
          <w:lang w:eastAsia="en-US"/>
        </w:rPr>
        <w:t>1</w:t>
      </w:r>
      <w:r w:rsidR="00DC515F" w:rsidRPr="003A5E40">
        <w:rPr>
          <w:rFonts w:ascii="Times New Roman" w:eastAsia="Calibri" w:hAnsi="Times New Roman" w:cs="Times New Roman"/>
          <w:sz w:val="24"/>
          <w:szCs w:val="24"/>
          <w:lang w:eastAsia="en-US"/>
        </w:rPr>
        <w:t>1</w:t>
      </w:r>
      <w:r w:rsidR="006913ED" w:rsidRPr="003A5E40">
        <w:rPr>
          <w:rFonts w:ascii="Times New Roman" w:eastAsia="Calibri" w:hAnsi="Times New Roman" w:cs="Times New Roman"/>
          <w:sz w:val="24"/>
          <w:szCs w:val="24"/>
          <w:lang w:eastAsia="en-US"/>
        </w:rPr>
        <w:t>.1</w:t>
      </w:r>
      <w:r w:rsidR="0057799E" w:rsidRPr="003A5E40">
        <w:rPr>
          <w:rFonts w:ascii="Times New Roman" w:eastAsia="Calibri" w:hAnsi="Times New Roman" w:cs="Times New Roman"/>
          <w:sz w:val="24"/>
          <w:szCs w:val="24"/>
          <w:lang w:eastAsia="en-US"/>
        </w:rPr>
        <w:t>. Договора</w:t>
      </w:r>
      <w:r w:rsidR="00DC515F" w:rsidRPr="003A5E40">
        <w:rPr>
          <w:rFonts w:ascii="Times New Roman" w:eastAsia="Calibri" w:hAnsi="Times New Roman" w:cs="Times New Roman"/>
          <w:sz w:val="24"/>
          <w:szCs w:val="24"/>
          <w:lang w:eastAsia="en-US"/>
        </w:rPr>
        <w:t>,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w:t>
      </w:r>
      <w:r w:rsidR="0057799E" w:rsidRPr="003A5E40">
        <w:rPr>
          <w:rFonts w:ascii="Times New Roman" w:eastAsia="Calibri" w:hAnsi="Times New Roman" w:cs="Times New Roman"/>
          <w:sz w:val="24"/>
          <w:szCs w:val="24"/>
          <w:lang w:eastAsia="en-US"/>
        </w:rPr>
        <w:t>.</w:t>
      </w:r>
      <w:r w:rsidR="006913ED" w:rsidRPr="003A5E40">
        <w:rPr>
          <w:rFonts w:ascii="Times New Roman" w:eastAsia="Calibri" w:hAnsi="Times New Roman" w:cs="Times New Roman"/>
          <w:sz w:val="24"/>
          <w:szCs w:val="24"/>
          <w:lang w:eastAsia="en-US"/>
        </w:rPr>
        <w:t>1</w:t>
      </w:r>
      <w:r w:rsidR="00DC515F" w:rsidRPr="003A5E40">
        <w:rPr>
          <w:rFonts w:ascii="Times New Roman" w:eastAsia="Calibri" w:hAnsi="Times New Roman" w:cs="Times New Roman"/>
          <w:sz w:val="24"/>
          <w:szCs w:val="24"/>
          <w:lang w:eastAsia="en-US"/>
        </w:rPr>
        <w:t>1</w:t>
      </w:r>
      <w:r w:rsidR="006913ED" w:rsidRPr="003A5E40">
        <w:rPr>
          <w:rFonts w:ascii="Times New Roman" w:eastAsia="Calibri" w:hAnsi="Times New Roman" w:cs="Times New Roman"/>
          <w:sz w:val="24"/>
          <w:szCs w:val="24"/>
          <w:lang w:eastAsia="en-US"/>
        </w:rPr>
        <w:t>.1</w:t>
      </w:r>
      <w:r w:rsidR="0057799E" w:rsidRPr="003A5E40">
        <w:rPr>
          <w:rFonts w:ascii="Times New Roman" w:eastAsia="Calibri" w:hAnsi="Times New Roman" w:cs="Times New Roman"/>
          <w:sz w:val="24"/>
          <w:szCs w:val="24"/>
          <w:lang w:eastAsia="en-US"/>
        </w:rPr>
        <w:t>. Договора</w:t>
      </w:r>
      <w:r w:rsidR="00DC515F" w:rsidRPr="003A5E40">
        <w:rPr>
          <w:rFonts w:ascii="Times New Roman" w:eastAsia="Calibri" w:hAnsi="Times New Roman" w:cs="Times New Roman"/>
          <w:sz w:val="24"/>
          <w:szCs w:val="24"/>
          <w:lang w:eastAsia="en-US"/>
        </w:rPr>
        <w:t xml:space="preserve"> другой Стороной, ее аффилированными лицами, работниками или посредниками.</w:t>
      </w:r>
    </w:p>
    <w:p w14:paraId="04176F7A" w14:textId="77777777" w:rsidR="00120A55" w:rsidRPr="003A5E40" w:rsidRDefault="00DC515F"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Каналы уведомления Заказчика</w:t>
      </w:r>
      <w:r w:rsidR="006913ED" w:rsidRPr="003A5E40">
        <w:rPr>
          <w:rFonts w:ascii="Times New Roman" w:eastAsia="Calibri" w:hAnsi="Times New Roman" w:cs="Times New Roman"/>
          <w:sz w:val="24"/>
          <w:szCs w:val="24"/>
          <w:lang w:eastAsia="en-US"/>
        </w:rPr>
        <w:t xml:space="preserve"> о нарушениях каких-либо положений </w:t>
      </w:r>
      <w:r w:rsidR="00DB2C3E" w:rsidRPr="003A5E40">
        <w:rPr>
          <w:rFonts w:ascii="Times New Roman" w:eastAsia="Calibri" w:hAnsi="Times New Roman" w:cs="Times New Roman"/>
          <w:sz w:val="24"/>
          <w:szCs w:val="24"/>
          <w:lang w:eastAsia="en-US"/>
        </w:rPr>
        <w:t>п.</w:t>
      </w:r>
      <w:r w:rsidR="006913ED" w:rsidRPr="003A5E40">
        <w:rPr>
          <w:rFonts w:ascii="Times New Roman" w:eastAsia="Calibri" w:hAnsi="Times New Roman" w:cs="Times New Roman"/>
          <w:sz w:val="24"/>
          <w:szCs w:val="24"/>
          <w:lang w:eastAsia="en-US"/>
        </w:rPr>
        <w:t xml:space="preserve"> 11.1. </w:t>
      </w:r>
      <w:r w:rsidR="00F07258" w:rsidRPr="003A5E40">
        <w:rPr>
          <w:rFonts w:ascii="Times New Roman" w:eastAsia="Calibri" w:hAnsi="Times New Roman" w:cs="Times New Roman"/>
          <w:sz w:val="24"/>
          <w:szCs w:val="24"/>
          <w:lang w:eastAsia="en-US"/>
        </w:rPr>
        <w:t>Договора</w:t>
      </w:r>
      <w:r w:rsidR="00AB69A8" w:rsidRPr="003A5E40">
        <w:rPr>
          <w:rFonts w:ascii="Times New Roman" w:eastAsia="Calibri" w:hAnsi="Times New Roman" w:cs="Times New Roman"/>
          <w:sz w:val="24"/>
          <w:szCs w:val="24"/>
          <w:lang w:eastAsia="en-US"/>
        </w:rPr>
        <w:t xml:space="preserve">: </w:t>
      </w:r>
      <w:r w:rsidR="00856F8C" w:rsidRPr="003A5E40">
        <w:rPr>
          <w:rFonts w:ascii="Times New Roman" w:eastAsia="Calibri" w:hAnsi="Times New Roman" w:cs="Times New Roman"/>
          <w:sz w:val="24"/>
          <w:szCs w:val="24"/>
          <w:lang w:eastAsia="en-US"/>
        </w:rPr>
        <w:t>__________________</w:t>
      </w:r>
      <w:r w:rsidR="00AB69A8" w:rsidRPr="003A5E40">
        <w:rPr>
          <w:rFonts w:ascii="Times New Roman" w:eastAsia="Calibri" w:hAnsi="Times New Roman" w:cs="Times New Roman"/>
          <w:sz w:val="24"/>
          <w:szCs w:val="24"/>
          <w:lang w:eastAsia="en-US"/>
        </w:rPr>
        <w:t>.</w:t>
      </w:r>
    </w:p>
    <w:p w14:paraId="121C50E6" w14:textId="31F22502" w:rsidR="00120A55" w:rsidRPr="003A5E40" w:rsidRDefault="00DC515F" w:rsidP="004F28DC">
      <w:pPr>
        <w:pStyle w:val="ConsNonformat"/>
        <w:ind w:firstLine="708"/>
        <w:jc w:val="both"/>
        <w:rPr>
          <w:rFonts w:ascii="Times New Roman" w:hAnsi="Times New Roman" w:cs="Times New Roman"/>
          <w:sz w:val="24"/>
          <w:szCs w:val="24"/>
        </w:rPr>
      </w:pPr>
      <w:r w:rsidRPr="003A5E40">
        <w:rPr>
          <w:rFonts w:ascii="Times New Roman" w:eastAsia="Calibri" w:hAnsi="Times New Roman" w:cs="Times New Roman"/>
          <w:sz w:val="24"/>
          <w:szCs w:val="24"/>
          <w:lang w:eastAsia="en-US"/>
        </w:rPr>
        <w:t>Каналы уведомления Подрядчика</w:t>
      </w:r>
      <w:r w:rsidR="006913ED" w:rsidRPr="003A5E40">
        <w:rPr>
          <w:rFonts w:ascii="Times New Roman" w:eastAsia="Calibri" w:hAnsi="Times New Roman" w:cs="Times New Roman"/>
          <w:sz w:val="24"/>
          <w:szCs w:val="24"/>
          <w:lang w:eastAsia="en-US"/>
        </w:rPr>
        <w:t xml:space="preserve"> о нарушениях каких-либо положений </w:t>
      </w:r>
      <w:r w:rsidR="00DB2C3E" w:rsidRPr="003A5E40">
        <w:rPr>
          <w:rFonts w:ascii="Times New Roman" w:eastAsia="Calibri" w:hAnsi="Times New Roman" w:cs="Times New Roman"/>
          <w:sz w:val="24"/>
          <w:szCs w:val="24"/>
          <w:lang w:eastAsia="en-US"/>
        </w:rPr>
        <w:t>п.</w:t>
      </w:r>
      <w:r w:rsidR="006913ED" w:rsidRPr="003A5E40">
        <w:rPr>
          <w:rFonts w:ascii="Times New Roman" w:eastAsia="Calibri" w:hAnsi="Times New Roman" w:cs="Times New Roman"/>
          <w:sz w:val="24"/>
          <w:szCs w:val="24"/>
          <w:lang w:eastAsia="en-US"/>
        </w:rPr>
        <w:t xml:space="preserve"> 11.1. </w:t>
      </w:r>
      <w:r w:rsidR="00F07258" w:rsidRPr="003A5E40">
        <w:rPr>
          <w:rFonts w:ascii="Times New Roman" w:eastAsia="Calibri" w:hAnsi="Times New Roman" w:cs="Times New Roman"/>
          <w:sz w:val="24"/>
          <w:szCs w:val="24"/>
          <w:lang w:eastAsia="en-US"/>
        </w:rPr>
        <w:t>Договора</w:t>
      </w:r>
      <w:r w:rsidRPr="003A5E40">
        <w:rPr>
          <w:rFonts w:ascii="Times New Roman" w:eastAsia="Calibri" w:hAnsi="Times New Roman" w:cs="Times New Roman"/>
          <w:sz w:val="24"/>
          <w:szCs w:val="24"/>
          <w:lang w:eastAsia="en-US"/>
        </w:rPr>
        <w:t xml:space="preserve">: </w:t>
      </w:r>
      <w:r w:rsidR="00AA51E8" w:rsidRPr="003A5E40">
        <w:rPr>
          <w:rFonts w:ascii="Times New Roman" w:eastAsia="Calibri" w:hAnsi="Times New Roman" w:cs="Times New Roman"/>
          <w:sz w:val="24"/>
          <w:szCs w:val="24"/>
          <w:lang w:eastAsia="en-US"/>
        </w:rPr>
        <w:t xml:space="preserve">+7 </w:t>
      </w:r>
      <w:r w:rsidR="003E373A" w:rsidRPr="003A5E40">
        <w:rPr>
          <w:rFonts w:ascii="Times New Roman" w:hAnsi="Times New Roman" w:cs="Times New Roman"/>
          <w:sz w:val="24"/>
          <w:szCs w:val="24"/>
        </w:rPr>
        <w:t>(49</w:t>
      </w:r>
      <w:r w:rsidR="006A5EB0" w:rsidRPr="003A5E40">
        <w:rPr>
          <w:rFonts w:ascii="Times New Roman" w:hAnsi="Times New Roman" w:cs="Times New Roman"/>
          <w:sz w:val="24"/>
          <w:szCs w:val="24"/>
        </w:rPr>
        <w:t>9</w:t>
      </w:r>
      <w:r w:rsidR="003E373A" w:rsidRPr="003A5E40">
        <w:rPr>
          <w:rFonts w:ascii="Times New Roman" w:hAnsi="Times New Roman" w:cs="Times New Roman"/>
          <w:sz w:val="24"/>
          <w:szCs w:val="24"/>
        </w:rPr>
        <w:t>)</w:t>
      </w:r>
      <w:r w:rsidR="006A5EB0" w:rsidRPr="003A5E40">
        <w:rPr>
          <w:rFonts w:ascii="Times New Roman" w:hAnsi="Times New Roman" w:cs="Times New Roman"/>
          <w:sz w:val="24"/>
          <w:szCs w:val="24"/>
        </w:rPr>
        <w:t xml:space="preserve"> 260-50-50</w:t>
      </w:r>
      <w:r w:rsidR="003E373A" w:rsidRPr="003A5E40">
        <w:rPr>
          <w:rFonts w:ascii="Times New Roman" w:hAnsi="Times New Roman" w:cs="Times New Roman"/>
          <w:sz w:val="24"/>
          <w:szCs w:val="24"/>
        </w:rPr>
        <w:t xml:space="preserve">, </w:t>
      </w:r>
      <w:hyperlink r:id="rId9" w:history="1">
        <w:r w:rsidR="00905E59" w:rsidRPr="003A5E40">
          <w:rPr>
            <w:rStyle w:val="af5"/>
            <w:rFonts w:ascii="Times New Roman" w:hAnsi="Times New Roman" w:cs="Times New Roman"/>
            <w:color w:val="auto"/>
            <w:sz w:val="24"/>
            <w:szCs w:val="24"/>
            <w:lang w:val="en-US"/>
          </w:rPr>
          <w:t>info</w:t>
        </w:r>
        <w:r w:rsidR="00905E59" w:rsidRPr="003A5E40">
          <w:rPr>
            <w:rStyle w:val="af5"/>
            <w:rFonts w:ascii="Times New Roman" w:hAnsi="Times New Roman" w:cs="Times New Roman"/>
            <w:color w:val="auto"/>
            <w:sz w:val="24"/>
            <w:szCs w:val="24"/>
          </w:rPr>
          <w:t>@</w:t>
        </w:r>
        <w:proofErr w:type="spellStart"/>
        <w:r w:rsidR="00905E59" w:rsidRPr="003A5E40">
          <w:rPr>
            <w:rStyle w:val="af5"/>
            <w:rFonts w:ascii="Times New Roman" w:hAnsi="Times New Roman" w:cs="Times New Roman"/>
            <w:color w:val="auto"/>
            <w:sz w:val="24"/>
            <w:szCs w:val="24"/>
            <w:lang w:val="en-US"/>
          </w:rPr>
          <w:t>nvrk</w:t>
        </w:r>
        <w:proofErr w:type="spellEnd"/>
        <w:r w:rsidR="00905E59" w:rsidRPr="003A5E40">
          <w:rPr>
            <w:rStyle w:val="af5"/>
            <w:rFonts w:ascii="Times New Roman" w:hAnsi="Times New Roman" w:cs="Times New Roman"/>
            <w:color w:val="auto"/>
            <w:sz w:val="24"/>
            <w:szCs w:val="24"/>
          </w:rPr>
          <w:t>.</w:t>
        </w:r>
        <w:proofErr w:type="spellStart"/>
        <w:r w:rsidR="00905E59" w:rsidRPr="003A5E40">
          <w:rPr>
            <w:rStyle w:val="af5"/>
            <w:rFonts w:ascii="Times New Roman" w:hAnsi="Times New Roman" w:cs="Times New Roman"/>
            <w:color w:val="auto"/>
            <w:sz w:val="24"/>
            <w:szCs w:val="24"/>
            <w:lang w:val="en-US"/>
          </w:rPr>
          <w:t>ru</w:t>
        </w:r>
        <w:proofErr w:type="spellEnd"/>
      </w:hyperlink>
      <w:r w:rsidR="003E373A" w:rsidRPr="003A5E40">
        <w:rPr>
          <w:rFonts w:ascii="Times New Roman" w:hAnsi="Times New Roman" w:cs="Times New Roman"/>
          <w:sz w:val="24"/>
          <w:szCs w:val="24"/>
        </w:rPr>
        <w:t>.</w:t>
      </w:r>
    </w:p>
    <w:p w14:paraId="63583629" w14:textId="1DE0D1B4" w:rsidR="00120A55" w:rsidRPr="003A5E40" w:rsidRDefault="00DC515F"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 xml:space="preserve"> Сторона, получившая уведомление о нарушении каких-либо положений </w:t>
      </w:r>
      <w:r w:rsidR="00DB2C3E" w:rsidRPr="003A5E40">
        <w:rPr>
          <w:rFonts w:ascii="Times New Roman" w:eastAsia="Calibri" w:hAnsi="Times New Roman" w:cs="Times New Roman"/>
          <w:sz w:val="24"/>
          <w:szCs w:val="24"/>
          <w:lang w:eastAsia="en-US"/>
        </w:rPr>
        <w:t>п.</w:t>
      </w:r>
      <w:r w:rsidRPr="003A5E40">
        <w:rPr>
          <w:rFonts w:ascii="Times New Roman" w:eastAsia="Calibri" w:hAnsi="Times New Roman" w:cs="Times New Roman"/>
          <w:sz w:val="24"/>
          <w:szCs w:val="24"/>
          <w:lang w:eastAsia="en-US"/>
        </w:rPr>
        <w:t xml:space="preserve"> </w:t>
      </w:r>
      <w:r w:rsidR="00AB69A8" w:rsidRPr="003A5E40">
        <w:rPr>
          <w:rFonts w:ascii="Times New Roman" w:eastAsia="Calibri" w:hAnsi="Times New Roman" w:cs="Times New Roman"/>
          <w:sz w:val="24"/>
          <w:szCs w:val="24"/>
          <w:lang w:eastAsia="en-US"/>
        </w:rPr>
        <w:t>1</w:t>
      </w:r>
      <w:r w:rsidRPr="003A5E40">
        <w:rPr>
          <w:rFonts w:ascii="Times New Roman" w:eastAsia="Calibri" w:hAnsi="Times New Roman" w:cs="Times New Roman"/>
          <w:sz w:val="24"/>
          <w:szCs w:val="24"/>
          <w:lang w:eastAsia="en-US"/>
        </w:rPr>
        <w:t>1</w:t>
      </w:r>
      <w:r w:rsidR="00AB69A8" w:rsidRPr="003A5E40">
        <w:rPr>
          <w:rFonts w:ascii="Times New Roman" w:eastAsia="Calibri" w:hAnsi="Times New Roman" w:cs="Times New Roman"/>
          <w:sz w:val="24"/>
          <w:szCs w:val="24"/>
          <w:lang w:eastAsia="en-US"/>
        </w:rPr>
        <w:t>.1</w:t>
      </w:r>
      <w:r w:rsidR="00AA51E8" w:rsidRPr="003A5E40">
        <w:rPr>
          <w:rFonts w:ascii="Times New Roman" w:eastAsia="Calibri" w:hAnsi="Times New Roman" w:cs="Times New Roman"/>
          <w:sz w:val="24"/>
          <w:szCs w:val="24"/>
          <w:lang w:eastAsia="en-US"/>
        </w:rPr>
        <w:t>.</w:t>
      </w:r>
      <w:r w:rsidR="00F07258" w:rsidRPr="003A5E40">
        <w:rPr>
          <w:rFonts w:ascii="Times New Roman" w:eastAsia="Calibri" w:hAnsi="Times New Roman" w:cs="Times New Roman"/>
          <w:sz w:val="24"/>
          <w:szCs w:val="24"/>
          <w:lang w:eastAsia="en-US"/>
        </w:rPr>
        <w:t xml:space="preserve"> Договора</w:t>
      </w:r>
      <w:r w:rsidRPr="003A5E40">
        <w:rPr>
          <w:rFonts w:ascii="Times New Roman" w:eastAsia="Calibri" w:hAnsi="Times New Roman" w:cs="Times New Roman"/>
          <w:sz w:val="24"/>
          <w:szCs w:val="24"/>
          <w:lang w:eastAsia="en-US"/>
        </w:rPr>
        <w:t>,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4A229BFC" w14:textId="779D02D8" w:rsidR="00120A55" w:rsidRPr="003A5E40" w:rsidRDefault="00107468"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11</w:t>
      </w:r>
      <w:r w:rsidR="00DC515F" w:rsidRPr="003A5E40">
        <w:rPr>
          <w:rFonts w:ascii="Times New Roman" w:eastAsia="Calibri" w:hAnsi="Times New Roman" w:cs="Times New Roman"/>
          <w:sz w:val="24"/>
          <w:szCs w:val="24"/>
          <w:lang w:eastAsia="en-US"/>
        </w:rPr>
        <w:t xml:space="preserve">.3. Стороны гарантируют осуществление надлежащего разбирательства по фактам нарушения положений </w:t>
      </w:r>
      <w:r w:rsidR="00DB2C3E" w:rsidRPr="003A5E40">
        <w:rPr>
          <w:rFonts w:ascii="Times New Roman" w:eastAsia="Calibri" w:hAnsi="Times New Roman" w:cs="Times New Roman"/>
          <w:sz w:val="24"/>
          <w:szCs w:val="24"/>
          <w:lang w:eastAsia="en-US"/>
        </w:rPr>
        <w:t>п.</w:t>
      </w:r>
      <w:r w:rsidR="00DC515F" w:rsidRPr="003A5E40">
        <w:rPr>
          <w:rFonts w:ascii="Times New Roman" w:eastAsia="Calibri" w:hAnsi="Times New Roman" w:cs="Times New Roman"/>
          <w:sz w:val="24"/>
          <w:szCs w:val="24"/>
          <w:lang w:eastAsia="en-US"/>
        </w:rPr>
        <w:t xml:space="preserve"> 1</w:t>
      </w:r>
      <w:r w:rsidR="00AB69A8" w:rsidRPr="003A5E40">
        <w:rPr>
          <w:rFonts w:ascii="Times New Roman" w:eastAsia="Calibri" w:hAnsi="Times New Roman" w:cs="Times New Roman"/>
          <w:sz w:val="24"/>
          <w:szCs w:val="24"/>
          <w:lang w:eastAsia="en-US"/>
        </w:rPr>
        <w:t>1.1</w:t>
      </w:r>
      <w:r w:rsidR="00AA51E8" w:rsidRPr="003A5E40">
        <w:rPr>
          <w:rFonts w:ascii="Times New Roman" w:eastAsia="Calibri" w:hAnsi="Times New Roman" w:cs="Times New Roman"/>
          <w:sz w:val="24"/>
          <w:szCs w:val="24"/>
          <w:lang w:eastAsia="en-US"/>
        </w:rPr>
        <w:t>. Договора</w:t>
      </w:r>
      <w:r w:rsidR="00DC515F" w:rsidRPr="003A5E40">
        <w:rPr>
          <w:rFonts w:ascii="Times New Roman" w:eastAsia="Calibri" w:hAnsi="Times New Roman" w:cs="Times New Roman"/>
          <w:sz w:val="24"/>
          <w:szCs w:val="24"/>
          <w:lang w:eastAsia="en-US"/>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CC6EB43" w14:textId="65357D59" w:rsidR="00120A55" w:rsidRPr="003A5E40" w:rsidRDefault="00107468" w:rsidP="004F28DC">
      <w:pPr>
        <w:pStyle w:val="ConsNonformat"/>
        <w:ind w:firstLine="708"/>
        <w:jc w:val="both"/>
        <w:rPr>
          <w:rFonts w:ascii="Times New Roman" w:eastAsia="Calibri" w:hAnsi="Times New Roman" w:cs="Times New Roman"/>
          <w:sz w:val="24"/>
          <w:szCs w:val="24"/>
          <w:lang w:eastAsia="en-US"/>
        </w:rPr>
      </w:pPr>
      <w:r w:rsidRPr="003A5E40">
        <w:rPr>
          <w:rFonts w:ascii="Times New Roman" w:eastAsia="Calibri" w:hAnsi="Times New Roman" w:cs="Times New Roman"/>
          <w:sz w:val="24"/>
          <w:szCs w:val="24"/>
          <w:lang w:eastAsia="en-US"/>
        </w:rPr>
        <w:t>11</w:t>
      </w:r>
      <w:r w:rsidR="00DC515F" w:rsidRPr="003A5E40">
        <w:rPr>
          <w:rFonts w:ascii="Times New Roman" w:eastAsia="Calibri" w:hAnsi="Times New Roman" w:cs="Times New Roman"/>
          <w:sz w:val="24"/>
          <w:szCs w:val="24"/>
          <w:lang w:eastAsia="en-US"/>
        </w:rPr>
        <w:t xml:space="preserve">.4. В случае подтверждения факта нарушения одной Стороной положений </w:t>
      </w:r>
      <w:r w:rsidR="00DB2C3E" w:rsidRPr="003A5E40">
        <w:rPr>
          <w:rFonts w:ascii="Times New Roman" w:eastAsia="Calibri" w:hAnsi="Times New Roman" w:cs="Times New Roman"/>
          <w:sz w:val="24"/>
          <w:szCs w:val="24"/>
          <w:lang w:eastAsia="en-US"/>
        </w:rPr>
        <w:t>п.</w:t>
      </w:r>
      <w:r w:rsidR="00DC515F" w:rsidRPr="003A5E40">
        <w:rPr>
          <w:rFonts w:ascii="Times New Roman" w:eastAsia="Calibri" w:hAnsi="Times New Roman" w:cs="Times New Roman"/>
          <w:sz w:val="24"/>
          <w:szCs w:val="24"/>
          <w:lang w:eastAsia="en-US"/>
        </w:rPr>
        <w:t xml:space="preserve"> </w:t>
      </w:r>
      <w:r w:rsidR="00EE201C" w:rsidRPr="003A5E40">
        <w:rPr>
          <w:rFonts w:ascii="Times New Roman" w:eastAsia="Calibri" w:hAnsi="Times New Roman" w:cs="Times New Roman"/>
          <w:sz w:val="24"/>
          <w:szCs w:val="24"/>
          <w:lang w:eastAsia="en-US"/>
        </w:rPr>
        <w:t>1</w:t>
      </w:r>
      <w:r w:rsidR="00DC515F" w:rsidRPr="003A5E40">
        <w:rPr>
          <w:rFonts w:ascii="Times New Roman" w:eastAsia="Calibri" w:hAnsi="Times New Roman" w:cs="Times New Roman"/>
          <w:sz w:val="24"/>
          <w:szCs w:val="24"/>
          <w:lang w:eastAsia="en-US"/>
        </w:rPr>
        <w:t>1</w:t>
      </w:r>
      <w:r w:rsidR="00EE201C" w:rsidRPr="003A5E40">
        <w:rPr>
          <w:rFonts w:ascii="Times New Roman" w:eastAsia="Calibri" w:hAnsi="Times New Roman" w:cs="Times New Roman"/>
          <w:sz w:val="24"/>
          <w:szCs w:val="24"/>
          <w:lang w:eastAsia="en-US"/>
        </w:rPr>
        <w:t>.1</w:t>
      </w:r>
      <w:r w:rsidR="00AA51E8" w:rsidRPr="003A5E40">
        <w:rPr>
          <w:rFonts w:ascii="Times New Roman" w:eastAsia="Calibri" w:hAnsi="Times New Roman" w:cs="Times New Roman"/>
          <w:sz w:val="24"/>
          <w:szCs w:val="24"/>
          <w:lang w:eastAsia="en-US"/>
        </w:rPr>
        <w:t xml:space="preserve">. </w:t>
      </w:r>
      <w:proofErr w:type="spellStart"/>
      <w:r w:rsidR="00AA51E8" w:rsidRPr="003A5E40">
        <w:rPr>
          <w:rFonts w:ascii="Times New Roman" w:eastAsia="Calibri" w:hAnsi="Times New Roman" w:cs="Times New Roman"/>
          <w:sz w:val="24"/>
          <w:szCs w:val="24"/>
          <w:lang w:eastAsia="en-US"/>
        </w:rPr>
        <w:t>Договора</w:t>
      </w:r>
      <w:r w:rsidR="00DC515F" w:rsidRPr="003A5E40">
        <w:rPr>
          <w:rFonts w:ascii="Times New Roman" w:eastAsia="Calibri" w:hAnsi="Times New Roman" w:cs="Times New Roman"/>
          <w:sz w:val="24"/>
          <w:szCs w:val="24"/>
          <w:lang w:eastAsia="en-US"/>
        </w:rPr>
        <w:t>раздела</w:t>
      </w:r>
      <w:proofErr w:type="spellEnd"/>
      <w:r w:rsidR="00DC515F" w:rsidRPr="003A5E40">
        <w:rPr>
          <w:rFonts w:ascii="Times New Roman" w:eastAsia="Calibri" w:hAnsi="Times New Roman" w:cs="Times New Roman"/>
          <w:sz w:val="24"/>
          <w:szCs w:val="24"/>
          <w:lang w:eastAsia="en-US"/>
        </w:rPr>
        <w:t xml:space="preserve"> и/или неполучения другой Стороной информации об итогах рассмотрения уведомления о нарушении в соответствии с п</w:t>
      </w:r>
      <w:r w:rsidR="00AA51E8" w:rsidRPr="003A5E40">
        <w:rPr>
          <w:rFonts w:ascii="Times New Roman" w:eastAsia="Calibri" w:hAnsi="Times New Roman" w:cs="Times New Roman"/>
          <w:sz w:val="24"/>
          <w:szCs w:val="24"/>
          <w:lang w:eastAsia="en-US"/>
        </w:rPr>
        <w:t>.</w:t>
      </w:r>
      <w:r w:rsidR="00DC515F" w:rsidRPr="003A5E40">
        <w:rPr>
          <w:rFonts w:ascii="Times New Roman" w:eastAsia="Calibri" w:hAnsi="Times New Roman" w:cs="Times New Roman"/>
          <w:sz w:val="24"/>
          <w:szCs w:val="24"/>
          <w:lang w:eastAsia="en-US"/>
        </w:rPr>
        <w:t xml:space="preserve"> </w:t>
      </w:r>
      <w:r w:rsidR="00EE201C" w:rsidRPr="003A5E40">
        <w:rPr>
          <w:rFonts w:ascii="Times New Roman" w:eastAsia="Calibri" w:hAnsi="Times New Roman" w:cs="Times New Roman"/>
          <w:sz w:val="24"/>
          <w:szCs w:val="24"/>
          <w:lang w:eastAsia="en-US"/>
        </w:rPr>
        <w:t>11.</w:t>
      </w:r>
      <w:r w:rsidR="00DC515F" w:rsidRPr="003A5E40">
        <w:rPr>
          <w:rFonts w:ascii="Times New Roman" w:eastAsia="Calibri" w:hAnsi="Times New Roman" w:cs="Times New Roman"/>
          <w:sz w:val="24"/>
          <w:szCs w:val="24"/>
          <w:lang w:eastAsia="en-US"/>
        </w:rPr>
        <w:t>2</w:t>
      </w:r>
      <w:r w:rsidR="00AA51E8" w:rsidRPr="003A5E40">
        <w:rPr>
          <w:rFonts w:ascii="Times New Roman" w:eastAsia="Calibri" w:hAnsi="Times New Roman" w:cs="Times New Roman"/>
          <w:sz w:val="24"/>
          <w:szCs w:val="24"/>
          <w:lang w:eastAsia="en-US"/>
        </w:rPr>
        <w:t>. Договора</w:t>
      </w:r>
      <w:r w:rsidR="00DC515F" w:rsidRPr="003A5E40">
        <w:rPr>
          <w:rFonts w:ascii="Times New Roman" w:eastAsia="Calibri" w:hAnsi="Times New Roman" w:cs="Times New Roman"/>
          <w:sz w:val="24"/>
          <w:szCs w:val="24"/>
          <w:lang w:eastAsia="en-US"/>
        </w:rPr>
        <w:t>,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663C4593" w14:textId="77777777" w:rsidR="00120A55" w:rsidRPr="003A5E40" w:rsidRDefault="00120A55" w:rsidP="004F28DC">
      <w:pPr>
        <w:pStyle w:val="ConsNonformat"/>
        <w:ind w:firstLine="708"/>
        <w:jc w:val="both"/>
        <w:rPr>
          <w:rFonts w:ascii="Times New Roman" w:hAnsi="Times New Roman"/>
          <w:b/>
          <w:sz w:val="24"/>
          <w:szCs w:val="24"/>
        </w:rPr>
      </w:pPr>
    </w:p>
    <w:p w14:paraId="3146093F" w14:textId="77777777" w:rsidR="00120A55" w:rsidRPr="003A5E40" w:rsidRDefault="00107468" w:rsidP="004F28DC">
      <w:pPr>
        <w:pStyle w:val="ConsNonformat"/>
        <w:jc w:val="center"/>
        <w:rPr>
          <w:rFonts w:ascii="Times New Roman" w:hAnsi="Times New Roman"/>
          <w:b/>
          <w:sz w:val="24"/>
          <w:szCs w:val="24"/>
        </w:rPr>
      </w:pPr>
      <w:r w:rsidRPr="003A5E40">
        <w:rPr>
          <w:rFonts w:ascii="Times New Roman" w:hAnsi="Times New Roman"/>
          <w:b/>
          <w:sz w:val="24"/>
          <w:szCs w:val="24"/>
        </w:rPr>
        <w:t>12</w:t>
      </w:r>
      <w:r w:rsidR="00F215E3" w:rsidRPr="003A5E40">
        <w:rPr>
          <w:rFonts w:ascii="Times New Roman" w:hAnsi="Times New Roman"/>
          <w:b/>
          <w:sz w:val="24"/>
          <w:szCs w:val="24"/>
        </w:rPr>
        <w:t xml:space="preserve">. </w:t>
      </w:r>
      <w:r w:rsidR="00CF4A88" w:rsidRPr="003A5E40">
        <w:rPr>
          <w:rFonts w:ascii="Times New Roman" w:hAnsi="Times New Roman"/>
          <w:b/>
          <w:sz w:val="24"/>
          <w:szCs w:val="24"/>
        </w:rPr>
        <w:t xml:space="preserve"> НАЛОГОВАЯ ОГОВОРКА</w:t>
      </w:r>
    </w:p>
    <w:p w14:paraId="66DD7E7D" w14:textId="77777777" w:rsidR="00D827E6" w:rsidRPr="003A5E40" w:rsidRDefault="00D827E6" w:rsidP="004F28DC">
      <w:pPr>
        <w:pStyle w:val="ConsNonformat"/>
        <w:ind w:firstLine="708"/>
        <w:jc w:val="both"/>
        <w:rPr>
          <w:rFonts w:ascii="Times New Roman" w:hAnsi="Times New Roman"/>
          <w:b/>
          <w:sz w:val="20"/>
          <w:szCs w:val="24"/>
        </w:rPr>
      </w:pPr>
    </w:p>
    <w:p w14:paraId="5A4A81FC" w14:textId="77777777" w:rsidR="00120A55" w:rsidRPr="003A5E40" w:rsidRDefault="00CF4A8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b/>
          <w:bCs/>
          <w:sz w:val="24"/>
          <w:szCs w:val="24"/>
        </w:rPr>
        <w:t> </w:t>
      </w:r>
      <w:r w:rsidR="00107468" w:rsidRPr="003A5E40">
        <w:rPr>
          <w:rFonts w:ascii="Times New Roman" w:hAnsi="Times New Roman" w:cs="Times New Roman"/>
          <w:sz w:val="24"/>
          <w:szCs w:val="24"/>
        </w:rPr>
        <w:t>12</w:t>
      </w:r>
      <w:r w:rsidR="001B4EE8" w:rsidRPr="003A5E40">
        <w:rPr>
          <w:rFonts w:ascii="Times New Roman" w:hAnsi="Times New Roman" w:cs="Times New Roman"/>
          <w:sz w:val="24"/>
          <w:szCs w:val="24"/>
        </w:rPr>
        <w:t>.1. Заказчик гарантирует, что:</w:t>
      </w:r>
    </w:p>
    <w:p w14:paraId="7769950F" w14:textId="77777777" w:rsidR="001B4EE8" w:rsidRPr="003A5E40" w:rsidRDefault="001B4EE8"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 - зарегистрирован в ЕГРЮЛ надлежащим образом;</w:t>
      </w:r>
    </w:p>
    <w:p w14:paraId="28884B99" w14:textId="77777777"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FAA1C1" w14:textId="33866370"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81C51A4" w14:textId="77777777"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sidRPr="003A5E40">
        <w:rPr>
          <w:rFonts w:ascii="Times New Roman" w:hAnsi="Times New Roman" w:cs="Times New Roman"/>
          <w:sz w:val="24"/>
          <w:szCs w:val="24"/>
        </w:rPr>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14:paraId="3174C2F7" w14:textId="77777777"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7685505" w14:textId="77777777"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своевременно и в полном объеме уплачивает налоги, сборы и страховые взносы</w:t>
      </w:r>
      <w:r w:rsidR="006C6D34" w:rsidRPr="003A5E40">
        <w:rPr>
          <w:rFonts w:ascii="Times New Roman" w:hAnsi="Times New Roman" w:cs="Times New Roman"/>
          <w:sz w:val="24"/>
          <w:szCs w:val="24"/>
        </w:rPr>
        <w:t>, своевременно и в полном объеме составляет налоговую отчетность</w:t>
      </w:r>
      <w:r w:rsidRPr="003A5E40">
        <w:rPr>
          <w:rFonts w:ascii="Times New Roman" w:hAnsi="Times New Roman" w:cs="Times New Roman"/>
          <w:sz w:val="24"/>
          <w:szCs w:val="24"/>
        </w:rPr>
        <w:t>;</w:t>
      </w:r>
    </w:p>
    <w:p w14:paraId="19FC083A" w14:textId="48DDDBAE"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 - лица, подписывающие от его имени первичные документы и </w:t>
      </w:r>
      <w:r w:rsidR="00991795" w:rsidRPr="003A5E40">
        <w:rPr>
          <w:rFonts w:ascii="Times New Roman" w:hAnsi="Times New Roman" w:cs="Times New Roman"/>
          <w:sz w:val="24"/>
          <w:szCs w:val="24"/>
        </w:rPr>
        <w:t>иные документы, связанные с исполнением Договора</w:t>
      </w:r>
      <w:r w:rsidRPr="003A5E40">
        <w:rPr>
          <w:rFonts w:ascii="Times New Roman" w:hAnsi="Times New Roman" w:cs="Times New Roman"/>
          <w:sz w:val="24"/>
          <w:szCs w:val="24"/>
        </w:rPr>
        <w:t>, имеют на это все необходимые полномочия и доверенности.</w:t>
      </w:r>
    </w:p>
    <w:p w14:paraId="74D45A8E" w14:textId="54D9B9A3" w:rsidR="001B4EE8" w:rsidRPr="003A5E40" w:rsidRDefault="001B4EE8"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2</w:t>
      </w:r>
      <w:r w:rsidRPr="003A5E40">
        <w:rPr>
          <w:rFonts w:ascii="Times New Roman" w:hAnsi="Times New Roman" w:cs="Times New Roman"/>
          <w:sz w:val="24"/>
          <w:szCs w:val="24"/>
        </w:rPr>
        <w:t>.2. Если Заказчик нарушит гарантии (любую одну, несколько или все вместе), указанные в п</w:t>
      </w:r>
      <w:r w:rsidR="00F07258" w:rsidRPr="003A5E40">
        <w:rPr>
          <w:rFonts w:ascii="Times New Roman" w:hAnsi="Times New Roman" w:cs="Times New Roman"/>
          <w:sz w:val="24"/>
          <w:szCs w:val="24"/>
        </w:rPr>
        <w:t>.</w:t>
      </w:r>
      <w:r w:rsidRPr="003A5E40">
        <w:rPr>
          <w:rFonts w:ascii="Times New Roman" w:hAnsi="Times New Roman" w:cs="Times New Roman"/>
          <w:sz w:val="24"/>
          <w:szCs w:val="24"/>
        </w:rPr>
        <w:t xml:space="preserve"> 1</w:t>
      </w:r>
      <w:r w:rsidR="00EE201C" w:rsidRPr="003A5E40">
        <w:rPr>
          <w:rFonts w:ascii="Times New Roman" w:hAnsi="Times New Roman" w:cs="Times New Roman"/>
          <w:sz w:val="24"/>
          <w:szCs w:val="24"/>
        </w:rPr>
        <w:t>2.1</w:t>
      </w:r>
      <w:r w:rsidR="00AA51E8" w:rsidRPr="003A5E40">
        <w:rPr>
          <w:rFonts w:ascii="Times New Roman" w:hAnsi="Times New Roman" w:cs="Times New Roman"/>
          <w:sz w:val="24"/>
          <w:szCs w:val="24"/>
        </w:rPr>
        <w:t>.</w:t>
      </w:r>
      <w:r w:rsidRPr="003A5E40">
        <w:rPr>
          <w:rFonts w:ascii="Times New Roman" w:hAnsi="Times New Roman" w:cs="Times New Roman"/>
          <w:sz w:val="24"/>
          <w:szCs w:val="24"/>
        </w:rPr>
        <w:t xml:space="preserve"> </w:t>
      </w:r>
      <w:r w:rsidR="00F07258" w:rsidRPr="003A5E40">
        <w:rPr>
          <w:rFonts w:ascii="Times New Roman" w:hAnsi="Times New Roman" w:cs="Times New Roman"/>
          <w:sz w:val="24"/>
          <w:szCs w:val="24"/>
        </w:rPr>
        <w:t>Договора,</w:t>
      </w:r>
      <w:r w:rsidRPr="003A5E40">
        <w:rPr>
          <w:rFonts w:ascii="Times New Roman" w:hAnsi="Times New Roman" w:cs="Times New Roman"/>
          <w:sz w:val="24"/>
          <w:szCs w:val="24"/>
        </w:rPr>
        <w:t xml:space="preserve">  и это повлечет </w:t>
      </w:r>
      <w:r w:rsidR="00B5012D" w:rsidRPr="003A5E40">
        <w:rPr>
          <w:rFonts w:ascii="Times New Roman" w:hAnsi="Times New Roman" w:cs="Times New Roman"/>
          <w:sz w:val="24"/>
          <w:szCs w:val="24"/>
        </w:rPr>
        <w:t xml:space="preserve">начисление и </w:t>
      </w:r>
      <w:r w:rsidRPr="003A5E40">
        <w:rPr>
          <w:rFonts w:ascii="Times New Roman" w:hAnsi="Times New Roman" w:cs="Times New Roman"/>
          <w:sz w:val="24"/>
          <w:szCs w:val="24"/>
        </w:rPr>
        <w:t>предъявление налоговыми органами требований к Подрядчику об уплате налогов, сборов, страховых взносов, штрафов, пеней, отказ в возможности признать расходы для целей налогообложения прибыли</w:t>
      </w:r>
      <w:r w:rsidR="006C6D34" w:rsidRPr="003A5E40">
        <w:rPr>
          <w:rFonts w:ascii="Times New Roman" w:hAnsi="Times New Roman" w:cs="Times New Roman"/>
          <w:sz w:val="24"/>
          <w:szCs w:val="24"/>
        </w:rPr>
        <w:t xml:space="preserve"> </w:t>
      </w:r>
      <w:r w:rsidRPr="003A5E40">
        <w:rPr>
          <w:rFonts w:ascii="Times New Roman" w:hAnsi="Times New Roman" w:cs="Times New Roman"/>
          <w:sz w:val="24"/>
          <w:szCs w:val="24"/>
        </w:rPr>
        <w:t>или включить НДС в состав налоговых вычетов</w:t>
      </w:r>
      <w:r w:rsidR="006C6D34" w:rsidRPr="003A5E40">
        <w:rPr>
          <w:rFonts w:ascii="Times New Roman" w:hAnsi="Times New Roman" w:cs="Times New Roman"/>
          <w:sz w:val="24"/>
          <w:szCs w:val="24"/>
        </w:rPr>
        <w:t xml:space="preserve"> (в случае применения Заказчиком общей системы налогообложения)</w:t>
      </w:r>
      <w:r w:rsidRPr="003A5E40">
        <w:rPr>
          <w:rFonts w:ascii="Times New Roman" w:hAnsi="Times New Roman" w:cs="Times New Roman"/>
          <w:sz w:val="24"/>
          <w:szCs w:val="24"/>
        </w:rPr>
        <w:t xml:space="preserve">, то Заказчик обязуется возместить Подрядчику </w:t>
      </w:r>
      <w:r w:rsidR="002068F7" w:rsidRPr="003A5E40">
        <w:rPr>
          <w:rFonts w:ascii="Times New Roman" w:hAnsi="Times New Roman" w:cs="Times New Roman"/>
          <w:sz w:val="24"/>
          <w:szCs w:val="24"/>
        </w:rPr>
        <w:t>имущественные потери</w:t>
      </w:r>
      <w:r w:rsidRPr="003A5E40">
        <w:rPr>
          <w:rFonts w:ascii="Times New Roman" w:hAnsi="Times New Roman" w:cs="Times New Roman"/>
          <w:sz w:val="24"/>
          <w:szCs w:val="24"/>
        </w:rPr>
        <w:t xml:space="preserve">, </w:t>
      </w:r>
      <w:r w:rsidR="00EE201C" w:rsidRPr="003A5E40">
        <w:rPr>
          <w:rFonts w:ascii="Times New Roman" w:hAnsi="Times New Roman" w:cs="Times New Roman"/>
          <w:sz w:val="24"/>
          <w:szCs w:val="24"/>
        </w:rPr>
        <w:t xml:space="preserve">возникшие </w:t>
      </w:r>
      <w:r w:rsidRPr="003A5E40">
        <w:rPr>
          <w:rFonts w:ascii="Times New Roman" w:hAnsi="Times New Roman" w:cs="Times New Roman"/>
          <w:sz w:val="24"/>
          <w:szCs w:val="24"/>
        </w:rPr>
        <w:t xml:space="preserve">вследствие таких нарушений. </w:t>
      </w:r>
    </w:p>
    <w:p w14:paraId="16BEA97E" w14:textId="74CBB06A" w:rsidR="002068F7" w:rsidRPr="003A5E40" w:rsidRDefault="001B4EE8" w:rsidP="004F28DC">
      <w:pPr>
        <w:ind w:firstLine="567"/>
        <w:jc w:val="both"/>
        <w:rPr>
          <w:iCs/>
        </w:rPr>
      </w:pPr>
      <w:r w:rsidRPr="003A5E40">
        <w:t>1</w:t>
      </w:r>
      <w:r w:rsidR="00107468" w:rsidRPr="003A5E40">
        <w:t>2</w:t>
      </w:r>
      <w:r w:rsidRPr="003A5E40">
        <w:t>.3. Заказчик в соответствии со ст. 406.1. Г</w:t>
      </w:r>
      <w:r w:rsidR="00AA51E8" w:rsidRPr="003A5E40">
        <w:t>К РФ</w:t>
      </w:r>
      <w:r w:rsidRPr="003A5E40">
        <w:t xml:space="preserve">, возмещает Подрядчику все </w:t>
      </w:r>
      <w:r w:rsidR="00E734DB" w:rsidRPr="003A5E40">
        <w:t xml:space="preserve">имущественные потери </w:t>
      </w:r>
      <w:r w:rsidRPr="003A5E40">
        <w:t xml:space="preserve">последнего, возникшие в случаях, указанных в </w:t>
      </w:r>
      <w:r w:rsidR="00DB2C3E" w:rsidRPr="003A5E40">
        <w:t>п.</w:t>
      </w:r>
      <w:r w:rsidRPr="003A5E40">
        <w:t xml:space="preserve"> </w:t>
      </w:r>
      <w:r w:rsidR="00EE201C" w:rsidRPr="003A5E40">
        <w:t>12.</w:t>
      </w:r>
      <w:r w:rsidRPr="003A5E40">
        <w:t>2.</w:t>
      </w:r>
      <w:r w:rsidR="00F07258" w:rsidRPr="003A5E40">
        <w:t xml:space="preserve"> Договора.</w:t>
      </w:r>
      <w:r w:rsidRPr="003A5E40">
        <w:t xml:space="preserve"> При этом</w:t>
      </w:r>
      <w:r w:rsidR="00AA51E8" w:rsidRPr="003A5E40">
        <w:t>,</w:t>
      </w:r>
      <w:r w:rsidR="002068F7" w:rsidRPr="003A5E40">
        <w:t xml:space="preserve"> </w:t>
      </w:r>
      <w:r w:rsidR="002068F7" w:rsidRPr="003A5E40">
        <w:rPr>
          <w:iCs/>
        </w:rPr>
        <w:t xml:space="preserve">возмещение имущественных потерь, возникших в связи с предъявлением налоговыми органами требований об уплате налогов (пеней, штрафов), осуществляется в размере сумм, уплаченных на основании решений, требований или актов (протоколов) проверок налоговых органов. </w:t>
      </w:r>
    </w:p>
    <w:p w14:paraId="2B790E55" w14:textId="67098C26" w:rsidR="002068F7" w:rsidRPr="003A5E40" w:rsidRDefault="002068F7" w:rsidP="004F28DC">
      <w:pPr>
        <w:ind w:firstLine="567"/>
        <w:jc w:val="both"/>
      </w:pPr>
      <w:r w:rsidRPr="003A5E40">
        <w:rPr>
          <w:iCs/>
        </w:rPr>
        <w:t>Факт оспаривания этих налоговых доначислений (пеней, штрафов) в вышестоящем налоговом органе или в суде, а также факт оспаривания или не оспаривания в суде претензий третьих лиц, не влияет на обязанность возместить все имущественные потери</w:t>
      </w:r>
      <w:r w:rsidRPr="003A5E40">
        <w:t>.</w:t>
      </w:r>
    </w:p>
    <w:p w14:paraId="32EB5C6D" w14:textId="77777777" w:rsidR="00D827E6" w:rsidRPr="003A5E40" w:rsidRDefault="00D827E6" w:rsidP="004F28DC">
      <w:pPr>
        <w:pStyle w:val="consnonformat00"/>
        <w:ind w:right="29"/>
        <w:jc w:val="center"/>
        <w:rPr>
          <w:rFonts w:ascii="Times New Roman" w:hAnsi="Times New Roman" w:cs="Times New Roman"/>
          <w:b/>
          <w:sz w:val="24"/>
          <w:szCs w:val="24"/>
        </w:rPr>
      </w:pPr>
    </w:p>
    <w:p w14:paraId="0A459020" w14:textId="77777777" w:rsidR="00120A55" w:rsidRPr="003A5E40" w:rsidRDefault="00F215E3" w:rsidP="004F28DC">
      <w:pPr>
        <w:pStyle w:val="consnonformat00"/>
        <w:ind w:right="29"/>
        <w:jc w:val="center"/>
        <w:rPr>
          <w:rFonts w:ascii="Times New Roman" w:hAnsi="Times New Roman" w:cs="Times New Roman"/>
          <w:b/>
          <w:sz w:val="24"/>
          <w:szCs w:val="24"/>
        </w:rPr>
      </w:pPr>
      <w:r w:rsidRPr="003A5E40">
        <w:rPr>
          <w:rFonts w:ascii="Times New Roman" w:hAnsi="Times New Roman" w:cs="Times New Roman"/>
          <w:b/>
          <w:sz w:val="24"/>
          <w:szCs w:val="24"/>
        </w:rPr>
        <w:t>1</w:t>
      </w:r>
      <w:r w:rsidR="00107468" w:rsidRPr="003A5E40">
        <w:rPr>
          <w:rFonts w:ascii="Times New Roman" w:hAnsi="Times New Roman" w:cs="Times New Roman"/>
          <w:b/>
          <w:sz w:val="24"/>
          <w:szCs w:val="24"/>
        </w:rPr>
        <w:t>3</w:t>
      </w:r>
      <w:r w:rsidR="0089742B" w:rsidRPr="003A5E40">
        <w:rPr>
          <w:rFonts w:ascii="Times New Roman" w:hAnsi="Times New Roman" w:cs="Times New Roman"/>
          <w:b/>
          <w:sz w:val="24"/>
          <w:szCs w:val="24"/>
        </w:rPr>
        <w:t>. ПРОЧИЕ УСЛОВИЯ</w:t>
      </w:r>
    </w:p>
    <w:p w14:paraId="29B6DCE4" w14:textId="77777777" w:rsidR="00120A55" w:rsidRPr="003A5E40" w:rsidRDefault="00120A55" w:rsidP="004F28DC">
      <w:pPr>
        <w:pStyle w:val="consnonformat00"/>
        <w:ind w:right="29" w:firstLine="709"/>
        <w:jc w:val="both"/>
        <w:rPr>
          <w:rFonts w:ascii="Times New Roman" w:hAnsi="Times New Roman" w:cs="Times New Roman"/>
          <w:sz w:val="20"/>
          <w:szCs w:val="24"/>
        </w:rPr>
      </w:pPr>
    </w:p>
    <w:p w14:paraId="6744D252" w14:textId="4E07F600" w:rsidR="00120A55" w:rsidRPr="003A5E40" w:rsidRDefault="00F215E3"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.1.  Договор вступает в силу с даты его подписания Сторонами и действует:</w:t>
      </w:r>
    </w:p>
    <w:p w14:paraId="5645762B" w14:textId="1BD88B36" w:rsidR="00120A55" w:rsidRPr="003A5E40" w:rsidRDefault="0089742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в части исполнения обязательств по проведению ремонта грузовых вагонов </w:t>
      </w:r>
      <w:r w:rsidR="006C428B" w:rsidRPr="003A5E40">
        <w:rPr>
          <w:rFonts w:ascii="Times New Roman" w:hAnsi="Times New Roman" w:cs="Times New Roman"/>
          <w:sz w:val="24"/>
          <w:szCs w:val="24"/>
        </w:rPr>
        <w:t xml:space="preserve">- </w:t>
      </w:r>
      <w:r w:rsidR="000C7917" w:rsidRPr="003A5E40">
        <w:rPr>
          <w:rFonts w:ascii="Times New Roman" w:hAnsi="Times New Roman" w:cs="Times New Roman"/>
          <w:sz w:val="24"/>
          <w:szCs w:val="24"/>
        </w:rPr>
        <w:br/>
      </w:r>
      <w:r w:rsidR="00C449EC" w:rsidRPr="003A5E40">
        <w:rPr>
          <w:rFonts w:ascii="Times New Roman" w:hAnsi="Times New Roman" w:cs="Times New Roman"/>
          <w:sz w:val="24"/>
          <w:szCs w:val="24"/>
        </w:rPr>
        <w:t>п</w:t>
      </w:r>
      <w:r w:rsidR="006C428B" w:rsidRPr="003A5E40">
        <w:rPr>
          <w:rFonts w:ascii="Times New Roman" w:hAnsi="Times New Roman" w:cs="Times New Roman"/>
          <w:sz w:val="24"/>
          <w:szCs w:val="24"/>
        </w:rPr>
        <w:t xml:space="preserve">о </w:t>
      </w:r>
      <w:r w:rsidRPr="003A5E40">
        <w:rPr>
          <w:rFonts w:ascii="Times New Roman" w:hAnsi="Times New Roman" w:cs="Times New Roman"/>
          <w:sz w:val="24"/>
          <w:szCs w:val="24"/>
        </w:rPr>
        <w:t>31 декабря 20</w:t>
      </w:r>
      <w:r w:rsidR="00E70E4B" w:rsidRPr="003A5E40">
        <w:rPr>
          <w:rFonts w:ascii="Times New Roman" w:hAnsi="Times New Roman" w:cs="Times New Roman"/>
          <w:sz w:val="24"/>
          <w:szCs w:val="24"/>
        </w:rPr>
        <w:t>___</w:t>
      </w:r>
      <w:r w:rsidRPr="003A5E40">
        <w:rPr>
          <w:rFonts w:ascii="Times New Roman" w:hAnsi="Times New Roman" w:cs="Times New Roman"/>
          <w:sz w:val="24"/>
          <w:szCs w:val="24"/>
        </w:rPr>
        <w:t>года</w:t>
      </w:r>
      <w:r w:rsidR="00EE201C" w:rsidRPr="003A5E40">
        <w:rPr>
          <w:rFonts w:ascii="Times New Roman" w:hAnsi="Times New Roman" w:cs="Times New Roman"/>
          <w:sz w:val="24"/>
          <w:szCs w:val="24"/>
        </w:rPr>
        <w:t xml:space="preserve"> включительно</w:t>
      </w:r>
      <w:r w:rsidRPr="003A5E40">
        <w:rPr>
          <w:rFonts w:ascii="Times New Roman" w:hAnsi="Times New Roman" w:cs="Times New Roman"/>
          <w:sz w:val="24"/>
          <w:szCs w:val="24"/>
        </w:rPr>
        <w:t>;</w:t>
      </w:r>
    </w:p>
    <w:p w14:paraId="41D33C6B" w14:textId="77777777" w:rsidR="00120A55" w:rsidRPr="003A5E40" w:rsidRDefault="0089742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в части исполнения обязательств </w:t>
      </w:r>
      <w:r w:rsidR="006C428B" w:rsidRPr="003A5E40">
        <w:rPr>
          <w:rFonts w:ascii="Times New Roman" w:hAnsi="Times New Roman" w:cs="Times New Roman"/>
          <w:sz w:val="24"/>
          <w:szCs w:val="24"/>
        </w:rPr>
        <w:t xml:space="preserve">подаче/уборке грузовых вагонов с железнодорожных путей общего пользования на </w:t>
      </w:r>
      <w:proofErr w:type="spellStart"/>
      <w:r w:rsidR="006C428B" w:rsidRPr="003A5E40">
        <w:rPr>
          <w:rFonts w:ascii="Times New Roman" w:hAnsi="Times New Roman" w:cs="Times New Roman"/>
          <w:sz w:val="24"/>
          <w:szCs w:val="24"/>
        </w:rPr>
        <w:t>тракционные</w:t>
      </w:r>
      <w:proofErr w:type="spellEnd"/>
      <w:r w:rsidR="006C428B" w:rsidRPr="003A5E40">
        <w:rPr>
          <w:rFonts w:ascii="Times New Roman" w:hAnsi="Times New Roman" w:cs="Times New Roman"/>
          <w:sz w:val="24"/>
          <w:szCs w:val="24"/>
        </w:rPr>
        <w:t xml:space="preserve"> пути </w:t>
      </w:r>
      <w:r w:rsidR="00F07258" w:rsidRPr="003A5E40">
        <w:rPr>
          <w:rFonts w:ascii="Times New Roman" w:hAnsi="Times New Roman" w:cs="Times New Roman"/>
          <w:sz w:val="24"/>
          <w:szCs w:val="24"/>
        </w:rPr>
        <w:t>д</w:t>
      </w:r>
      <w:r w:rsidR="006C428B" w:rsidRPr="003A5E40">
        <w:rPr>
          <w:rFonts w:ascii="Times New Roman" w:hAnsi="Times New Roman" w:cs="Times New Roman"/>
          <w:sz w:val="24"/>
          <w:szCs w:val="24"/>
        </w:rPr>
        <w:t xml:space="preserve">епо Подрядчика и с </w:t>
      </w:r>
      <w:proofErr w:type="spellStart"/>
      <w:r w:rsidR="006C428B" w:rsidRPr="003A5E40">
        <w:rPr>
          <w:rFonts w:ascii="Times New Roman" w:hAnsi="Times New Roman" w:cs="Times New Roman"/>
          <w:sz w:val="24"/>
          <w:szCs w:val="24"/>
        </w:rPr>
        <w:t>тракционных</w:t>
      </w:r>
      <w:proofErr w:type="spellEnd"/>
      <w:r w:rsidR="006C428B" w:rsidRPr="003A5E40">
        <w:rPr>
          <w:rFonts w:ascii="Times New Roman" w:hAnsi="Times New Roman" w:cs="Times New Roman"/>
          <w:sz w:val="24"/>
          <w:szCs w:val="24"/>
        </w:rPr>
        <w:t xml:space="preserve"> путей </w:t>
      </w:r>
      <w:r w:rsidR="00F07258" w:rsidRPr="003A5E40">
        <w:rPr>
          <w:rFonts w:ascii="Times New Roman" w:hAnsi="Times New Roman" w:cs="Times New Roman"/>
          <w:sz w:val="24"/>
          <w:szCs w:val="24"/>
        </w:rPr>
        <w:t>д</w:t>
      </w:r>
      <w:r w:rsidR="006C428B" w:rsidRPr="003A5E40">
        <w:rPr>
          <w:rFonts w:ascii="Times New Roman" w:hAnsi="Times New Roman" w:cs="Times New Roman"/>
          <w:sz w:val="24"/>
          <w:szCs w:val="24"/>
        </w:rPr>
        <w:t xml:space="preserve">епо Подрядчика на железнодорожные пути общего </w:t>
      </w:r>
      <w:r w:rsidR="00C449EC" w:rsidRPr="003A5E40">
        <w:rPr>
          <w:rFonts w:ascii="Times New Roman" w:hAnsi="Times New Roman" w:cs="Times New Roman"/>
          <w:sz w:val="24"/>
          <w:szCs w:val="24"/>
        </w:rPr>
        <w:t>пользования -</w:t>
      </w:r>
      <w:r w:rsidR="006C428B" w:rsidRPr="003A5E40">
        <w:rPr>
          <w:rFonts w:ascii="Times New Roman" w:hAnsi="Times New Roman" w:cs="Times New Roman"/>
          <w:sz w:val="24"/>
          <w:szCs w:val="24"/>
        </w:rPr>
        <w:t xml:space="preserve"> до исполнения Сторонами своих обязательств по Договору</w:t>
      </w:r>
      <w:r w:rsidRPr="003A5E40">
        <w:rPr>
          <w:rFonts w:ascii="Times New Roman" w:hAnsi="Times New Roman" w:cs="Times New Roman"/>
          <w:sz w:val="24"/>
          <w:szCs w:val="24"/>
        </w:rPr>
        <w:t xml:space="preserve">; </w:t>
      </w:r>
    </w:p>
    <w:p w14:paraId="5FC1A4D1" w14:textId="5D6160CB" w:rsidR="00120A55" w:rsidRPr="003A5E40" w:rsidRDefault="0089742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в части исполнения обязательств по хранению </w:t>
      </w:r>
      <w:r w:rsidR="00C449EC" w:rsidRPr="003A5E40">
        <w:rPr>
          <w:rFonts w:ascii="Times New Roman" w:hAnsi="Times New Roman" w:cs="Times New Roman"/>
          <w:sz w:val="24"/>
          <w:szCs w:val="24"/>
        </w:rPr>
        <w:t>узлов, деталей</w:t>
      </w:r>
      <w:r w:rsidRPr="003A5E40">
        <w:rPr>
          <w:rFonts w:ascii="Times New Roman" w:hAnsi="Times New Roman" w:cs="Times New Roman"/>
          <w:sz w:val="24"/>
          <w:szCs w:val="24"/>
        </w:rPr>
        <w:t>, колесных пар</w:t>
      </w:r>
      <w:r w:rsidR="008D0410" w:rsidRPr="003A5E40">
        <w:rPr>
          <w:rFonts w:ascii="Times New Roman" w:hAnsi="Times New Roman" w:cs="Times New Roman"/>
          <w:sz w:val="24"/>
          <w:szCs w:val="24"/>
        </w:rPr>
        <w:t xml:space="preserve"> – </w:t>
      </w:r>
      <w:r w:rsidR="00C449EC" w:rsidRPr="003A5E40">
        <w:rPr>
          <w:rFonts w:ascii="Times New Roman" w:hAnsi="Times New Roman" w:cs="Times New Roman"/>
          <w:sz w:val="24"/>
          <w:szCs w:val="24"/>
        </w:rPr>
        <w:t>п</w:t>
      </w:r>
      <w:r w:rsidR="006C428B" w:rsidRPr="003A5E40">
        <w:rPr>
          <w:rFonts w:ascii="Times New Roman" w:hAnsi="Times New Roman" w:cs="Times New Roman"/>
          <w:sz w:val="24"/>
          <w:szCs w:val="24"/>
        </w:rPr>
        <w:t xml:space="preserve">о </w:t>
      </w:r>
      <w:r w:rsidR="00AF5A5C" w:rsidRPr="003A5E40">
        <w:rPr>
          <w:rFonts w:ascii="Times New Roman" w:hAnsi="Times New Roman" w:cs="Times New Roman"/>
          <w:sz w:val="24"/>
          <w:szCs w:val="24"/>
        </w:rPr>
        <w:t xml:space="preserve">31 декабря </w:t>
      </w:r>
      <w:r w:rsidR="00113255" w:rsidRPr="003A5E40">
        <w:rPr>
          <w:rFonts w:ascii="Times New Roman" w:hAnsi="Times New Roman" w:cs="Times New Roman"/>
          <w:sz w:val="24"/>
          <w:szCs w:val="24"/>
        </w:rPr>
        <w:t>20</w:t>
      </w:r>
      <w:r w:rsidR="00E70E4B" w:rsidRPr="003A5E40">
        <w:rPr>
          <w:rFonts w:ascii="Times New Roman" w:hAnsi="Times New Roman" w:cs="Times New Roman"/>
          <w:sz w:val="24"/>
          <w:szCs w:val="24"/>
        </w:rPr>
        <w:t>___</w:t>
      </w:r>
      <w:r w:rsidRPr="003A5E40">
        <w:rPr>
          <w:rFonts w:ascii="Times New Roman" w:hAnsi="Times New Roman" w:cs="Times New Roman"/>
          <w:sz w:val="24"/>
          <w:szCs w:val="24"/>
        </w:rPr>
        <w:t xml:space="preserve"> года</w:t>
      </w:r>
      <w:r w:rsidR="00E33AFB" w:rsidRPr="003A5E40">
        <w:rPr>
          <w:rFonts w:ascii="Times New Roman" w:hAnsi="Times New Roman" w:cs="Times New Roman"/>
          <w:sz w:val="24"/>
          <w:szCs w:val="24"/>
        </w:rPr>
        <w:t xml:space="preserve"> включительно</w:t>
      </w:r>
      <w:r w:rsidRPr="003A5E40">
        <w:rPr>
          <w:rFonts w:ascii="Times New Roman" w:hAnsi="Times New Roman" w:cs="Times New Roman"/>
          <w:sz w:val="24"/>
          <w:szCs w:val="24"/>
        </w:rPr>
        <w:t>;</w:t>
      </w:r>
    </w:p>
    <w:p w14:paraId="22DCDEDD" w14:textId="7BCB4534" w:rsidR="00120A55" w:rsidRPr="003A5E40" w:rsidRDefault="006C428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в части выполнения иных работ и оказания иных услуг, предусмотренных Договором – </w:t>
      </w:r>
      <w:r w:rsidR="00C449EC" w:rsidRPr="003A5E40">
        <w:rPr>
          <w:rFonts w:ascii="Times New Roman" w:hAnsi="Times New Roman" w:cs="Times New Roman"/>
          <w:sz w:val="24"/>
          <w:szCs w:val="24"/>
        </w:rPr>
        <w:t>п</w:t>
      </w:r>
      <w:r w:rsidRPr="003A5E40">
        <w:rPr>
          <w:rFonts w:ascii="Times New Roman" w:hAnsi="Times New Roman" w:cs="Times New Roman"/>
          <w:sz w:val="24"/>
          <w:szCs w:val="24"/>
        </w:rPr>
        <w:t>о 31</w:t>
      </w:r>
      <w:r w:rsidR="008622B8" w:rsidRPr="003A5E40">
        <w:rPr>
          <w:rFonts w:ascii="Times New Roman" w:hAnsi="Times New Roman" w:cs="Times New Roman"/>
          <w:sz w:val="24"/>
          <w:szCs w:val="24"/>
        </w:rPr>
        <w:t xml:space="preserve"> декабря </w:t>
      </w:r>
      <w:r w:rsidR="00113255" w:rsidRPr="003A5E40">
        <w:rPr>
          <w:rFonts w:ascii="Times New Roman" w:hAnsi="Times New Roman" w:cs="Times New Roman"/>
          <w:sz w:val="24"/>
          <w:szCs w:val="24"/>
        </w:rPr>
        <w:t>20</w:t>
      </w:r>
      <w:r w:rsidR="00E70E4B" w:rsidRPr="003A5E40">
        <w:rPr>
          <w:rFonts w:ascii="Times New Roman" w:hAnsi="Times New Roman" w:cs="Times New Roman"/>
          <w:sz w:val="24"/>
          <w:szCs w:val="24"/>
        </w:rPr>
        <w:t>___</w:t>
      </w:r>
      <w:r w:rsidRPr="003A5E40">
        <w:rPr>
          <w:rFonts w:ascii="Times New Roman" w:hAnsi="Times New Roman" w:cs="Times New Roman"/>
          <w:sz w:val="24"/>
          <w:szCs w:val="24"/>
        </w:rPr>
        <w:t xml:space="preserve"> года</w:t>
      </w:r>
      <w:r w:rsidR="00E33AFB" w:rsidRPr="003A5E40">
        <w:rPr>
          <w:rFonts w:ascii="Times New Roman" w:hAnsi="Times New Roman" w:cs="Times New Roman"/>
          <w:sz w:val="24"/>
          <w:szCs w:val="24"/>
        </w:rPr>
        <w:t xml:space="preserve"> включительно</w:t>
      </w:r>
      <w:r w:rsidRPr="003A5E40">
        <w:rPr>
          <w:rFonts w:ascii="Times New Roman" w:hAnsi="Times New Roman" w:cs="Times New Roman"/>
          <w:sz w:val="24"/>
          <w:szCs w:val="24"/>
        </w:rPr>
        <w:t xml:space="preserve">; </w:t>
      </w:r>
    </w:p>
    <w:p w14:paraId="0E5E7E35" w14:textId="77777777" w:rsidR="00120A55" w:rsidRPr="003A5E40" w:rsidRDefault="0089742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в части расчётов – до полного их завершения; </w:t>
      </w:r>
    </w:p>
    <w:p w14:paraId="5A1C7A63" w14:textId="77777777" w:rsidR="0089742B" w:rsidRPr="003A5E40" w:rsidRDefault="0089742B" w:rsidP="004F28DC">
      <w:pPr>
        <w:pStyle w:val="consnonformat00"/>
        <w:ind w:right="29" w:firstLine="709"/>
        <w:jc w:val="both"/>
        <w:rPr>
          <w:rFonts w:ascii="Times New Roman" w:hAnsi="Times New Roman" w:cs="Times New Roman"/>
          <w:sz w:val="24"/>
          <w:szCs w:val="24"/>
        </w:rPr>
      </w:pPr>
      <w:r w:rsidRPr="003A5E40">
        <w:rPr>
          <w:rFonts w:ascii="Times New Roman" w:hAnsi="Times New Roman" w:cs="Times New Roman"/>
          <w:sz w:val="24"/>
          <w:szCs w:val="24"/>
        </w:rPr>
        <w:t xml:space="preserve">по гарантии – до истечения сроков гарантии. </w:t>
      </w:r>
    </w:p>
    <w:p w14:paraId="11901E94" w14:textId="402AC697" w:rsidR="00120A55"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Датой подписания Договора признается дата, проставленная на первой странице, в правом верхнем углу </w:t>
      </w:r>
      <w:r w:rsidR="00E70E4B" w:rsidRPr="003A5E40">
        <w:rPr>
          <w:rFonts w:ascii="Times New Roman" w:hAnsi="Times New Roman" w:cs="Times New Roman"/>
          <w:sz w:val="24"/>
          <w:szCs w:val="24"/>
        </w:rPr>
        <w:t>над</w:t>
      </w:r>
      <w:r w:rsidRPr="003A5E40">
        <w:rPr>
          <w:rFonts w:ascii="Times New Roman" w:hAnsi="Times New Roman" w:cs="Times New Roman"/>
          <w:sz w:val="24"/>
          <w:szCs w:val="24"/>
        </w:rPr>
        <w:t xml:space="preserve"> преамбулой</w:t>
      </w:r>
      <w:r w:rsidR="00E70E4B" w:rsidRPr="003A5E40">
        <w:rPr>
          <w:rFonts w:ascii="Times New Roman" w:hAnsi="Times New Roman" w:cs="Times New Roman"/>
          <w:sz w:val="24"/>
          <w:szCs w:val="24"/>
        </w:rPr>
        <w:t xml:space="preserve"> Договора</w:t>
      </w:r>
      <w:r w:rsidRPr="003A5E40">
        <w:rPr>
          <w:rFonts w:ascii="Times New Roman" w:hAnsi="Times New Roman" w:cs="Times New Roman"/>
          <w:sz w:val="24"/>
          <w:szCs w:val="24"/>
        </w:rPr>
        <w:t>.</w:t>
      </w:r>
    </w:p>
    <w:p w14:paraId="60F1DBD8" w14:textId="5C592DE0" w:rsidR="00120A55"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 xml:space="preserve">.2. </w:t>
      </w:r>
      <w:r w:rsidR="00BA24DC" w:rsidRPr="003A5E40">
        <w:rPr>
          <w:rFonts w:ascii="Times New Roman" w:hAnsi="Times New Roman" w:cs="Times New Roman"/>
          <w:sz w:val="24"/>
          <w:szCs w:val="24"/>
        </w:rPr>
        <w:t>Действие Договора автоматически продлевается на каждый следующий календарный год на тех же условиях, если ни одна из Сторон не выразила своего желания (путем письменного уведомления) о прекращении действия Договора не позднее, чем за 1 (один) месяц до окончания срока действия Договора.</w:t>
      </w:r>
    </w:p>
    <w:p w14:paraId="398BE3A2" w14:textId="51163907" w:rsidR="00120A55" w:rsidRPr="003A5E40" w:rsidRDefault="0099263E"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 xml:space="preserve">.3. Заказчик не вправе передавать свои права и обязанности, вытекающие из </w:t>
      </w:r>
      <w:r w:rsidR="00C449EC" w:rsidRPr="003A5E40">
        <w:rPr>
          <w:rFonts w:ascii="Times New Roman" w:hAnsi="Times New Roman" w:cs="Times New Roman"/>
          <w:sz w:val="24"/>
          <w:szCs w:val="24"/>
        </w:rPr>
        <w:t>Договора, третьим</w:t>
      </w:r>
      <w:r w:rsidR="0089742B" w:rsidRPr="003A5E40">
        <w:rPr>
          <w:rFonts w:ascii="Times New Roman" w:hAnsi="Times New Roman" w:cs="Times New Roman"/>
          <w:sz w:val="24"/>
          <w:szCs w:val="24"/>
        </w:rPr>
        <w:t xml:space="preserve"> лицам без письменного согласия Подрядчика. </w:t>
      </w:r>
    </w:p>
    <w:p w14:paraId="46A8827C" w14:textId="5C96A0DA" w:rsidR="00120A55"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Pr="003A5E40">
        <w:rPr>
          <w:rFonts w:ascii="Times New Roman" w:hAnsi="Times New Roman" w:cs="Times New Roman"/>
          <w:sz w:val="24"/>
          <w:szCs w:val="24"/>
        </w:rPr>
        <w:t xml:space="preserve">.4. Стороны гарантируют, что адреса, указанные в разделе </w:t>
      </w:r>
      <w:r w:rsidR="00BA24DC" w:rsidRPr="003A5E40">
        <w:rPr>
          <w:rFonts w:ascii="Times New Roman" w:hAnsi="Times New Roman" w:cs="Times New Roman"/>
          <w:sz w:val="24"/>
          <w:szCs w:val="24"/>
        </w:rPr>
        <w:t>14</w:t>
      </w:r>
      <w:r w:rsidR="00E70E4B" w:rsidRPr="003A5E40">
        <w:rPr>
          <w:rFonts w:ascii="Times New Roman" w:hAnsi="Times New Roman" w:cs="Times New Roman"/>
          <w:sz w:val="24"/>
          <w:szCs w:val="24"/>
        </w:rPr>
        <w:t>.</w:t>
      </w:r>
      <w:r w:rsidR="00BA24DC" w:rsidRPr="003A5E40">
        <w:rPr>
          <w:rFonts w:ascii="Times New Roman" w:hAnsi="Times New Roman" w:cs="Times New Roman"/>
          <w:sz w:val="24"/>
          <w:szCs w:val="24"/>
        </w:rPr>
        <w:t xml:space="preserve"> </w:t>
      </w:r>
      <w:r w:rsidRPr="003A5E40">
        <w:rPr>
          <w:rFonts w:ascii="Times New Roman" w:hAnsi="Times New Roman" w:cs="Times New Roman"/>
          <w:sz w:val="24"/>
          <w:szCs w:val="24"/>
        </w:rPr>
        <w:t xml:space="preserve">Договора, являются адресами местонахождения Сторон и соответствуют классификатору адресов РФ (КЛАДР). </w:t>
      </w:r>
      <w:r w:rsidRPr="003A5E40">
        <w:rPr>
          <w:rFonts w:ascii="Times New Roman" w:hAnsi="Times New Roman" w:cs="Times New Roman"/>
          <w:sz w:val="24"/>
          <w:szCs w:val="24"/>
        </w:rPr>
        <w:lastRenderedPageBreak/>
        <w:t>Ответственность за предоставление недостоверных сведений о месте своего нахождения и возникшие</w:t>
      </w:r>
      <w:r w:rsidR="00E33AFB" w:rsidRPr="003A5E40">
        <w:rPr>
          <w:rFonts w:ascii="Times New Roman" w:hAnsi="Times New Roman" w:cs="Times New Roman"/>
          <w:sz w:val="24"/>
          <w:szCs w:val="24"/>
        </w:rPr>
        <w:t>,</w:t>
      </w:r>
      <w:r w:rsidRPr="003A5E40">
        <w:rPr>
          <w:rFonts w:ascii="Times New Roman" w:hAnsi="Times New Roman" w:cs="Times New Roman"/>
          <w:sz w:val="24"/>
          <w:szCs w:val="24"/>
        </w:rPr>
        <w:t xml:space="preserve"> в связи с этим</w:t>
      </w:r>
      <w:r w:rsidR="00F07258" w:rsidRPr="003A5E40">
        <w:rPr>
          <w:rFonts w:ascii="Times New Roman" w:hAnsi="Times New Roman" w:cs="Times New Roman"/>
          <w:sz w:val="24"/>
          <w:szCs w:val="24"/>
        </w:rPr>
        <w:t>,</w:t>
      </w:r>
      <w:r w:rsidRPr="003A5E40">
        <w:rPr>
          <w:rFonts w:ascii="Times New Roman" w:hAnsi="Times New Roman" w:cs="Times New Roman"/>
          <w:sz w:val="24"/>
          <w:szCs w:val="24"/>
        </w:rPr>
        <w:t xml:space="preserve"> у Сторон последствия в части невозможности исполнении обязательств по Договору и убытки принимает на себя Сторона, предоставившая недостоверные сведения о месте своего местонахождения. </w:t>
      </w:r>
    </w:p>
    <w:p w14:paraId="49A2B792" w14:textId="026F1DCB" w:rsidR="00120A55" w:rsidRPr="003A5E40" w:rsidRDefault="0089742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Права и обязанности Подрядчика по Договору осуществляют соответствующие </w:t>
      </w:r>
      <w:r w:rsidR="00F07258" w:rsidRPr="003A5E40">
        <w:rPr>
          <w:rFonts w:ascii="Times New Roman" w:hAnsi="Times New Roman" w:cs="Times New Roman"/>
          <w:sz w:val="24"/>
          <w:szCs w:val="24"/>
        </w:rPr>
        <w:t>д</w:t>
      </w:r>
      <w:r w:rsidRPr="003A5E40">
        <w:rPr>
          <w:rFonts w:ascii="Times New Roman" w:hAnsi="Times New Roman" w:cs="Times New Roman"/>
          <w:sz w:val="24"/>
          <w:szCs w:val="24"/>
        </w:rPr>
        <w:t>епо/ВКМ Подрядчика, указанные в Приложении № 4 к Договору.</w:t>
      </w:r>
    </w:p>
    <w:p w14:paraId="026944CB" w14:textId="4B57CD63" w:rsidR="00120A55"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6C428B" w:rsidRPr="003A5E40">
        <w:rPr>
          <w:rFonts w:ascii="Times New Roman" w:hAnsi="Times New Roman" w:cs="Times New Roman"/>
          <w:sz w:val="24"/>
          <w:szCs w:val="24"/>
        </w:rPr>
        <w:t xml:space="preserve">.5. </w:t>
      </w:r>
      <w:r w:rsidR="00671BAC" w:rsidRPr="003A5E40">
        <w:rPr>
          <w:rFonts w:ascii="Times New Roman" w:hAnsi="Times New Roman" w:cs="Times New Roman"/>
          <w:sz w:val="24"/>
          <w:szCs w:val="24"/>
        </w:rPr>
        <w:t xml:space="preserve">Стороны договорились для уведомления по электронной связи об исполнении обязательств по Договору применять </w:t>
      </w:r>
      <w:r w:rsidR="00B51769" w:rsidRPr="003A5E40">
        <w:rPr>
          <w:rFonts w:ascii="Times New Roman" w:hAnsi="Times New Roman" w:cs="Times New Roman"/>
          <w:sz w:val="24"/>
          <w:szCs w:val="24"/>
        </w:rPr>
        <w:t xml:space="preserve">следующие </w:t>
      </w:r>
      <w:r w:rsidR="00671BAC" w:rsidRPr="003A5E40">
        <w:rPr>
          <w:rFonts w:ascii="Times New Roman" w:hAnsi="Times New Roman" w:cs="Times New Roman"/>
          <w:sz w:val="24"/>
          <w:szCs w:val="24"/>
        </w:rPr>
        <w:t>электронные адреса:</w:t>
      </w:r>
    </w:p>
    <w:p w14:paraId="1B80D0AD" w14:textId="37D49B8F" w:rsidR="00120A55" w:rsidRPr="003A5E40" w:rsidRDefault="006C428B" w:rsidP="004F28DC">
      <w:pPr>
        <w:pStyle w:val="ConsNonformat"/>
        <w:widowControl/>
        <w:ind w:firstLine="708"/>
        <w:jc w:val="both"/>
        <w:rPr>
          <w:rStyle w:val="63"/>
          <w:rFonts w:ascii="Times New Roman" w:hAnsi="Times New Roman" w:cs="Times New Roman"/>
          <w:i/>
          <w:color w:val="auto"/>
          <w:sz w:val="24"/>
          <w:szCs w:val="24"/>
        </w:rPr>
      </w:pPr>
      <w:r w:rsidRPr="003A5E40">
        <w:rPr>
          <w:rStyle w:val="63"/>
          <w:rFonts w:ascii="Times New Roman" w:hAnsi="Times New Roman" w:cs="Times New Roman"/>
          <w:i/>
          <w:color w:val="auto"/>
          <w:sz w:val="24"/>
          <w:szCs w:val="24"/>
        </w:rPr>
        <w:t>Электронны</w:t>
      </w:r>
      <w:r w:rsidR="008B1FF5" w:rsidRPr="003A5E40">
        <w:rPr>
          <w:rStyle w:val="63"/>
          <w:rFonts w:ascii="Times New Roman" w:hAnsi="Times New Roman" w:cs="Times New Roman"/>
          <w:i/>
          <w:color w:val="auto"/>
          <w:sz w:val="24"/>
          <w:szCs w:val="24"/>
        </w:rPr>
        <w:t>й адрес</w:t>
      </w:r>
      <w:r w:rsidRPr="003A5E40">
        <w:rPr>
          <w:rStyle w:val="63"/>
          <w:rFonts w:ascii="Times New Roman" w:hAnsi="Times New Roman" w:cs="Times New Roman"/>
          <w:i/>
          <w:color w:val="auto"/>
          <w:sz w:val="24"/>
          <w:szCs w:val="24"/>
        </w:rPr>
        <w:t xml:space="preserve"> </w:t>
      </w:r>
      <w:r w:rsidR="00793E94" w:rsidRPr="003A5E40">
        <w:rPr>
          <w:rStyle w:val="63"/>
          <w:rFonts w:ascii="Times New Roman" w:hAnsi="Times New Roman" w:cs="Times New Roman"/>
          <w:i/>
          <w:color w:val="auto"/>
          <w:sz w:val="24"/>
          <w:szCs w:val="24"/>
        </w:rPr>
        <w:t>Заказчика</w:t>
      </w:r>
      <w:r w:rsidR="00793E94" w:rsidRPr="003A5E40">
        <w:rPr>
          <w:rFonts w:ascii="Times New Roman" w:hAnsi="Times New Roman" w:cs="Times New Roman"/>
          <w:i/>
          <w:sz w:val="24"/>
          <w:szCs w:val="24"/>
        </w:rPr>
        <w:t>: _</w:t>
      </w:r>
      <w:r w:rsidR="00E70E4B" w:rsidRPr="003A5E40">
        <w:rPr>
          <w:rFonts w:ascii="Times New Roman" w:hAnsi="Times New Roman" w:cs="Times New Roman"/>
          <w:i/>
          <w:sz w:val="24"/>
          <w:szCs w:val="24"/>
        </w:rPr>
        <w:t>_________________________.</w:t>
      </w:r>
      <w:r w:rsidR="00793E94" w:rsidRPr="003A5E40">
        <w:rPr>
          <w:rFonts w:ascii="Times New Roman" w:hAnsi="Times New Roman" w:cs="Times New Roman"/>
          <w:i/>
          <w:sz w:val="24"/>
          <w:szCs w:val="24"/>
        </w:rPr>
        <w:t>____________________</w:t>
      </w:r>
      <w:r w:rsidR="00793E94" w:rsidRPr="003A5E40">
        <w:rPr>
          <w:rStyle w:val="63"/>
          <w:rFonts w:ascii="Times New Roman" w:hAnsi="Times New Roman" w:cs="Times New Roman"/>
          <w:i/>
          <w:color w:val="auto"/>
          <w:sz w:val="24"/>
          <w:szCs w:val="24"/>
        </w:rPr>
        <w:t>.</w:t>
      </w:r>
    </w:p>
    <w:p w14:paraId="37D247C7" w14:textId="00E410F6" w:rsidR="00120A55" w:rsidRPr="003A5E40" w:rsidRDefault="006C428B" w:rsidP="004F28DC">
      <w:pPr>
        <w:pStyle w:val="ConsNonformat"/>
        <w:ind w:firstLine="708"/>
        <w:jc w:val="both"/>
        <w:rPr>
          <w:rStyle w:val="63"/>
          <w:rFonts w:ascii="Times New Roman" w:eastAsia="Calibri" w:hAnsi="Times New Roman" w:cs="Times New Roman"/>
          <w:color w:val="auto"/>
          <w:sz w:val="24"/>
          <w:szCs w:val="24"/>
        </w:rPr>
      </w:pPr>
      <w:r w:rsidRPr="003A5E40">
        <w:rPr>
          <w:rStyle w:val="63"/>
          <w:rFonts w:ascii="Times New Roman" w:hAnsi="Times New Roman" w:cs="Times New Roman"/>
          <w:color w:val="auto"/>
          <w:sz w:val="24"/>
          <w:szCs w:val="24"/>
        </w:rPr>
        <w:t xml:space="preserve">Электронные адреса </w:t>
      </w:r>
      <w:r w:rsidR="00793E94" w:rsidRPr="003A5E40">
        <w:rPr>
          <w:rStyle w:val="63"/>
          <w:rFonts w:ascii="Times New Roman" w:hAnsi="Times New Roman" w:cs="Times New Roman"/>
          <w:color w:val="auto"/>
          <w:sz w:val="24"/>
          <w:szCs w:val="24"/>
        </w:rPr>
        <w:t xml:space="preserve">Подрядчика: </w:t>
      </w:r>
      <w:hyperlink r:id="rId10" w:history="1">
        <w:r w:rsidR="00E21304" w:rsidRPr="003A5E40">
          <w:rPr>
            <w:rStyle w:val="af5"/>
            <w:rFonts w:ascii="Times New Roman" w:hAnsi="Times New Roman" w:cs="Times New Roman"/>
            <w:color w:val="auto"/>
            <w:sz w:val="24"/>
            <w:szCs w:val="24"/>
            <w:lang w:val="en-US"/>
          </w:rPr>
          <w:t>info</w:t>
        </w:r>
        <w:r w:rsidR="00E21304" w:rsidRPr="003A5E40">
          <w:rPr>
            <w:rStyle w:val="af5"/>
            <w:rFonts w:ascii="Times New Roman" w:hAnsi="Times New Roman" w:cs="Times New Roman"/>
            <w:color w:val="auto"/>
            <w:sz w:val="24"/>
            <w:szCs w:val="24"/>
          </w:rPr>
          <w:t>@</w:t>
        </w:r>
        <w:proofErr w:type="spellStart"/>
        <w:r w:rsidR="00E21304" w:rsidRPr="003A5E40">
          <w:rPr>
            <w:rStyle w:val="af5"/>
            <w:rFonts w:ascii="Times New Roman" w:hAnsi="Times New Roman" w:cs="Times New Roman"/>
            <w:color w:val="auto"/>
            <w:sz w:val="24"/>
            <w:szCs w:val="24"/>
            <w:lang w:val="en-US"/>
          </w:rPr>
          <w:t>nvrk</w:t>
        </w:r>
        <w:proofErr w:type="spellEnd"/>
        <w:r w:rsidR="00E21304" w:rsidRPr="003A5E40">
          <w:rPr>
            <w:rStyle w:val="af5"/>
            <w:rFonts w:ascii="Times New Roman" w:hAnsi="Times New Roman" w:cs="Times New Roman"/>
            <w:color w:val="auto"/>
            <w:sz w:val="24"/>
            <w:szCs w:val="24"/>
          </w:rPr>
          <w:t>.</w:t>
        </w:r>
        <w:proofErr w:type="spellStart"/>
        <w:r w:rsidR="00E21304" w:rsidRPr="003A5E40">
          <w:rPr>
            <w:rStyle w:val="af5"/>
            <w:rFonts w:ascii="Times New Roman" w:hAnsi="Times New Roman" w:cs="Times New Roman"/>
            <w:color w:val="auto"/>
            <w:sz w:val="24"/>
            <w:szCs w:val="24"/>
            <w:lang w:val="en-US"/>
          </w:rPr>
          <w:t>ru</w:t>
        </w:r>
        <w:proofErr w:type="spellEnd"/>
      </w:hyperlink>
      <w:r w:rsidR="00E21304" w:rsidRPr="003A5E40">
        <w:rPr>
          <w:rFonts w:ascii="Times New Roman" w:hAnsi="Times New Roman" w:cs="Times New Roman"/>
          <w:sz w:val="24"/>
          <w:szCs w:val="24"/>
        </w:rPr>
        <w:t xml:space="preserve">, </w:t>
      </w:r>
      <w:r w:rsidR="004006A3" w:rsidRPr="003A5E40">
        <w:rPr>
          <w:rStyle w:val="63"/>
          <w:rFonts w:ascii="Times New Roman" w:hAnsi="Times New Roman" w:cs="Times New Roman"/>
          <w:color w:val="auto"/>
          <w:sz w:val="24"/>
          <w:szCs w:val="24"/>
        </w:rPr>
        <w:t>электронные адреса</w:t>
      </w:r>
      <w:r w:rsidR="00793E94" w:rsidRPr="003A5E40">
        <w:rPr>
          <w:rStyle w:val="63"/>
          <w:rFonts w:ascii="Times New Roman" w:hAnsi="Times New Roman" w:cs="Times New Roman"/>
          <w:color w:val="auto"/>
          <w:sz w:val="24"/>
          <w:szCs w:val="24"/>
        </w:rPr>
        <w:t xml:space="preserve">, указанные в Приложении № 4 к Договору. </w:t>
      </w:r>
    </w:p>
    <w:p w14:paraId="1918805A" w14:textId="5C381B94" w:rsidR="00120A55" w:rsidRPr="003A5E40" w:rsidRDefault="00671BAC"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Стороны договорились, что уведомления, письма, документы, сообщения, связанные с исполнением Сторонами обязательств по Договору, направленные по адресам, указанным </w:t>
      </w:r>
      <w:r w:rsidR="0086094E" w:rsidRPr="003A5E40">
        <w:rPr>
          <w:rFonts w:ascii="Times New Roman" w:hAnsi="Times New Roman" w:cs="Times New Roman"/>
          <w:sz w:val="24"/>
          <w:szCs w:val="24"/>
        </w:rPr>
        <w:t>в настоящем пункте,</w:t>
      </w:r>
      <w:r w:rsidRPr="003A5E40">
        <w:rPr>
          <w:rFonts w:ascii="Times New Roman" w:hAnsi="Times New Roman" w:cs="Times New Roman"/>
          <w:sz w:val="24"/>
          <w:szCs w:val="24"/>
        </w:rPr>
        <w:t xml:space="preserve"> являются надлежащим направлением корреспонденции. Сторона, получившая необходимую для исполнения Договора информацию и/или </w:t>
      </w:r>
      <w:r w:rsidR="00C449EC" w:rsidRPr="003A5E40">
        <w:rPr>
          <w:rFonts w:ascii="Times New Roman" w:hAnsi="Times New Roman" w:cs="Times New Roman"/>
          <w:sz w:val="24"/>
          <w:szCs w:val="24"/>
        </w:rPr>
        <w:t>документацию,</w:t>
      </w:r>
      <w:r w:rsidRPr="003A5E40">
        <w:rPr>
          <w:rFonts w:ascii="Times New Roman" w:hAnsi="Times New Roman" w:cs="Times New Roman"/>
          <w:sz w:val="24"/>
          <w:szCs w:val="24"/>
        </w:rPr>
        <w:t xml:space="preserve"> становится обязанной перед другой Стороной с даты направления в ее </w:t>
      </w:r>
      <w:r w:rsidR="00C449EC" w:rsidRPr="003A5E40">
        <w:rPr>
          <w:rFonts w:ascii="Times New Roman" w:hAnsi="Times New Roman" w:cs="Times New Roman"/>
          <w:sz w:val="24"/>
          <w:szCs w:val="24"/>
        </w:rPr>
        <w:t>адрес другой</w:t>
      </w:r>
      <w:r w:rsidRPr="003A5E40">
        <w:rPr>
          <w:rFonts w:ascii="Times New Roman" w:hAnsi="Times New Roman" w:cs="Times New Roman"/>
          <w:sz w:val="24"/>
          <w:szCs w:val="24"/>
        </w:rPr>
        <w:t xml:space="preserve"> Стороной соответствующей информации и документации. </w:t>
      </w:r>
    </w:p>
    <w:p w14:paraId="5C00B51D" w14:textId="77777777" w:rsidR="00120A55" w:rsidRPr="003A5E40" w:rsidRDefault="00120A55"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6C428B" w:rsidRPr="003A5E40">
        <w:rPr>
          <w:rFonts w:ascii="Times New Roman" w:hAnsi="Times New Roman" w:cs="Times New Roman"/>
          <w:sz w:val="24"/>
          <w:szCs w:val="24"/>
        </w:rPr>
        <w:t>.6. Стороны договорились об использовании данных ГВЦ ОАО «РЖД» по дислокации неисправных вагонов Заказчика.</w:t>
      </w:r>
    </w:p>
    <w:p w14:paraId="2231111F" w14:textId="6F86DE8B" w:rsidR="00120A55"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4006A3" w:rsidRPr="003A5E40">
        <w:rPr>
          <w:rFonts w:ascii="Times New Roman" w:hAnsi="Times New Roman" w:cs="Times New Roman"/>
          <w:sz w:val="24"/>
          <w:szCs w:val="24"/>
        </w:rPr>
        <w:t>7</w:t>
      </w:r>
      <w:r w:rsidR="0089742B" w:rsidRPr="003A5E40">
        <w:rPr>
          <w:rFonts w:ascii="Times New Roman" w:hAnsi="Times New Roman" w:cs="Times New Roman"/>
          <w:sz w:val="24"/>
          <w:szCs w:val="24"/>
        </w:rPr>
        <w:t>. Во вс</w:t>
      </w:r>
      <w:r w:rsidR="00F07258" w:rsidRPr="003A5E40">
        <w:rPr>
          <w:rFonts w:ascii="Times New Roman" w:hAnsi="Times New Roman" w:cs="Times New Roman"/>
          <w:sz w:val="24"/>
          <w:szCs w:val="24"/>
        </w:rPr>
        <w:t>е</w:t>
      </w:r>
      <w:r w:rsidR="0089742B" w:rsidRPr="003A5E40">
        <w:rPr>
          <w:rFonts w:ascii="Times New Roman" w:hAnsi="Times New Roman" w:cs="Times New Roman"/>
          <w:sz w:val="24"/>
          <w:szCs w:val="24"/>
        </w:rPr>
        <w:t>м, что не предусмотрено Договором, Стороны руководствуются законодательством Российской Федерации, нормативными правовыми и иными актами МПС России, действующими на железнодорожном транспорте.</w:t>
      </w:r>
    </w:p>
    <w:p w14:paraId="4F6AA834" w14:textId="68F05D18" w:rsidR="00120A55" w:rsidRPr="003A5E40" w:rsidRDefault="00030B44"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Заключением Договора Стороны подтверждают</w:t>
      </w:r>
      <w:r w:rsidR="004C157F" w:rsidRPr="003A5E40">
        <w:rPr>
          <w:rFonts w:ascii="Times New Roman" w:hAnsi="Times New Roman" w:cs="Times New Roman"/>
          <w:sz w:val="24"/>
          <w:szCs w:val="24"/>
        </w:rPr>
        <w:t xml:space="preserve">, что в соответствии со </w:t>
      </w:r>
      <w:r w:rsidR="000C7917" w:rsidRPr="003A5E40">
        <w:rPr>
          <w:rFonts w:ascii="Times New Roman" w:hAnsi="Times New Roman" w:cs="Times New Roman"/>
          <w:sz w:val="24"/>
          <w:szCs w:val="24"/>
        </w:rPr>
        <w:br/>
      </w:r>
      <w:r w:rsidR="004C157F" w:rsidRPr="003A5E40">
        <w:rPr>
          <w:rFonts w:ascii="Times New Roman" w:hAnsi="Times New Roman" w:cs="Times New Roman"/>
          <w:sz w:val="24"/>
          <w:szCs w:val="24"/>
        </w:rPr>
        <w:t>ст. 421 Г</w:t>
      </w:r>
      <w:r w:rsidR="00E70E4B" w:rsidRPr="003A5E40">
        <w:rPr>
          <w:rFonts w:ascii="Times New Roman" w:hAnsi="Times New Roman" w:cs="Times New Roman"/>
          <w:sz w:val="24"/>
          <w:szCs w:val="24"/>
        </w:rPr>
        <w:t>К РФ</w:t>
      </w:r>
      <w:r w:rsidR="004C157F" w:rsidRPr="003A5E40">
        <w:rPr>
          <w:rFonts w:ascii="Times New Roman" w:hAnsi="Times New Roman" w:cs="Times New Roman"/>
          <w:sz w:val="24"/>
          <w:szCs w:val="24"/>
        </w:rPr>
        <w:t xml:space="preserve"> условия Договора Сторонами согласованы, предусмотренные в Договоре обязательства приняты </w:t>
      </w:r>
      <w:r w:rsidRPr="003A5E40">
        <w:rPr>
          <w:rFonts w:ascii="Times New Roman" w:hAnsi="Times New Roman" w:cs="Times New Roman"/>
          <w:sz w:val="24"/>
          <w:szCs w:val="24"/>
        </w:rPr>
        <w:t xml:space="preserve">каждой из Сторон </w:t>
      </w:r>
      <w:r w:rsidR="004C157F" w:rsidRPr="003A5E40">
        <w:rPr>
          <w:rFonts w:ascii="Times New Roman" w:hAnsi="Times New Roman" w:cs="Times New Roman"/>
          <w:sz w:val="24"/>
          <w:szCs w:val="24"/>
        </w:rPr>
        <w:t>добровольно</w:t>
      </w:r>
      <w:r w:rsidRPr="003A5E40">
        <w:rPr>
          <w:rFonts w:ascii="Times New Roman" w:hAnsi="Times New Roman" w:cs="Times New Roman"/>
          <w:sz w:val="24"/>
          <w:szCs w:val="24"/>
        </w:rPr>
        <w:t xml:space="preserve">, без принуждения к исполнению </w:t>
      </w:r>
      <w:r w:rsidR="00C449EC" w:rsidRPr="003A5E40">
        <w:rPr>
          <w:rFonts w:ascii="Times New Roman" w:hAnsi="Times New Roman" w:cs="Times New Roman"/>
          <w:sz w:val="24"/>
          <w:szCs w:val="24"/>
        </w:rPr>
        <w:t>другой Стороной</w:t>
      </w:r>
      <w:r w:rsidRPr="003A5E40">
        <w:rPr>
          <w:rFonts w:ascii="Times New Roman" w:hAnsi="Times New Roman" w:cs="Times New Roman"/>
          <w:sz w:val="24"/>
          <w:szCs w:val="24"/>
        </w:rPr>
        <w:t xml:space="preserve">. </w:t>
      </w:r>
      <w:r w:rsidR="004C157F" w:rsidRPr="003A5E40">
        <w:rPr>
          <w:rFonts w:ascii="Times New Roman" w:hAnsi="Times New Roman" w:cs="Times New Roman"/>
          <w:sz w:val="24"/>
          <w:szCs w:val="24"/>
        </w:rPr>
        <w:t xml:space="preserve"> </w:t>
      </w:r>
    </w:p>
    <w:p w14:paraId="49C3B9D8" w14:textId="1F3200E6" w:rsidR="00120A55" w:rsidRPr="003A5E40" w:rsidRDefault="00CF43AE" w:rsidP="004F28DC">
      <w:pPr>
        <w:pStyle w:val="ConsNonformat"/>
        <w:widowControl/>
        <w:ind w:firstLine="708"/>
        <w:jc w:val="both"/>
        <w:rPr>
          <w:rFonts w:ascii="Times New Roman" w:eastAsia="Calibri" w:hAnsi="Times New Roman" w:cs="Times New Roman"/>
          <w:sz w:val="24"/>
          <w:szCs w:val="24"/>
        </w:rPr>
      </w:pPr>
      <w:r w:rsidRPr="003A5E40">
        <w:rPr>
          <w:rFonts w:ascii="Times New Roman" w:eastAsia="Calibri" w:hAnsi="Times New Roman" w:cs="Times New Roman"/>
          <w:sz w:val="24"/>
          <w:szCs w:val="24"/>
        </w:rPr>
        <w:t xml:space="preserve">Нормы, определяющие права и обязанности Сторон по Договору, являются императивными для Сторон и имеют приоритетное значение над содержанием правил законодательных норм, не выражающих явного запрета </w:t>
      </w:r>
      <w:r w:rsidR="00C449EC" w:rsidRPr="003A5E40">
        <w:rPr>
          <w:rFonts w:ascii="Times New Roman" w:eastAsia="Calibri" w:hAnsi="Times New Roman" w:cs="Times New Roman"/>
          <w:sz w:val="24"/>
          <w:szCs w:val="24"/>
        </w:rPr>
        <w:t>на установление</w:t>
      </w:r>
      <w:r w:rsidRPr="003A5E40">
        <w:rPr>
          <w:rFonts w:ascii="Times New Roman" w:eastAsia="Calibri" w:hAnsi="Times New Roman" w:cs="Times New Roman"/>
          <w:sz w:val="24"/>
          <w:szCs w:val="24"/>
        </w:rPr>
        <w:t xml:space="preserve"> соглашением </w:t>
      </w:r>
      <w:r w:rsidR="00B51769" w:rsidRPr="003A5E40">
        <w:rPr>
          <w:rFonts w:ascii="Times New Roman" w:eastAsia="Calibri" w:hAnsi="Times New Roman" w:cs="Times New Roman"/>
          <w:sz w:val="24"/>
          <w:szCs w:val="24"/>
        </w:rPr>
        <w:t>С</w:t>
      </w:r>
      <w:r w:rsidRPr="003A5E40">
        <w:rPr>
          <w:rFonts w:ascii="Times New Roman" w:eastAsia="Calibri" w:hAnsi="Times New Roman" w:cs="Times New Roman"/>
          <w:sz w:val="24"/>
          <w:szCs w:val="24"/>
        </w:rPr>
        <w:t xml:space="preserve">торон </w:t>
      </w:r>
      <w:r w:rsidR="004006A3" w:rsidRPr="003A5E40">
        <w:rPr>
          <w:rFonts w:ascii="Times New Roman" w:eastAsia="Calibri" w:hAnsi="Times New Roman" w:cs="Times New Roman"/>
          <w:sz w:val="24"/>
          <w:szCs w:val="24"/>
        </w:rPr>
        <w:t xml:space="preserve">иных, отличных от законодательных норм, </w:t>
      </w:r>
      <w:r w:rsidRPr="003A5E40">
        <w:rPr>
          <w:rFonts w:ascii="Times New Roman" w:eastAsia="Calibri" w:hAnsi="Times New Roman" w:cs="Times New Roman"/>
          <w:sz w:val="24"/>
          <w:szCs w:val="24"/>
        </w:rPr>
        <w:t>услови</w:t>
      </w:r>
      <w:r w:rsidR="004006A3" w:rsidRPr="003A5E40">
        <w:rPr>
          <w:rFonts w:ascii="Times New Roman" w:eastAsia="Calibri" w:hAnsi="Times New Roman" w:cs="Times New Roman"/>
          <w:sz w:val="24"/>
          <w:szCs w:val="24"/>
        </w:rPr>
        <w:t>й</w:t>
      </w:r>
      <w:r w:rsidRPr="003A5E40">
        <w:rPr>
          <w:rFonts w:ascii="Times New Roman" w:eastAsia="Calibri" w:hAnsi="Times New Roman" w:cs="Times New Roman"/>
          <w:sz w:val="24"/>
          <w:szCs w:val="24"/>
        </w:rPr>
        <w:t xml:space="preserve"> </w:t>
      </w:r>
      <w:r w:rsidR="00B51769" w:rsidRPr="003A5E40">
        <w:rPr>
          <w:rFonts w:ascii="Times New Roman" w:eastAsia="Calibri" w:hAnsi="Times New Roman" w:cs="Times New Roman"/>
          <w:sz w:val="24"/>
          <w:szCs w:val="24"/>
        </w:rPr>
        <w:t>Д</w:t>
      </w:r>
      <w:r w:rsidRPr="003A5E40">
        <w:rPr>
          <w:rFonts w:ascii="Times New Roman" w:eastAsia="Calibri" w:hAnsi="Times New Roman" w:cs="Times New Roman"/>
          <w:sz w:val="24"/>
          <w:szCs w:val="24"/>
        </w:rPr>
        <w:t xml:space="preserve">оговора, а также над содержанием правил </w:t>
      </w:r>
      <w:r w:rsidR="000C3FED" w:rsidRPr="003A5E40">
        <w:rPr>
          <w:rFonts w:ascii="Times New Roman" w:eastAsia="Calibri" w:hAnsi="Times New Roman" w:cs="Times New Roman"/>
          <w:sz w:val="24"/>
          <w:szCs w:val="24"/>
        </w:rPr>
        <w:t>иных нормативно-правовых</w:t>
      </w:r>
      <w:r w:rsidRPr="003A5E40">
        <w:rPr>
          <w:rFonts w:ascii="Times New Roman" w:eastAsia="Calibri" w:hAnsi="Times New Roman" w:cs="Times New Roman"/>
          <w:sz w:val="24"/>
          <w:szCs w:val="24"/>
        </w:rPr>
        <w:t xml:space="preserve"> актов. </w:t>
      </w:r>
    </w:p>
    <w:p w14:paraId="74BD5CF8" w14:textId="5ED2BA1F" w:rsidR="00120A55"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8</w:t>
      </w:r>
      <w:r w:rsidR="0089742B" w:rsidRPr="003A5E40">
        <w:rPr>
          <w:rFonts w:ascii="Times New Roman" w:hAnsi="Times New Roman" w:cs="Times New Roman"/>
          <w:sz w:val="24"/>
          <w:szCs w:val="24"/>
        </w:rPr>
        <w:t xml:space="preserve">. Договор составлен в двух экземплярах, имеющих </w:t>
      </w:r>
      <w:r w:rsidR="00C449EC" w:rsidRPr="003A5E40">
        <w:rPr>
          <w:rFonts w:ascii="Times New Roman" w:hAnsi="Times New Roman" w:cs="Times New Roman"/>
          <w:sz w:val="24"/>
          <w:szCs w:val="24"/>
        </w:rPr>
        <w:t>одинаковую силу, по</w:t>
      </w:r>
      <w:r w:rsidR="0089742B" w:rsidRPr="003A5E40">
        <w:rPr>
          <w:rFonts w:ascii="Times New Roman" w:hAnsi="Times New Roman" w:cs="Times New Roman"/>
          <w:sz w:val="24"/>
          <w:szCs w:val="24"/>
        </w:rPr>
        <w:t xml:space="preserve"> </w:t>
      </w:r>
      <w:r w:rsidR="00C449EC" w:rsidRPr="003A5E40">
        <w:rPr>
          <w:rFonts w:ascii="Times New Roman" w:hAnsi="Times New Roman" w:cs="Times New Roman"/>
          <w:sz w:val="24"/>
          <w:szCs w:val="24"/>
        </w:rPr>
        <w:t>одному экземпляру</w:t>
      </w:r>
      <w:r w:rsidR="0089742B" w:rsidRPr="003A5E40">
        <w:rPr>
          <w:rFonts w:ascii="Times New Roman" w:hAnsi="Times New Roman" w:cs="Times New Roman"/>
          <w:sz w:val="24"/>
          <w:szCs w:val="24"/>
        </w:rPr>
        <w:t xml:space="preserve"> для каждой </w:t>
      </w:r>
      <w:r w:rsidR="00C449EC" w:rsidRPr="003A5E40">
        <w:rPr>
          <w:rFonts w:ascii="Times New Roman" w:hAnsi="Times New Roman" w:cs="Times New Roman"/>
          <w:sz w:val="24"/>
          <w:szCs w:val="24"/>
        </w:rPr>
        <w:t>из Сторон</w:t>
      </w:r>
      <w:r w:rsidR="0089742B" w:rsidRPr="003A5E40">
        <w:rPr>
          <w:rFonts w:ascii="Times New Roman" w:hAnsi="Times New Roman" w:cs="Times New Roman"/>
          <w:sz w:val="24"/>
          <w:szCs w:val="24"/>
        </w:rPr>
        <w:t>.</w:t>
      </w:r>
    </w:p>
    <w:p w14:paraId="1FA49D91" w14:textId="553B0D5A" w:rsidR="00120A55"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9</w:t>
      </w:r>
      <w:r w:rsidR="0089742B" w:rsidRPr="003A5E40">
        <w:rPr>
          <w:rFonts w:ascii="Times New Roman" w:hAnsi="Times New Roman" w:cs="Times New Roman"/>
          <w:sz w:val="24"/>
          <w:szCs w:val="24"/>
        </w:rPr>
        <w:t xml:space="preserve">. Все </w:t>
      </w:r>
      <w:r w:rsidR="00B51769" w:rsidRPr="003A5E40">
        <w:rPr>
          <w:rFonts w:ascii="Times New Roman" w:hAnsi="Times New Roman" w:cs="Times New Roman"/>
          <w:sz w:val="24"/>
          <w:szCs w:val="24"/>
        </w:rPr>
        <w:t>П</w:t>
      </w:r>
      <w:r w:rsidR="0089742B" w:rsidRPr="003A5E40">
        <w:rPr>
          <w:rFonts w:ascii="Times New Roman" w:hAnsi="Times New Roman" w:cs="Times New Roman"/>
          <w:sz w:val="24"/>
          <w:szCs w:val="24"/>
        </w:rPr>
        <w:t>риложения к Договору являются его неотъемлемыми частями.</w:t>
      </w:r>
    </w:p>
    <w:p w14:paraId="093D86BE" w14:textId="557C2A95"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E33AFB" w:rsidRPr="003A5E40">
        <w:rPr>
          <w:rFonts w:ascii="Times New Roman" w:hAnsi="Times New Roman" w:cs="Times New Roman"/>
          <w:sz w:val="24"/>
          <w:szCs w:val="24"/>
        </w:rPr>
        <w:t>. К Договору прилагаю</w:t>
      </w:r>
      <w:r w:rsidR="0089742B" w:rsidRPr="003A5E40">
        <w:rPr>
          <w:rFonts w:ascii="Times New Roman" w:hAnsi="Times New Roman" w:cs="Times New Roman"/>
          <w:sz w:val="24"/>
          <w:szCs w:val="24"/>
        </w:rPr>
        <w:t>тся:</w:t>
      </w:r>
    </w:p>
    <w:p w14:paraId="1866C9F1" w14:textId="428B00C3"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2179E8" w:rsidRPr="003A5E40">
        <w:rPr>
          <w:rFonts w:ascii="Times New Roman" w:hAnsi="Times New Roman" w:cs="Times New Roman"/>
          <w:sz w:val="24"/>
          <w:szCs w:val="24"/>
        </w:rPr>
        <w:t>.1.</w:t>
      </w:r>
      <w:r w:rsidR="00155E29" w:rsidRPr="003A5E40">
        <w:rPr>
          <w:rFonts w:ascii="Times New Roman" w:hAnsi="Times New Roman" w:cs="Times New Roman"/>
          <w:sz w:val="24"/>
          <w:szCs w:val="24"/>
        </w:rPr>
        <w:t xml:space="preserve"> </w:t>
      </w:r>
      <w:r w:rsidR="00E70E4B" w:rsidRPr="003A5E40">
        <w:rPr>
          <w:rFonts w:ascii="Times New Roman" w:hAnsi="Times New Roman" w:cs="Times New Roman"/>
          <w:sz w:val="24"/>
          <w:szCs w:val="24"/>
        </w:rPr>
        <w:t>Приложение № 1 П</w:t>
      </w:r>
      <w:r w:rsidR="0089742B" w:rsidRPr="003A5E40">
        <w:rPr>
          <w:rFonts w:ascii="Times New Roman" w:hAnsi="Times New Roman" w:cs="Times New Roman"/>
          <w:sz w:val="24"/>
          <w:szCs w:val="24"/>
        </w:rPr>
        <w:t>одекадн</w:t>
      </w:r>
      <w:r w:rsidR="00E70E4B" w:rsidRPr="003A5E40">
        <w:rPr>
          <w:rFonts w:ascii="Times New Roman" w:hAnsi="Times New Roman" w:cs="Times New Roman"/>
          <w:sz w:val="24"/>
          <w:szCs w:val="24"/>
        </w:rPr>
        <w:t>ый</w:t>
      </w:r>
      <w:r w:rsidR="0089742B" w:rsidRPr="003A5E40">
        <w:rPr>
          <w:rFonts w:ascii="Times New Roman" w:hAnsi="Times New Roman" w:cs="Times New Roman"/>
          <w:sz w:val="24"/>
          <w:szCs w:val="24"/>
        </w:rPr>
        <w:t xml:space="preserve"> график подачи грузовых вагонов в </w:t>
      </w:r>
      <w:r w:rsidR="00C449EC" w:rsidRPr="003A5E40">
        <w:rPr>
          <w:rFonts w:ascii="Times New Roman" w:hAnsi="Times New Roman" w:cs="Times New Roman"/>
          <w:sz w:val="24"/>
          <w:szCs w:val="24"/>
        </w:rPr>
        <w:t>ремонт</w:t>
      </w:r>
      <w:r w:rsidR="00E70E4B" w:rsidRPr="003A5E40">
        <w:rPr>
          <w:rFonts w:ascii="Times New Roman" w:hAnsi="Times New Roman" w:cs="Times New Roman"/>
          <w:sz w:val="24"/>
          <w:szCs w:val="24"/>
        </w:rPr>
        <w:t xml:space="preserve"> (форма)</w:t>
      </w:r>
    </w:p>
    <w:p w14:paraId="3A5DEEC1" w14:textId="1F7A7D4E"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 xml:space="preserve">.2. </w:t>
      </w:r>
      <w:r w:rsidR="00E70E4B" w:rsidRPr="003A5E40">
        <w:rPr>
          <w:rFonts w:ascii="Times New Roman" w:hAnsi="Times New Roman" w:cs="Times New Roman"/>
          <w:sz w:val="24"/>
          <w:szCs w:val="24"/>
        </w:rPr>
        <w:t>Приложение № 2 З</w:t>
      </w:r>
      <w:r w:rsidR="00A758F7" w:rsidRPr="003A5E40">
        <w:rPr>
          <w:rFonts w:ascii="Times New Roman" w:hAnsi="Times New Roman" w:cs="Times New Roman"/>
          <w:sz w:val="24"/>
          <w:szCs w:val="24"/>
        </w:rPr>
        <w:t>аявк</w:t>
      </w:r>
      <w:r w:rsidR="00E70E4B" w:rsidRPr="003A5E40">
        <w:rPr>
          <w:rFonts w:ascii="Times New Roman" w:hAnsi="Times New Roman" w:cs="Times New Roman"/>
          <w:sz w:val="24"/>
          <w:szCs w:val="24"/>
        </w:rPr>
        <w:t>а</w:t>
      </w:r>
      <w:r w:rsidR="00A758F7" w:rsidRPr="003A5E40">
        <w:rPr>
          <w:rFonts w:ascii="Times New Roman" w:hAnsi="Times New Roman" w:cs="Times New Roman"/>
          <w:sz w:val="24"/>
          <w:szCs w:val="24"/>
        </w:rPr>
        <w:t xml:space="preserve"> на выполнение работ</w:t>
      </w:r>
      <w:r w:rsidR="00E70E4B"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409D318A" w14:textId="3925CA6A"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 xml:space="preserve">.3. </w:t>
      </w:r>
      <w:r w:rsidR="00E70E4B" w:rsidRPr="003A5E40">
        <w:rPr>
          <w:rFonts w:ascii="Times New Roman" w:hAnsi="Times New Roman" w:cs="Times New Roman"/>
          <w:sz w:val="24"/>
          <w:szCs w:val="24"/>
        </w:rPr>
        <w:t xml:space="preserve">Приложение № 3 </w:t>
      </w:r>
      <w:r w:rsidR="0089742B" w:rsidRPr="003A5E40">
        <w:rPr>
          <w:rFonts w:ascii="Times New Roman" w:hAnsi="Times New Roman" w:cs="Times New Roman"/>
          <w:sz w:val="24"/>
          <w:szCs w:val="24"/>
        </w:rPr>
        <w:t>Общий объем ремонта грузовых вагонов</w:t>
      </w:r>
      <w:r w:rsidR="00E70E4B"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69824349" w14:textId="21D2B540"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 xml:space="preserve">.4. </w:t>
      </w:r>
      <w:r w:rsidR="00023C93" w:rsidRPr="003A5E40">
        <w:rPr>
          <w:rFonts w:ascii="Times New Roman" w:hAnsi="Times New Roman" w:cs="Times New Roman"/>
          <w:sz w:val="24"/>
          <w:szCs w:val="24"/>
        </w:rPr>
        <w:t xml:space="preserve">Приложение № 4 </w:t>
      </w:r>
      <w:r w:rsidR="00F7613D" w:rsidRPr="003A5E40">
        <w:rPr>
          <w:rFonts w:ascii="Times New Roman" w:hAnsi="Times New Roman" w:cs="Times New Roman"/>
          <w:sz w:val="24"/>
          <w:szCs w:val="24"/>
        </w:rPr>
        <w:t xml:space="preserve">Перечень </w:t>
      </w:r>
      <w:r w:rsidR="00F07258" w:rsidRPr="003A5E40">
        <w:rPr>
          <w:rFonts w:ascii="Times New Roman" w:hAnsi="Times New Roman" w:cs="Times New Roman"/>
          <w:sz w:val="24"/>
          <w:szCs w:val="24"/>
        </w:rPr>
        <w:t>д</w:t>
      </w:r>
      <w:r w:rsidR="00F7613D" w:rsidRPr="003A5E40">
        <w:rPr>
          <w:rFonts w:ascii="Times New Roman" w:hAnsi="Times New Roman" w:cs="Times New Roman"/>
          <w:bCs/>
          <w:sz w:val="24"/>
          <w:szCs w:val="24"/>
        </w:rPr>
        <w:t>епо Подрядчика</w:t>
      </w:r>
      <w:r w:rsidR="0089742B" w:rsidRPr="003A5E40">
        <w:rPr>
          <w:rFonts w:ascii="Times New Roman" w:hAnsi="Times New Roman" w:cs="Times New Roman"/>
          <w:sz w:val="24"/>
          <w:szCs w:val="24"/>
        </w:rPr>
        <w:t>;</w:t>
      </w:r>
    </w:p>
    <w:p w14:paraId="455C44A6" w14:textId="6EA15E73"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.5.</w:t>
      </w:r>
      <w:r w:rsidR="00023C93" w:rsidRPr="003A5E40">
        <w:rPr>
          <w:rFonts w:ascii="Times New Roman" w:hAnsi="Times New Roman" w:cs="Times New Roman"/>
          <w:sz w:val="24"/>
          <w:szCs w:val="24"/>
        </w:rPr>
        <w:t xml:space="preserve"> Приложение № 5</w:t>
      </w:r>
      <w:r w:rsidR="0089742B" w:rsidRPr="003A5E40">
        <w:rPr>
          <w:rFonts w:ascii="Times New Roman" w:hAnsi="Times New Roman" w:cs="Times New Roman"/>
          <w:sz w:val="24"/>
          <w:szCs w:val="24"/>
        </w:rPr>
        <w:t xml:space="preserve"> </w:t>
      </w:r>
      <w:r w:rsidR="00C449EC" w:rsidRPr="003A5E40">
        <w:rPr>
          <w:rFonts w:ascii="Times New Roman" w:hAnsi="Times New Roman" w:cs="Times New Roman"/>
          <w:sz w:val="24"/>
          <w:szCs w:val="24"/>
        </w:rPr>
        <w:t>Прейскурант цен</w:t>
      </w:r>
      <w:r w:rsidR="0089742B" w:rsidRPr="003A5E40">
        <w:rPr>
          <w:rFonts w:ascii="Times New Roman" w:hAnsi="Times New Roman" w:cs="Times New Roman"/>
          <w:sz w:val="24"/>
          <w:szCs w:val="24"/>
        </w:rPr>
        <w:t xml:space="preserve"> на </w:t>
      </w:r>
      <w:r w:rsidR="000C7917" w:rsidRPr="003A5E40">
        <w:rPr>
          <w:rFonts w:ascii="Times New Roman" w:hAnsi="Times New Roman" w:cs="Times New Roman"/>
          <w:sz w:val="24"/>
          <w:szCs w:val="24"/>
        </w:rPr>
        <w:t xml:space="preserve">ремонтные </w:t>
      </w:r>
      <w:r w:rsidR="0089742B" w:rsidRPr="003A5E40">
        <w:rPr>
          <w:rFonts w:ascii="Times New Roman" w:hAnsi="Times New Roman" w:cs="Times New Roman"/>
          <w:sz w:val="24"/>
          <w:szCs w:val="24"/>
        </w:rPr>
        <w:t>работы</w:t>
      </w:r>
      <w:r w:rsidR="00A75699" w:rsidRPr="003A5E40">
        <w:rPr>
          <w:rFonts w:ascii="Times New Roman" w:hAnsi="Times New Roman" w:cs="Times New Roman"/>
          <w:sz w:val="24"/>
          <w:szCs w:val="24"/>
        </w:rPr>
        <w:t>,</w:t>
      </w:r>
      <w:r w:rsidR="001907E6" w:rsidRPr="003A5E40">
        <w:rPr>
          <w:rFonts w:ascii="Times New Roman" w:hAnsi="Times New Roman" w:cs="Times New Roman"/>
          <w:sz w:val="24"/>
          <w:szCs w:val="24"/>
        </w:rPr>
        <w:t xml:space="preserve"> выполняемые при плановых видах ремонта грузовых вагонов, текущи</w:t>
      </w:r>
      <w:r w:rsidR="00312ABF" w:rsidRPr="003A5E40">
        <w:rPr>
          <w:rFonts w:ascii="Times New Roman" w:hAnsi="Times New Roman" w:cs="Times New Roman"/>
          <w:sz w:val="24"/>
          <w:szCs w:val="24"/>
        </w:rPr>
        <w:t>х</w:t>
      </w:r>
      <w:r w:rsidR="001907E6" w:rsidRPr="003A5E40">
        <w:rPr>
          <w:rFonts w:ascii="Times New Roman" w:hAnsi="Times New Roman" w:cs="Times New Roman"/>
          <w:sz w:val="24"/>
          <w:szCs w:val="24"/>
        </w:rPr>
        <w:t xml:space="preserve"> ремонтах грузовых вагонов, ремонте запасных частей грузовых вагонов</w:t>
      </w:r>
      <w:r w:rsidR="00F07258" w:rsidRPr="003A5E40">
        <w:rPr>
          <w:rFonts w:ascii="Times New Roman" w:hAnsi="Times New Roman" w:cs="Times New Roman"/>
          <w:sz w:val="24"/>
          <w:szCs w:val="24"/>
        </w:rPr>
        <w:t>,</w:t>
      </w:r>
      <w:r w:rsidR="001907E6" w:rsidRPr="003A5E40">
        <w:rPr>
          <w:rFonts w:ascii="Times New Roman" w:hAnsi="Times New Roman" w:cs="Times New Roman"/>
          <w:sz w:val="24"/>
          <w:szCs w:val="24"/>
        </w:rPr>
        <w:t xml:space="preserve"> в соответствии с руководящими документами в вагонных ремонтных</w:t>
      </w:r>
      <w:r w:rsidR="0028594A" w:rsidRPr="003A5E40">
        <w:rPr>
          <w:rFonts w:ascii="Times New Roman" w:hAnsi="Times New Roman" w:cs="Times New Roman"/>
          <w:sz w:val="24"/>
          <w:szCs w:val="24"/>
        </w:rPr>
        <w:t xml:space="preserve"> </w:t>
      </w:r>
      <w:r w:rsidR="00F07258" w:rsidRPr="003A5E40">
        <w:rPr>
          <w:rFonts w:ascii="Times New Roman" w:hAnsi="Times New Roman" w:cs="Times New Roman"/>
          <w:sz w:val="24"/>
          <w:szCs w:val="24"/>
        </w:rPr>
        <w:t>д</w:t>
      </w:r>
      <w:r w:rsidR="001907E6" w:rsidRPr="003A5E40">
        <w:rPr>
          <w:rFonts w:ascii="Times New Roman" w:hAnsi="Times New Roman" w:cs="Times New Roman"/>
          <w:sz w:val="24"/>
          <w:szCs w:val="24"/>
        </w:rPr>
        <w:t>епо</w:t>
      </w:r>
      <w:r w:rsidR="0028594A" w:rsidRPr="003A5E40">
        <w:rPr>
          <w:rFonts w:ascii="Times New Roman" w:hAnsi="Times New Roman" w:cs="Times New Roman"/>
          <w:sz w:val="24"/>
          <w:szCs w:val="24"/>
        </w:rPr>
        <w:t xml:space="preserve"> </w:t>
      </w:r>
      <w:r w:rsidR="001E57CA" w:rsidRPr="003A5E40">
        <w:rPr>
          <w:rFonts w:ascii="Times New Roman" w:hAnsi="Times New Roman" w:cs="Times New Roman"/>
          <w:sz w:val="24"/>
          <w:szCs w:val="24"/>
        </w:rPr>
        <w:t>ОО</w:t>
      </w:r>
      <w:r w:rsidR="001907E6" w:rsidRPr="003A5E40">
        <w:rPr>
          <w:rFonts w:ascii="Times New Roman" w:hAnsi="Times New Roman" w:cs="Times New Roman"/>
          <w:sz w:val="24"/>
          <w:szCs w:val="24"/>
        </w:rPr>
        <w:t>О «</w:t>
      </w:r>
      <w:r w:rsidR="001E57CA" w:rsidRPr="003A5E40">
        <w:rPr>
          <w:rFonts w:ascii="Times New Roman" w:hAnsi="Times New Roman" w:cs="Times New Roman"/>
          <w:sz w:val="24"/>
          <w:szCs w:val="24"/>
        </w:rPr>
        <w:t>НВК</w:t>
      </w:r>
      <w:r w:rsidR="001907E6" w:rsidRPr="003A5E40">
        <w:rPr>
          <w:rFonts w:ascii="Times New Roman" w:hAnsi="Times New Roman" w:cs="Times New Roman"/>
          <w:sz w:val="24"/>
          <w:szCs w:val="24"/>
        </w:rPr>
        <w:t>»</w:t>
      </w:r>
    </w:p>
    <w:p w14:paraId="7FC27B2D" w14:textId="654AE947" w:rsidR="00D827E6" w:rsidRPr="003A5E40" w:rsidRDefault="00CA748B"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Pr="003A5E40">
        <w:rPr>
          <w:rFonts w:ascii="Times New Roman" w:hAnsi="Times New Roman" w:cs="Times New Roman"/>
          <w:sz w:val="24"/>
          <w:szCs w:val="24"/>
        </w:rPr>
        <w:t xml:space="preserve">.10.5.1. </w:t>
      </w:r>
      <w:bookmarkStart w:id="13" w:name="_Hlk98752839"/>
      <w:r w:rsidR="00023C93" w:rsidRPr="003A5E40">
        <w:rPr>
          <w:rFonts w:ascii="Times New Roman" w:hAnsi="Times New Roman" w:cs="Times New Roman"/>
          <w:sz w:val="24"/>
          <w:szCs w:val="24"/>
        </w:rPr>
        <w:t xml:space="preserve">Приложение № 5.1 </w:t>
      </w:r>
      <w:r w:rsidRPr="003A5E40">
        <w:rPr>
          <w:rFonts w:ascii="Times New Roman" w:hAnsi="Times New Roman" w:cs="Times New Roman"/>
          <w:sz w:val="24"/>
          <w:szCs w:val="24"/>
        </w:rPr>
        <w:t xml:space="preserve">Прейскурант цен на капитальный ремонт колесной пары со сменой элементов </w:t>
      </w:r>
      <w:r w:rsidR="00E545A5" w:rsidRPr="003A5E40">
        <w:rPr>
          <w:rFonts w:ascii="Times New Roman" w:hAnsi="Times New Roman" w:cs="Times New Roman"/>
          <w:sz w:val="24"/>
          <w:szCs w:val="24"/>
        </w:rPr>
        <w:t xml:space="preserve">и формирование колесной пары НОНК </w:t>
      </w:r>
      <w:r w:rsidRPr="003A5E40">
        <w:rPr>
          <w:rFonts w:ascii="Times New Roman" w:hAnsi="Times New Roman" w:cs="Times New Roman"/>
          <w:sz w:val="24"/>
          <w:szCs w:val="24"/>
        </w:rPr>
        <w:t xml:space="preserve">в ВКМ Подрядчика </w:t>
      </w:r>
      <w:bookmarkEnd w:id="13"/>
    </w:p>
    <w:p w14:paraId="62FC7C9C" w14:textId="05E447CD" w:rsidR="008C5131" w:rsidRPr="003A5E40" w:rsidRDefault="008C5131"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13.10.5.2. </w:t>
      </w:r>
      <w:r w:rsidR="00023C93" w:rsidRPr="003A5E40">
        <w:rPr>
          <w:rFonts w:ascii="Times New Roman" w:hAnsi="Times New Roman" w:cs="Times New Roman"/>
          <w:sz w:val="24"/>
          <w:szCs w:val="24"/>
        </w:rPr>
        <w:t xml:space="preserve">Приложение № 5.2. </w:t>
      </w:r>
      <w:r w:rsidRPr="003A5E40">
        <w:rPr>
          <w:rFonts w:ascii="Times New Roman" w:hAnsi="Times New Roman" w:cs="Times New Roman"/>
          <w:sz w:val="24"/>
          <w:szCs w:val="24"/>
        </w:rPr>
        <w:t xml:space="preserve">Прейскурант цен на капитальный ремонт колесной пары со сменой элементов и формирование колесной пары НОНК в депо Подрядчика </w:t>
      </w:r>
    </w:p>
    <w:p w14:paraId="0B4551E7" w14:textId="21A33261" w:rsidR="00711D9A" w:rsidRPr="003A5E40" w:rsidRDefault="00711D9A"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13.10.5.3. </w:t>
      </w:r>
      <w:r w:rsidR="00023C93" w:rsidRPr="003A5E40">
        <w:rPr>
          <w:rFonts w:ascii="Times New Roman" w:hAnsi="Times New Roman" w:cs="Times New Roman"/>
          <w:sz w:val="24"/>
          <w:szCs w:val="24"/>
        </w:rPr>
        <w:t xml:space="preserve">Приложение № 5.3. </w:t>
      </w:r>
      <w:r w:rsidRPr="003A5E40">
        <w:rPr>
          <w:rFonts w:ascii="Times New Roman" w:hAnsi="Times New Roman" w:cs="Times New Roman"/>
          <w:sz w:val="24"/>
          <w:szCs w:val="24"/>
        </w:rPr>
        <w:t>Прейскурант цен на ремонтные работы поглощающих аппаратов класса Т2 и Т3, выполняемые при плановых видах ремонта грузовых вагонов, текущих ремонтах грузовых вагонов, ремонте запасных частей грузовых вагонов</w:t>
      </w:r>
      <w:r w:rsidR="00F07258" w:rsidRPr="003A5E40">
        <w:rPr>
          <w:rFonts w:ascii="Times New Roman" w:hAnsi="Times New Roman" w:cs="Times New Roman"/>
          <w:sz w:val="24"/>
          <w:szCs w:val="24"/>
        </w:rPr>
        <w:t>,</w:t>
      </w:r>
      <w:r w:rsidRPr="003A5E40">
        <w:rPr>
          <w:rFonts w:ascii="Times New Roman" w:hAnsi="Times New Roman" w:cs="Times New Roman"/>
          <w:sz w:val="24"/>
          <w:szCs w:val="24"/>
        </w:rPr>
        <w:t xml:space="preserve"> в соответствии с руководящим и документами в депо Подрядчика </w:t>
      </w:r>
    </w:p>
    <w:p w14:paraId="7D63CD9A" w14:textId="2BCBC423"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2179E8" w:rsidRPr="003A5E40">
        <w:rPr>
          <w:rFonts w:ascii="Times New Roman" w:hAnsi="Times New Roman" w:cs="Times New Roman"/>
          <w:sz w:val="24"/>
          <w:szCs w:val="24"/>
        </w:rPr>
        <w:t xml:space="preserve">.6. </w:t>
      </w:r>
      <w:r w:rsidR="00751115" w:rsidRPr="003A5E40">
        <w:rPr>
          <w:rFonts w:ascii="Times New Roman" w:hAnsi="Times New Roman" w:cs="Times New Roman"/>
          <w:sz w:val="24"/>
          <w:szCs w:val="24"/>
        </w:rPr>
        <w:t>Приложение № 6 Р</w:t>
      </w:r>
      <w:r w:rsidR="002179E8" w:rsidRPr="003A5E40">
        <w:rPr>
          <w:rFonts w:ascii="Times New Roman" w:hAnsi="Times New Roman" w:cs="Times New Roman"/>
          <w:sz w:val="24"/>
          <w:szCs w:val="24"/>
        </w:rPr>
        <w:t>асчетно</w:t>
      </w:r>
      <w:r w:rsidR="00FA347D" w:rsidRPr="003A5E40">
        <w:rPr>
          <w:rFonts w:ascii="Times New Roman" w:hAnsi="Times New Roman" w:cs="Times New Roman"/>
          <w:sz w:val="24"/>
          <w:szCs w:val="24"/>
        </w:rPr>
        <w:t>-</w:t>
      </w:r>
      <w:r w:rsidR="0089742B" w:rsidRPr="003A5E40">
        <w:rPr>
          <w:rFonts w:ascii="Times New Roman" w:hAnsi="Times New Roman" w:cs="Times New Roman"/>
          <w:sz w:val="24"/>
          <w:szCs w:val="24"/>
        </w:rPr>
        <w:t>дефектн</w:t>
      </w:r>
      <w:r w:rsidR="00751115" w:rsidRPr="003A5E40">
        <w:rPr>
          <w:rFonts w:ascii="Times New Roman" w:hAnsi="Times New Roman" w:cs="Times New Roman"/>
          <w:sz w:val="24"/>
          <w:szCs w:val="24"/>
        </w:rPr>
        <w:t>ая</w:t>
      </w:r>
      <w:r w:rsidR="0089742B" w:rsidRPr="003A5E40">
        <w:rPr>
          <w:rFonts w:ascii="Times New Roman" w:hAnsi="Times New Roman" w:cs="Times New Roman"/>
          <w:sz w:val="24"/>
          <w:szCs w:val="24"/>
        </w:rPr>
        <w:t xml:space="preserve"> ведомост</w:t>
      </w:r>
      <w:r w:rsidR="00751115" w:rsidRPr="003A5E40">
        <w:rPr>
          <w:rFonts w:ascii="Times New Roman" w:hAnsi="Times New Roman" w:cs="Times New Roman"/>
          <w:sz w:val="24"/>
          <w:szCs w:val="24"/>
        </w:rPr>
        <w:t>ь (форма)</w:t>
      </w:r>
      <w:r w:rsidR="0089742B" w:rsidRPr="003A5E40">
        <w:rPr>
          <w:rFonts w:ascii="Times New Roman" w:hAnsi="Times New Roman" w:cs="Times New Roman"/>
          <w:sz w:val="24"/>
          <w:szCs w:val="24"/>
        </w:rPr>
        <w:t>;</w:t>
      </w:r>
    </w:p>
    <w:p w14:paraId="78D3801B" w14:textId="25C49847"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lastRenderedPageBreak/>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 xml:space="preserve">.7. </w:t>
      </w:r>
      <w:r w:rsidR="00751115" w:rsidRPr="003A5E40">
        <w:rPr>
          <w:rFonts w:ascii="Times New Roman" w:hAnsi="Times New Roman" w:cs="Times New Roman"/>
          <w:sz w:val="24"/>
          <w:szCs w:val="24"/>
        </w:rPr>
        <w:t xml:space="preserve">Приложение № 7 </w:t>
      </w:r>
      <w:r w:rsidR="00C449EC" w:rsidRPr="003A5E40">
        <w:rPr>
          <w:rFonts w:ascii="Times New Roman" w:hAnsi="Times New Roman" w:cs="Times New Roman"/>
          <w:sz w:val="24"/>
          <w:szCs w:val="24"/>
        </w:rPr>
        <w:t>Протокол согласования цены на хранение и погрузку</w:t>
      </w:r>
      <w:r w:rsidR="00330F0B" w:rsidRPr="003A5E40">
        <w:rPr>
          <w:rFonts w:ascii="Times New Roman" w:hAnsi="Times New Roman" w:cs="Times New Roman"/>
          <w:sz w:val="24"/>
          <w:szCs w:val="24"/>
        </w:rPr>
        <w:t xml:space="preserve"> </w:t>
      </w:r>
      <w:r w:rsidR="0089742B" w:rsidRPr="003A5E40">
        <w:rPr>
          <w:rFonts w:ascii="Times New Roman" w:hAnsi="Times New Roman" w:cs="Times New Roman"/>
          <w:sz w:val="24"/>
          <w:szCs w:val="24"/>
        </w:rPr>
        <w:t>(выгрузку) узлов, деталей, колесных пар;</w:t>
      </w:r>
    </w:p>
    <w:p w14:paraId="64E6930D" w14:textId="1D73B737"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 xml:space="preserve">.8. </w:t>
      </w:r>
      <w:r w:rsidR="00751115" w:rsidRPr="003A5E40">
        <w:rPr>
          <w:rFonts w:ascii="Times New Roman" w:hAnsi="Times New Roman" w:cs="Times New Roman"/>
          <w:sz w:val="24"/>
          <w:szCs w:val="24"/>
        </w:rPr>
        <w:t xml:space="preserve">Приложение № 8 </w:t>
      </w:r>
      <w:r w:rsidR="0089742B" w:rsidRPr="003A5E40">
        <w:rPr>
          <w:rFonts w:ascii="Times New Roman" w:hAnsi="Times New Roman" w:cs="Times New Roman"/>
          <w:sz w:val="24"/>
          <w:szCs w:val="24"/>
        </w:rPr>
        <w:t xml:space="preserve">Цена сбора </w:t>
      </w:r>
      <w:r w:rsidR="00345217" w:rsidRPr="003A5E40">
        <w:rPr>
          <w:rFonts w:ascii="Times New Roman" w:hAnsi="Times New Roman" w:cs="Times New Roman"/>
          <w:sz w:val="24"/>
          <w:szCs w:val="24"/>
        </w:rPr>
        <w:t xml:space="preserve">за подачу с железнодорожных путей общего пользования на </w:t>
      </w:r>
      <w:proofErr w:type="spellStart"/>
      <w:r w:rsidR="00345217" w:rsidRPr="003A5E40">
        <w:rPr>
          <w:rFonts w:ascii="Times New Roman" w:hAnsi="Times New Roman" w:cs="Times New Roman"/>
          <w:sz w:val="24"/>
          <w:szCs w:val="24"/>
        </w:rPr>
        <w:t>тракционные</w:t>
      </w:r>
      <w:proofErr w:type="spellEnd"/>
      <w:r w:rsidR="00345217" w:rsidRPr="003A5E40">
        <w:rPr>
          <w:rFonts w:ascii="Times New Roman" w:hAnsi="Times New Roman" w:cs="Times New Roman"/>
          <w:sz w:val="24"/>
          <w:szCs w:val="24"/>
        </w:rPr>
        <w:t xml:space="preserve"> пути </w:t>
      </w:r>
      <w:r w:rsidR="00F07258" w:rsidRPr="003A5E40">
        <w:rPr>
          <w:rFonts w:ascii="Times New Roman" w:hAnsi="Times New Roman" w:cs="Times New Roman"/>
          <w:sz w:val="24"/>
          <w:szCs w:val="24"/>
        </w:rPr>
        <w:t>д</w:t>
      </w:r>
      <w:r w:rsidR="00345217" w:rsidRPr="003A5E40">
        <w:rPr>
          <w:rFonts w:ascii="Times New Roman" w:hAnsi="Times New Roman" w:cs="Times New Roman"/>
          <w:sz w:val="24"/>
          <w:szCs w:val="24"/>
        </w:rPr>
        <w:t xml:space="preserve">епо Подрядчика и уборку с </w:t>
      </w:r>
      <w:proofErr w:type="spellStart"/>
      <w:r w:rsidR="00345217" w:rsidRPr="003A5E40">
        <w:rPr>
          <w:rFonts w:ascii="Times New Roman" w:hAnsi="Times New Roman" w:cs="Times New Roman"/>
          <w:sz w:val="24"/>
          <w:szCs w:val="24"/>
        </w:rPr>
        <w:t>тракционных</w:t>
      </w:r>
      <w:proofErr w:type="spellEnd"/>
      <w:r w:rsidR="00345217" w:rsidRPr="003A5E40">
        <w:rPr>
          <w:rFonts w:ascii="Times New Roman" w:hAnsi="Times New Roman" w:cs="Times New Roman"/>
          <w:sz w:val="24"/>
          <w:szCs w:val="24"/>
        </w:rPr>
        <w:t xml:space="preserve"> путей </w:t>
      </w:r>
      <w:r w:rsidR="00F07258" w:rsidRPr="003A5E40">
        <w:rPr>
          <w:rFonts w:ascii="Times New Roman" w:hAnsi="Times New Roman" w:cs="Times New Roman"/>
          <w:sz w:val="24"/>
          <w:szCs w:val="24"/>
        </w:rPr>
        <w:t>д</w:t>
      </w:r>
      <w:r w:rsidR="00345217" w:rsidRPr="003A5E40">
        <w:rPr>
          <w:rFonts w:ascii="Times New Roman" w:hAnsi="Times New Roman" w:cs="Times New Roman"/>
          <w:sz w:val="24"/>
          <w:szCs w:val="24"/>
        </w:rPr>
        <w:t xml:space="preserve">епо Подрядчика на железнодорожные пути общего </w:t>
      </w:r>
      <w:r w:rsidR="00C449EC" w:rsidRPr="003A5E40">
        <w:rPr>
          <w:rFonts w:ascii="Times New Roman" w:hAnsi="Times New Roman" w:cs="Times New Roman"/>
          <w:sz w:val="24"/>
          <w:szCs w:val="24"/>
        </w:rPr>
        <w:t>пользования</w:t>
      </w:r>
      <w:r w:rsidR="00C449EC" w:rsidRPr="003A5E40" w:rsidDel="00345217">
        <w:rPr>
          <w:rFonts w:ascii="Times New Roman" w:hAnsi="Times New Roman" w:cs="Times New Roman"/>
          <w:sz w:val="24"/>
          <w:szCs w:val="24"/>
        </w:rPr>
        <w:t xml:space="preserve"> </w:t>
      </w:r>
      <w:r w:rsidR="00C449EC" w:rsidRPr="003A5E40">
        <w:rPr>
          <w:rFonts w:ascii="Times New Roman" w:hAnsi="Times New Roman" w:cs="Times New Roman"/>
          <w:sz w:val="24"/>
          <w:szCs w:val="24"/>
        </w:rPr>
        <w:t>(</w:t>
      </w:r>
      <w:r w:rsidR="00677B09" w:rsidRPr="003A5E40">
        <w:rPr>
          <w:rFonts w:ascii="Times New Roman" w:hAnsi="Times New Roman" w:cs="Times New Roman"/>
          <w:sz w:val="24"/>
          <w:szCs w:val="24"/>
        </w:rPr>
        <w:t xml:space="preserve">за один </w:t>
      </w:r>
      <w:r w:rsidR="00C449EC" w:rsidRPr="003A5E40">
        <w:rPr>
          <w:rFonts w:ascii="Times New Roman" w:hAnsi="Times New Roman" w:cs="Times New Roman"/>
          <w:sz w:val="24"/>
          <w:szCs w:val="24"/>
        </w:rPr>
        <w:t>вагон)</w:t>
      </w:r>
      <w:r w:rsidR="0089742B" w:rsidRPr="003A5E40">
        <w:rPr>
          <w:rFonts w:ascii="Times New Roman" w:hAnsi="Times New Roman" w:cs="Times New Roman"/>
          <w:sz w:val="24"/>
          <w:szCs w:val="24"/>
        </w:rPr>
        <w:t>;</w:t>
      </w:r>
    </w:p>
    <w:p w14:paraId="7CA454AD" w14:textId="117DE843"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9</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9 Р</w:t>
      </w:r>
      <w:r w:rsidR="0089742B" w:rsidRPr="003A5E40">
        <w:rPr>
          <w:rFonts w:ascii="Times New Roman" w:hAnsi="Times New Roman" w:cs="Times New Roman"/>
          <w:sz w:val="24"/>
          <w:szCs w:val="24"/>
        </w:rPr>
        <w:t>асчет стоимости работ по погрузке (выгрузке)</w:t>
      </w:r>
      <w:r w:rsidR="00751115"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475173D2" w14:textId="68355F5F"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10</w:t>
      </w:r>
      <w:r w:rsidR="00E65A5E"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10 </w:t>
      </w:r>
      <w:r w:rsidR="00E65A5E" w:rsidRPr="003A5E40">
        <w:rPr>
          <w:rFonts w:ascii="Times New Roman" w:hAnsi="Times New Roman" w:cs="Times New Roman"/>
          <w:sz w:val="24"/>
          <w:szCs w:val="24"/>
        </w:rPr>
        <w:t>Расчетный вес деталей грузового вагона</w:t>
      </w:r>
      <w:r w:rsidR="0089742B" w:rsidRPr="003A5E40">
        <w:rPr>
          <w:rFonts w:ascii="Times New Roman" w:hAnsi="Times New Roman" w:cs="Times New Roman"/>
          <w:spacing w:val="-4"/>
          <w:sz w:val="24"/>
          <w:szCs w:val="24"/>
        </w:rPr>
        <w:t xml:space="preserve">, </w:t>
      </w:r>
      <w:r w:rsidR="0089742B" w:rsidRPr="003A5E40">
        <w:rPr>
          <w:rFonts w:ascii="Times New Roman" w:hAnsi="Times New Roman" w:cs="Times New Roman"/>
          <w:sz w:val="24"/>
          <w:szCs w:val="24"/>
        </w:rPr>
        <w:t>применяемый для расчета стоимости услуг по погрузке (выгрузке) и хранения;</w:t>
      </w:r>
    </w:p>
    <w:p w14:paraId="1AD52C9D" w14:textId="0310E9A4" w:rsidR="00D827E6" w:rsidRPr="003A5E40" w:rsidRDefault="00F215E3" w:rsidP="004F28DC">
      <w:pPr>
        <w:pStyle w:val="ConsNonformat"/>
        <w:widowControl/>
        <w:ind w:firstLine="708"/>
        <w:jc w:val="both"/>
        <w:rPr>
          <w:rFonts w:ascii="Times New Roman" w:hAnsi="Times New Roman" w:cs="Times New Roman"/>
          <w:bCs/>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11</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11 Р</w:t>
      </w:r>
      <w:r w:rsidR="0089742B" w:rsidRPr="003A5E40">
        <w:rPr>
          <w:rFonts w:ascii="Times New Roman" w:hAnsi="Times New Roman" w:cs="Times New Roman"/>
          <w:sz w:val="24"/>
          <w:szCs w:val="24"/>
        </w:rPr>
        <w:t>асчет стоимости услуг по хранению узлов, деталей, колесных пар</w:t>
      </w:r>
      <w:r w:rsidR="00751115" w:rsidRPr="003A5E40">
        <w:rPr>
          <w:rFonts w:ascii="Times New Roman" w:hAnsi="Times New Roman" w:cs="Times New Roman"/>
          <w:sz w:val="24"/>
          <w:szCs w:val="24"/>
        </w:rPr>
        <w:t xml:space="preserve"> (форма)</w:t>
      </w:r>
      <w:r w:rsidR="00751115" w:rsidRPr="003A5E40">
        <w:rPr>
          <w:rFonts w:ascii="Times New Roman" w:hAnsi="Times New Roman" w:cs="Times New Roman"/>
          <w:bCs/>
          <w:sz w:val="24"/>
          <w:szCs w:val="24"/>
        </w:rPr>
        <w:t>;</w:t>
      </w:r>
    </w:p>
    <w:p w14:paraId="7F1D3708" w14:textId="3B8F8257"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12</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12 А</w:t>
      </w:r>
      <w:r w:rsidR="0089742B" w:rsidRPr="003A5E40">
        <w:rPr>
          <w:rFonts w:ascii="Times New Roman" w:hAnsi="Times New Roman" w:cs="Times New Roman"/>
          <w:sz w:val="24"/>
          <w:szCs w:val="24"/>
        </w:rPr>
        <w:t>кт замены и установки узлов и деталей грузового вагона, поступившего в ремонт</w:t>
      </w:r>
      <w:r w:rsidR="00751115"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1ED5305C" w14:textId="73D1FCA9"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13</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13 А</w:t>
      </w:r>
      <w:r w:rsidR="0089742B" w:rsidRPr="003A5E40">
        <w:rPr>
          <w:rFonts w:ascii="Times New Roman" w:hAnsi="Times New Roman" w:cs="Times New Roman"/>
          <w:sz w:val="24"/>
          <w:szCs w:val="24"/>
        </w:rPr>
        <w:t>кт выбраковки узлов и деталей грузового вагона</w:t>
      </w:r>
      <w:r w:rsidR="00751115"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73ACF609" w14:textId="2A672939" w:rsidR="00D827E6" w:rsidRPr="003A5E40" w:rsidRDefault="00F215E3" w:rsidP="004F28DC">
      <w:pPr>
        <w:pStyle w:val="ConsNonformat"/>
        <w:widowControl/>
        <w:ind w:firstLine="708"/>
        <w:jc w:val="both"/>
        <w:rPr>
          <w:rFonts w:ascii="Times New Roman" w:hAnsi="Times New Roman" w:cs="Times New Roman"/>
          <w:bCs/>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14</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14 </w:t>
      </w:r>
      <w:r w:rsidR="000E7E85" w:rsidRPr="003A5E40">
        <w:rPr>
          <w:rFonts w:ascii="Times New Roman" w:hAnsi="Times New Roman" w:cs="Times New Roman"/>
          <w:sz w:val="24"/>
          <w:szCs w:val="24"/>
        </w:rPr>
        <w:t>Перечень запасных частей, стоимость которых не учтена в работах по замене забракованных запасных частей или отсутствующих на новые или бывшие в употреблении собственности Подрядчика</w:t>
      </w:r>
      <w:r w:rsidR="00F07258" w:rsidRPr="003A5E40">
        <w:rPr>
          <w:rFonts w:ascii="Times New Roman" w:hAnsi="Times New Roman" w:cs="Times New Roman"/>
          <w:sz w:val="24"/>
          <w:szCs w:val="24"/>
        </w:rPr>
        <w:t>,</w:t>
      </w:r>
      <w:r w:rsidR="000E7E85" w:rsidRPr="003A5E40">
        <w:rPr>
          <w:rFonts w:ascii="Times New Roman" w:hAnsi="Times New Roman" w:cs="Times New Roman"/>
          <w:sz w:val="24"/>
          <w:szCs w:val="24"/>
        </w:rPr>
        <w:t xml:space="preserve"> при выполнении работ </w:t>
      </w:r>
      <w:r w:rsidR="00751115" w:rsidRPr="003A5E40">
        <w:rPr>
          <w:rFonts w:ascii="Times New Roman" w:hAnsi="Times New Roman" w:cs="Times New Roman"/>
          <w:sz w:val="24"/>
          <w:szCs w:val="24"/>
        </w:rPr>
        <w:t xml:space="preserve">по </w:t>
      </w:r>
      <w:r w:rsidR="000E7E85" w:rsidRPr="003A5E40">
        <w:rPr>
          <w:rFonts w:ascii="Times New Roman" w:hAnsi="Times New Roman" w:cs="Times New Roman"/>
          <w:sz w:val="24"/>
          <w:szCs w:val="24"/>
        </w:rPr>
        <w:t>деповско</w:t>
      </w:r>
      <w:r w:rsidR="00751115" w:rsidRPr="003A5E40">
        <w:rPr>
          <w:rFonts w:ascii="Times New Roman" w:hAnsi="Times New Roman" w:cs="Times New Roman"/>
          <w:sz w:val="24"/>
          <w:szCs w:val="24"/>
        </w:rPr>
        <w:t>му</w:t>
      </w:r>
      <w:r w:rsidR="000E7E85" w:rsidRPr="003A5E40">
        <w:rPr>
          <w:rFonts w:ascii="Times New Roman" w:hAnsi="Times New Roman" w:cs="Times New Roman"/>
          <w:sz w:val="24"/>
          <w:szCs w:val="24"/>
        </w:rPr>
        <w:t>, капитально</w:t>
      </w:r>
      <w:r w:rsidR="00751115" w:rsidRPr="003A5E40">
        <w:rPr>
          <w:rFonts w:ascii="Times New Roman" w:hAnsi="Times New Roman" w:cs="Times New Roman"/>
          <w:sz w:val="24"/>
          <w:szCs w:val="24"/>
        </w:rPr>
        <w:t>му</w:t>
      </w:r>
      <w:r w:rsidR="000E7E85" w:rsidRPr="003A5E40">
        <w:rPr>
          <w:rFonts w:ascii="Times New Roman" w:hAnsi="Times New Roman" w:cs="Times New Roman"/>
          <w:sz w:val="24"/>
          <w:szCs w:val="24"/>
        </w:rPr>
        <w:t xml:space="preserve"> ремонт</w:t>
      </w:r>
      <w:r w:rsidR="00751115" w:rsidRPr="003A5E40">
        <w:rPr>
          <w:rFonts w:ascii="Times New Roman" w:hAnsi="Times New Roman" w:cs="Times New Roman"/>
          <w:sz w:val="24"/>
          <w:szCs w:val="24"/>
        </w:rPr>
        <w:t>у</w:t>
      </w:r>
      <w:r w:rsidR="000E7E85" w:rsidRPr="003A5E40">
        <w:rPr>
          <w:rFonts w:ascii="Times New Roman" w:hAnsi="Times New Roman" w:cs="Times New Roman"/>
          <w:sz w:val="24"/>
          <w:szCs w:val="24"/>
        </w:rPr>
        <w:t>, ТР-1,</w:t>
      </w:r>
      <w:r w:rsidR="00BA24DC" w:rsidRPr="003A5E40">
        <w:rPr>
          <w:rFonts w:ascii="Times New Roman" w:hAnsi="Times New Roman" w:cs="Times New Roman"/>
          <w:sz w:val="24"/>
          <w:szCs w:val="24"/>
        </w:rPr>
        <w:t xml:space="preserve"> </w:t>
      </w:r>
      <w:r w:rsidR="000E7E85" w:rsidRPr="003A5E40">
        <w:rPr>
          <w:rFonts w:ascii="Times New Roman" w:hAnsi="Times New Roman" w:cs="Times New Roman"/>
          <w:sz w:val="24"/>
          <w:szCs w:val="24"/>
        </w:rPr>
        <w:t xml:space="preserve">ТР-2 грузового вагона, </w:t>
      </w:r>
      <w:r w:rsidR="00751115" w:rsidRPr="003A5E40">
        <w:rPr>
          <w:rFonts w:ascii="Times New Roman" w:hAnsi="Times New Roman" w:cs="Times New Roman"/>
          <w:sz w:val="24"/>
          <w:szCs w:val="24"/>
        </w:rPr>
        <w:t xml:space="preserve">по </w:t>
      </w:r>
      <w:r w:rsidR="000E7E85" w:rsidRPr="003A5E40">
        <w:rPr>
          <w:rFonts w:ascii="Times New Roman" w:hAnsi="Times New Roman" w:cs="Times New Roman"/>
          <w:sz w:val="24"/>
          <w:szCs w:val="24"/>
        </w:rPr>
        <w:t>ремонт</w:t>
      </w:r>
      <w:r w:rsidR="00751115" w:rsidRPr="003A5E40">
        <w:rPr>
          <w:rFonts w:ascii="Times New Roman" w:hAnsi="Times New Roman" w:cs="Times New Roman"/>
          <w:sz w:val="24"/>
          <w:szCs w:val="24"/>
        </w:rPr>
        <w:t>у</w:t>
      </w:r>
      <w:r w:rsidR="000E7E85" w:rsidRPr="003A5E40">
        <w:rPr>
          <w:rFonts w:ascii="Times New Roman" w:hAnsi="Times New Roman" w:cs="Times New Roman"/>
          <w:sz w:val="24"/>
          <w:szCs w:val="24"/>
        </w:rPr>
        <w:t xml:space="preserve"> запасных частей </w:t>
      </w:r>
      <w:r w:rsidR="0089742B" w:rsidRPr="003A5E40">
        <w:rPr>
          <w:rFonts w:ascii="Times New Roman" w:hAnsi="Times New Roman" w:cs="Times New Roman"/>
          <w:bCs/>
          <w:sz w:val="24"/>
          <w:szCs w:val="24"/>
        </w:rPr>
        <w:t>;</w:t>
      </w:r>
    </w:p>
    <w:p w14:paraId="4D67B573" w14:textId="5942059A" w:rsidR="00D827E6" w:rsidRPr="003A5E40" w:rsidRDefault="000E7E85" w:rsidP="004F28DC">
      <w:pPr>
        <w:pStyle w:val="ConsNonformat"/>
        <w:widowControl/>
        <w:ind w:firstLine="708"/>
        <w:jc w:val="both"/>
        <w:rPr>
          <w:rFonts w:ascii="Times New Roman" w:hAnsi="Times New Roman" w:cs="Times New Roman"/>
          <w:bCs/>
          <w:sz w:val="24"/>
          <w:szCs w:val="24"/>
        </w:rPr>
      </w:pPr>
      <w:r w:rsidRPr="003A5E40">
        <w:rPr>
          <w:rFonts w:ascii="Times New Roman" w:hAnsi="Times New Roman" w:cs="Times New Roman"/>
          <w:bCs/>
          <w:sz w:val="24"/>
          <w:szCs w:val="24"/>
        </w:rPr>
        <w:t>1</w:t>
      </w:r>
      <w:r w:rsidR="00107468" w:rsidRPr="003A5E40">
        <w:rPr>
          <w:rFonts w:ascii="Times New Roman" w:hAnsi="Times New Roman" w:cs="Times New Roman"/>
          <w:bCs/>
          <w:sz w:val="24"/>
          <w:szCs w:val="24"/>
        </w:rPr>
        <w:t>3</w:t>
      </w:r>
      <w:r w:rsidRPr="003A5E40">
        <w:rPr>
          <w:rFonts w:ascii="Times New Roman" w:hAnsi="Times New Roman" w:cs="Times New Roman"/>
          <w:bCs/>
          <w:sz w:val="24"/>
          <w:szCs w:val="24"/>
        </w:rPr>
        <w:t>.10.</w:t>
      </w:r>
      <w:r w:rsidR="00BA24DC" w:rsidRPr="003A5E40">
        <w:rPr>
          <w:rFonts w:ascii="Times New Roman" w:hAnsi="Times New Roman" w:cs="Times New Roman"/>
          <w:bCs/>
          <w:sz w:val="24"/>
          <w:szCs w:val="24"/>
        </w:rPr>
        <w:t>14</w:t>
      </w:r>
      <w:r w:rsidRPr="003A5E40">
        <w:rPr>
          <w:rFonts w:ascii="Times New Roman" w:hAnsi="Times New Roman" w:cs="Times New Roman"/>
          <w:bCs/>
          <w:sz w:val="24"/>
          <w:szCs w:val="24"/>
        </w:rPr>
        <w:t>.1.</w:t>
      </w:r>
      <w:r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14.1 </w:t>
      </w:r>
      <w:r w:rsidRPr="003A5E40">
        <w:rPr>
          <w:rFonts w:ascii="Times New Roman" w:hAnsi="Times New Roman" w:cs="Times New Roman"/>
          <w:bCs/>
          <w:sz w:val="24"/>
          <w:szCs w:val="24"/>
        </w:rPr>
        <w:t>Перечень запасных частей, стоимость которых не учтена в работах по замене забракованных запасных частей или отсутствующих на новые или бывшие в употреблении собственности Подрядчика</w:t>
      </w:r>
      <w:r w:rsidR="00F07258" w:rsidRPr="003A5E40">
        <w:rPr>
          <w:rFonts w:ascii="Times New Roman" w:hAnsi="Times New Roman" w:cs="Times New Roman"/>
          <w:bCs/>
          <w:sz w:val="24"/>
          <w:szCs w:val="24"/>
        </w:rPr>
        <w:t>,</w:t>
      </w:r>
      <w:r w:rsidRPr="003A5E40">
        <w:rPr>
          <w:rFonts w:ascii="Times New Roman" w:hAnsi="Times New Roman" w:cs="Times New Roman"/>
          <w:bCs/>
          <w:sz w:val="24"/>
          <w:szCs w:val="24"/>
        </w:rPr>
        <w:t xml:space="preserve"> при выполнении работ ТР-1, ТР-2 грузового вагона, </w:t>
      </w:r>
      <w:r w:rsidR="00751115" w:rsidRPr="003A5E40">
        <w:rPr>
          <w:rFonts w:ascii="Times New Roman" w:hAnsi="Times New Roman" w:cs="Times New Roman"/>
          <w:bCs/>
          <w:sz w:val="24"/>
          <w:szCs w:val="24"/>
        </w:rPr>
        <w:t xml:space="preserve">по </w:t>
      </w:r>
      <w:r w:rsidRPr="003A5E40">
        <w:rPr>
          <w:rFonts w:ascii="Times New Roman" w:hAnsi="Times New Roman" w:cs="Times New Roman"/>
          <w:bCs/>
          <w:sz w:val="24"/>
          <w:szCs w:val="24"/>
        </w:rPr>
        <w:t>ремонт</w:t>
      </w:r>
      <w:r w:rsidR="00751115" w:rsidRPr="003A5E40">
        <w:rPr>
          <w:rFonts w:ascii="Times New Roman" w:hAnsi="Times New Roman" w:cs="Times New Roman"/>
          <w:bCs/>
          <w:sz w:val="24"/>
          <w:szCs w:val="24"/>
        </w:rPr>
        <w:t>у</w:t>
      </w:r>
      <w:r w:rsidRPr="003A5E40">
        <w:rPr>
          <w:rFonts w:ascii="Times New Roman" w:hAnsi="Times New Roman" w:cs="Times New Roman"/>
          <w:bCs/>
          <w:sz w:val="24"/>
          <w:szCs w:val="24"/>
        </w:rPr>
        <w:t xml:space="preserve"> запасных частей</w:t>
      </w:r>
      <w:r w:rsidR="00F07258" w:rsidRPr="003A5E40">
        <w:rPr>
          <w:rFonts w:ascii="Times New Roman" w:hAnsi="Times New Roman" w:cs="Times New Roman"/>
          <w:bCs/>
          <w:sz w:val="24"/>
          <w:szCs w:val="24"/>
        </w:rPr>
        <w:t>;</w:t>
      </w:r>
    </w:p>
    <w:p w14:paraId="1EA8D21F" w14:textId="66FA0DFC"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15</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15 </w:t>
      </w:r>
      <w:r w:rsidR="0089742B" w:rsidRPr="003A5E40">
        <w:rPr>
          <w:rFonts w:ascii="Times New Roman" w:hAnsi="Times New Roman" w:cs="Times New Roman"/>
          <w:sz w:val="24"/>
          <w:szCs w:val="24"/>
        </w:rPr>
        <w:t>Протокол согласования договорных цен на работы по определению ремонтопригодности узлов, деталей, колесных пар грузовых вагонов;</w:t>
      </w:r>
    </w:p>
    <w:p w14:paraId="4D91C4D4" w14:textId="523736A1" w:rsidR="00D827E6" w:rsidRPr="003A5E40" w:rsidRDefault="00F215E3" w:rsidP="004F28DC">
      <w:pPr>
        <w:pStyle w:val="ConsNonformat"/>
        <w:widowControl/>
        <w:ind w:firstLine="708"/>
        <w:jc w:val="both"/>
        <w:rPr>
          <w:rFonts w:ascii="Times New Roman" w:hAnsi="Times New Roman" w:cs="Times New Roman"/>
          <w:bCs/>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16</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16 </w:t>
      </w:r>
      <w:r w:rsidR="000F7F5C" w:rsidRPr="003A5E40">
        <w:rPr>
          <w:rFonts w:ascii="Times New Roman" w:hAnsi="Times New Roman" w:cs="Times New Roman"/>
          <w:sz w:val="24"/>
          <w:szCs w:val="24"/>
        </w:rPr>
        <w:t xml:space="preserve">Протокол согласования стоимости услуг по </w:t>
      </w:r>
      <w:r w:rsidR="00B80CCE" w:rsidRPr="003A5E40">
        <w:rPr>
          <w:rFonts w:ascii="Times New Roman" w:hAnsi="Times New Roman" w:cs="Times New Roman"/>
          <w:sz w:val="24"/>
          <w:szCs w:val="24"/>
        </w:rPr>
        <w:t>временному размещению грузовых вагонов Заказчика на путях общего и необщего пользования</w:t>
      </w:r>
      <w:r w:rsidR="0089742B" w:rsidRPr="003A5E40">
        <w:rPr>
          <w:rFonts w:ascii="Times New Roman" w:hAnsi="Times New Roman" w:cs="Times New Roman"/>
          <w:bCs/>
          <w:sz w:val="24"/>
          <w:szCs w:val="24"/>
        </w:rPr>
        <w:t>;</w:t>
      </w:r>
    </w:p>
    <w:p w14:paraId="6C38E37D" w14:textId="38695024"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2179E8"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17</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17 Р</w:t>
      </w:r>
      <w:r w:rsidR="000F7F5C" w:rsidRPr="003A5E40">
        <w:rPr>
          <w:rFonts w:ascii="Times New Roman" w:hAnsi="Times New Roman" w:cs="Times New Roman"/>
          <w:sz w:val="24"/>
          <w:szCs w:val="24"/>
        </w:rPr>
        <w:t>асчет</w:t>
      </w:r>
      <w:r w:rsidR="00677B09" w:rsidRPr="003A5E40">
        <w:rPr>
          <w:rFonts w:ascii="Times New Roman" w:hAnsi="Times New Roman" w:cs="Times New Roman"/>
          <w:sz w:val="24"/>
          <w:szCs w:val="24"/>
        </w:rPr>
        <w:t xml:space="preserve"> сроков и общей стоимости</w:t>
      </w:r>
      <w:r w:rsidR="000F7F5C" w:rsidRPr="003A5E40">
        <w:rPr>
          <w:rFonts w:ascii="Times New Roman" w:hAnsi="Times New Roman" w:cs="Times New Roman"/>
          <w:sz w:val="24"/>
          <w:szCs w:val="24"/>
        </w:rPr>
        <w:t xml:space="preserve"> </w:t>
      </w:r>
      <w:r w:rsidR="00B80CCE" w:rsidRPr="003A5E40">
        <w:rPr>
          <w:rFonts w:ascii="Times New Roman" w:hAnsi="Times New Roman" w:cs="Times New Roman"/>
          <w:sz w:val="24"/>
          <w:szCs w:val="24"/>
        </w:rPr>
        <w:t>временного размещения грузовых вагонов Заказчика на путях общего и необщего пользования</w:t>
      </w:r>
      <w:r w:rsidR="00DC2E9C"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5D7C1085" w14:textId="3CB381E5"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18</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18 </w:t>
      </w:r>
      <w:r w:rsidR="0089742B" w:rsidRPr="003A5E40">
        <w:rPr>
          <w:rFonts w:ascii="Times New Roman" w:hAnsi="Times New Roman" w:cs="Times New Roman"/>
          <w:sz w:val="24"/>
          <w:szCs w:val="24"/>
        </w:rPr>
        <w:t>Протокол согласования стоимости услуг по взвешиванию грузового вагона, получения удостоверения о взрывобезопасности и санитарно-эпидемиологического заключения</w:t>
      </w:r>
      <w:r w:rsidR="00F07258" w:rsidRPr="003A5E40">
        <w:rPr>
          <w:rFonts w:ascii="Times New Roman" w:hAnsi="Times New Roman" w:cs="Times New Roman"/>
          <w:sz w:val="24"/>
          <w:szCs w:val="24"/>
        </w:rPr>
        <w:t>;</w:t>
      </w:r>
    </w:p>
    <w:p w14:paraId="7B929D8C" w14:textId="65829A72"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19</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19 </w:t>
      </w:r>
      <w:r w:rsidR="00FF7C56" w:rsidRPr="003A5E40">
        <w:rPr>
          <w:rFonts w:ascii="Times New Roman" w:hAnsi="Times New Roman" w:cs="Times New Roman"/>
          <w:sz w:val="24"/>
          <w:szCs w:val="24"/>
        </w:rPr>
        <w:t>Протокол согласования договорной цены на плановые виды ремонта грузовых вагонов</w:t>
      </w:r>
      <w:r w:rsidR="00F07258" w:rsidRPr="003A5E40">
        <w:rPr>
          <w:rFonts w:ascii="Times New Roman" w:hAnsi="Times New Roman" w:cs="Times New Roman"/>
          <w:sz w:val="24"/>
          <w:szCs w:val="24"/>
        </w:rPr>
        <w:t>;</w:t>
      </w:r>
    </w:p>
    <w:p w14:paraId="42B2FEE4" w14:textId="34740D5D"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w:t>
      </w:r>
      <w:r w:rsidR="00BA24DC" w:rsidRPr="003A5E40">
        <w:rPr>
          <w:rFonts w:ascii="Times New Roman" w:hAnsi="Times New Roman" w:cs="Times New Roman"/>
          <w:sz w:val="24"/>
          <w:szCs w:val="24"/>
        </w:rPr>
        <w:t>20</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20 </w:t>
      </w:r>
      <w:r w:rsidR="0089742B" w:rsidRPr="003A5E40">
        <w:rPr>
          <w:rFonts w:ascii="Times New Roman" w:hAnsi="Times New Roman" w:cs="Times New Roman"/>
          <w:sz w:val="24"/>
          <w:szCs w:val="24"/>
        </w:rPr>
        <w:t xml:space="preserve">Протокол согласования стоимости </w:t>
      </w:r>
      <w:proofErr w:type="spellStart"/>
      <w:r w:rsidR="0089742B" w:rsidRPr="003A5E40">
        <w:rPr>
          <w:rFonts w:ascii="Times New Roman" w:hAnsi="Times New Roman" w:cs="Times New Roman"/>
          <w:sz w:val="24"/>
          <w:szCs w:val="24"/>
        </w:rPr>
        <w:t>ремонтопригодных</w:t>
      </w:r>
      <w:proofErr w:type="spellEnd"/>
      <w:r w:rsidR="0089742B" w:rsidRPr="003A5E40">
        <w:rPr>
          <w:rFonts w:ascii="Times New Roman" w:hAnsi="Times New Roman" w:cs="Times New Roman"/>
          <w:sz w:val="24"/>
          <w:szCs w:val="24"/>
        </w:rPr>
        <w:t xml:space="preserve"> деталей и </w:t>
      </w:r>
      <w:r w:rsidR="00C449EC" w:rsidRPr="003A5E40">
        <w:rPr>
          <w:rFonts w:ascii="Times New Roman" w:hAnsi="Times New Roman" w:cs="Times New Roman"/>
          <w:sz w:val="24"/>
          <w:szCs w:val="24"/>
        </w:rPr>
        <w:t>неремонтопригодных деталей</w:t>
      </w:r>
      <w:r w:rsidR="0089742B" w:rsidRPr="003A5E40">
        <w:rPr>
          <w:rFonts w:ascii="Times New Roman" w:hAnsi="Times New Roman" w:cs="Times New Roman"/>
          <w:sz w:val="24"/>
          <w:szCs w:val="24"/>
        </w:rPr>
        <w:t>, принимаемых на ответственное хранение Подрядчиком ;</w:t>
      </w:r>
    </w:p>
    <w:p w14:paraId="67E9548E" w14:textId="7C568155"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89742B" w:rsidRPr="003A5E40">
        <w:rPr>
          <w:rFonts w:ascii="Times New Roman" w:hAnsi="Times New Roman" w:cs="Times New Roman"/>
          <w:sz w:val="24"/>
          <w:szCs w:val="24"/>
        </w:rPr>
        <w:t>.</w:t>
      </w:r>
      <w:r w:rsidR="0077475D" w:rsidRPr="003A5E40">
        <w:rPr>
          <w:rFonts w:ascii="Times New Roman" w:hAnsi="Times New Roman" w:cs="Times New Roman"/>
          <w:sz w:val="24"/>
          <w:szCs w:val="24"/>
        </w:rPr>
        <w:t>10</w:t>
      </w:r>
      <w:r w:rsidR="0089742B" w:rsidRPr="003A5E40">
        <w:rPr>
          <w:rFonts w:ascii="Times New Roman" w:hAnsi="Times New Roman" w:cs="Times New Roman"/>
          <w:sz w:val="24"/>
          <w:szCs w:val="24"/>
        </w:rPr>
        <w:t>.2</w:t>
      </w:r>
      <w:r w:rsidR="00BA24DC" w:rsidRPr="003A5E40">
        <w:rPr>
          <w:rFonts w:ascii="Times New Roman" w:hAnsi="Times New Roman" w:cs="Times New Roman"/>
          <w:sz w:val="24"/>
          <w:szCs w:val="24"/>
        </w:rPr>
        <w:t>1</w:t>
      </w:r>
      <w:r w:rsidR="0089742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21 З</w:t>
      </w:r>
      <w:r w:rsidR="0089742B" w:rsidRPr="003A5E40">
        <w:rPr>
          <w:rFonts w:ascii="Times New Roman" w:hAnsi="Times New Roman" w:cs="Times New Roman"/>
          <w:sz w:val="24"/>
          <w:szCs w:val="24"/>
        </w:rPr>
        <w:t>аявк</w:t>
      </w:r>
      <w:r w:rsidR="00751115" w:rsidRPr="003A5E40">
        <w:rPr>
          <w:rFonts w:ascii="Times New Roman" w:hAnsi="Times New Roman" w:cs="Times New Roman"/>
          <w:sz w:val="24"/>
          <w:szCs w:val="24"/>
        </w:rPr>
        <w:t>а</w:t>
      </w:r>
      <w:r w:rsidR="0089742B" w:rsidRPr="003A5E40">
        <w:rPr>
          <w:rFonts w:ascii="Times New Roman" w:hAnsi="Times New Roman" w:cs="Times New Roman"/>
          <w:sz w:val="24"/>
          <w:szCs w:val="24"/>
        </w:rPr>
        <w:t xml:space="preserve"> на определение ремонтопригодности и/или ремонт </w:t>
      </w:r>
      <w:r w:rsidR="007765A4" w:rsidRPr="003A5E40">
        <w:rPr>
          <w:rFonts w:ascii="Times New Roman" w:hAnsi="Times New Roman" w:cs="Times New Roman"/>
          <w:sz w:val="24"/>
          <w:szCs w:val="24"/>
        </w:rPr>
        <w:t>деталей, узлов, колесных</w:t>
      </w:r>
      <w:r w:rsidR="0089742B" w:rsidRPr="003A5E40">
        <w:rPr>
          <w:rFonts w:ascii="Times New Roman" w:hAnsi="Times New Roman" w:cs="Times New Roman"/>
          <w:sz w:val="24"/>
          <w:szCs w:val="24"/>
        </w:rPr>
        <w:t xml:space="preserve"> пар</w:t>
      </w:r>
      <w:r w:rsidR="00751115" w:rsidRPr="003A5E40">
        <w:rPr>
          <w:rFonts w:ascii="Times New Roman" w:hAnsi="Times New Roman" w:cs="Times New Roman"/>
          <w:sz w:val="24"/>
          <w:szCs w:val="24"/>
        </w:rPr>
        <w:t xml:space="preserve"> (форма)</w:t>
      </w:r>
      <w:r w:rsidR="0089742B" w:rsidRPr="003A5E40">
        <w:rPr>
          <w:rFonts w:ascii="Times New Roman" w:hAnsi="Times New Roman" w:cs="Times New Roman"/>
          <w:sz w:val="24"/>
          <w:szCs w:val="24"/>
        </w:rPr>
        <w:t>;</w:t>
      </w:r>
    </w:p>
    <w:p w14:paraId="4DD3C92F" w14:textId="77777777" w:rsidR="008938AC" w:rsidRPr="003A5E40" w:rsidRDefault="001D6BAA" w:rsidP="004F28DC">
      <w:pPr>
        <w:ind w:firstLine="709"/>
        <w:jc w:val="both"/>
        <w:rPr>
          <w:color w:val="000000" w:themeColor="text1"/>
        </w:rPr>
      </w:pPr>
      <w:r w:rsidRPr="003A5E40">
        <w:rPr>
          <w:color w:val="000000" w:themeColor="text1"/>
        </w:rPr>
        <w:t xml:space="preserve">13.10.22. </w:t>
      </w:r>
      <w:r w:rsidR="008938AC" w:rsidRPr="003A5E40">
        <w:rPr>
          <w:color w:val="000000" w:themeColor="text1"/>
        </w:rPr>
        <w:t>Приложение № 22 Гарантийный срок по Перечню кодов неисправностей классификатора «Основные неисправности грузовых вагонов (К ЖА 2005 05)»;</w:t>
      </w:r>
    </w:p>
    <w:p w14:paraId="625BA3C7" w14:textId="61D89B89" w:rsidR="00D827E6" w:rsidRPr="003A5E40" w:rsidRDefault="00F215E3" w:rsidP="004F28DC">
      <w:pPr>
        <w:ind w:firstLine="709"/>
        <w:jc w:val="both"/>
      </w:pPr>
      <w:r w:rsidRPr="003A5E40">
        <w:t>1</w:t>
      </w:r>
      <w:r w:rsidR="00107468" w:rsidRPr="003A5E40">
        <w:t>3</w:t>
      </w:r>
      <w:r w:rsidR="0006512C" w:rsidRPr="003A5E40">
        <w:t>.</w:t>
      </w:r>
      <w:r w:rsidR="0077475D" w:rsidRPr="003A5E40">
        <w:t>10</w:t>
      </w:r>
      <w:r w:rsidR="0006512C" w:rsidRPr="003A5E40">
        <w:t>.</w:t>
      </w:r>
      <w:r w:rsidR="003A18A9" w:rsidRPr="003A5E40">
        <w:t>23</w:t>
      </w:r>
      <w:r w:rsidR="0006512C" w:rsidRPr="003A5E40">
        <w:t xml:space="preserve">. </w:t>
      </w:r>
      <w:r w:rsidR="00751115" w:rsidRPr="003A5E40">
        <w:t>Приложение № 23 А</w:t>
      </w:r>
      <w:r w:rsidR="0006512C" w:rsidRPr="003A5E40">
        <w:t>кт осмотра вагона при поступлении в ремонт на вагоноремонтном предприятии</w:t>
      </w:r>
      <w:r w:rsidR="00214A01" w:rsidRPr="003A5E40">
        <w:t xml:space="preserve"> (форма)</w:t>
      </w:r>
      <w:r w:rsidR="00DC0F62" w:rsidRPr="003A5E40">
        <w:t>;</w:t>
      </w:r>
    </w:p>
    <w:p w14:paraId="70A6FDE1" w14:textId="1CB6F496" w:rsidR="00D827E6" w:rsidRPr="003A5E40" w:rsidRDefault="00F215E3"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005DD0" w:rsidRPr="003A5E40">
        <w:rPr>
          <w:rFonts w:ascii="Times New Roman" w:hAnsi="Times New Roman" w:cs="Times New Roman"/>
          <w:sz w:val="24"/>
          <w:szCs w:val="24"/>
        </w:rPr>
        <w:t>.10.</w:t>
      </w:r>
      <w:r w:rsidR="003A18A9" w:rsidRPr="003A5E40">
        <w:rPr>
          <w:rFonts w:ascii="Times New Roman" w:hAnsi="Times New Roman" w:cs="Times New Roman"/>
          <w:sz w:val="24"/>
          <w:szCs w:val="24"/>
        </w:rPr>
        <w:t>24</w:t>
      </w:r>
      <w:r w:rsidR="008168C3"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24</w:t>
      </w:r>
      <w:r w:rsidR="008168C3"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З</w:t>
      </w:r>
      <w:r w:rsidR="008168C3" w:rsidRPr="003A5E40">
        <w:rPr>
          <w:rFonts w:ascii="Times New Roman" w:hAnsi="Times New Roman" w:cs="Times New Roman"/>
          <w:sz w:val="24"/>
          <w:szCs w:val="24"/>
        </w:rPr>
        <w:t>аявк</w:t>
      </w:r>
      <w:r w:rsidR="00751115" w:rsidRPr="003A5E40">
        <w:rPr>
          <w:rFonts w:ascii="Times New Roman" w:hAnsi="Times New Roman" w:cs="Times New Roman"/>
          <w:sz w:val="24"/>
          <w:szCs w:val="24"/>
        </w:rPr>
        <w:t>а</w:t>
      </w:r>
      <w:r w:rsidR="008168C3" w:rsidRPr="003A5E40">
        <w:rPr>
          <w:rFonts w:ascii="Times New Roman" w:hAnsi="Times New Roman" w:cs="Times New Roman"/>
          <w:sz w:val="24"/>
          <w:szCs w:val="24"/>
        </w:rPr>
        <w:t xml:space="preserve"> на выполнение работ по подготовке цистерн в ремонт</w:t>
      </w:r>
      <w:r w:rsidR="009F6066" w:rsidRPr="003A5E40">
        <w:rPr>
          <w:rFonts w:ascii="Times New Roman" w:hAnsi="Times New Roman" w:cs="Times New Roman"/>
          <w:sz w:val="24"/>
          <w:szCs w:val="24"/>
        </w:rPr>
        <w:t xml:space="preserve"> при плановых</w:t>
      </w:r>
      <w:r w:rsidR="001061B3" w:rsidRPr="003A5E40">
        <w:rPr>
          <w:rFonts w:ascii="Times New Roman" w:hAnsi="Times New Roman" w:cs="Times New Roman"/>
          <w:sz w:val="24"/>
          <w:szCs w:val="24"/>
        </w:rPr>
        <w:t xml:space="preserve"> видах ремонта</w:t>
      </w:r>
      <w:r w:rsidR="00751115" w:rsidRPr="003A5E40">
        <w:rPr>
          <w:rFonts w:ascii="Times New Roman" w:hAnsi="Times New Roman" w:cs="Times New Roman"/>
          <w:sz w:val="24"/>
          <w:szCs w:val="24"/>
        </w:rPr>
        <w:t xml:space="preserve"> (форма)</w:t>
      </w:r>
      <w:r w:rsidR="00DC0F62" w:rsidRPr="003A5E40">
        <w:rPr>
          <w:rFonts w:ascii="Times New Roman" w:hAnsi="Times New Roman" w:cs="Times New Roman"/>
          <w:sz w:val="24"/>
          <w:szCs w:val="24"/>
        </w:rPr>
        <w:t>;</w:t>
      </w:r>
    </w:p>
    <w:p w14:paraId="516692DA" w14:textId="0C1BBA23" w:rsidR="00D827E6" w:rsidRPr="003A5E40" w:rsidRDefault="000E7E85"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00005DD0" w:rsidRPr="003A5E40">
        <w:rPr>
          <w:rFonts w:ascii="Times New Roman" w:hAnsi="Times New Roman" w:cs="Times New Roman"/>
          <w:sz w:val="24"/>
          <w:szCs w:val="24"/>
        </w:rPr>
        <w:t>.10.</w:t>
      </w:r>
      <w:r w:rsidR="003A18A9" w:rsidRPr="003A5E40">
        <w:rPr>
          <w:rFonts w:ascii="Times New Roman" w:hAnsi="Times New Roman" w:cs="Times New Roman"/>
          <w:sz w:val="24"/>
          <w:szCs w:val="24"/>
        </w:rPr>
        <w:t>25</w:t>
      </w:r>
      <w:r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Приложение № 25 А</w:t>
      </w:r>
      <w:r w:rsidR="00B76259" w:rsidRPr="003A5E40">
        <w:rPr>
          <w:rStyle w:val="14"/>
          <w:sz w:val="24"/>
          <w:szCs w:val="24"/>
        </w:rPr>
        <w:t>кт приема-передачи деталей</w:t>
      </w:r>
      <w:r w:rsidR="00751115" w:rsidRPr="003A5E40">
        <w:rPr>
          <w:rStyle w:val="14"/>
          <w:sz w:val="24"/>
          <w:szCs w:val="24"/>
        </w:rPr>
        <w:t xml:space="preserve"> (форма)</w:t>
      </w:r>
      <w:r w:rsidR="00DC0F62" w:rsidRPr="003A5E40">
        <w:rPr>
          <w:rFonts w:ascii="Times New Roman" w:hAnsi="Times New Roman" w:cs="Times New Roman"/>
          <w:sz w:val="24"/>
          <w:szCs w:val="24"/>
        </w:rPr>
        <w:t>;</w:t>
      </w:r>
    </w:p>
    <w:p w14:paraId="671CA79C" w14:textId="67E6981D" w:rsidR="00D827E6" w:rsidRPr="003A5E40" w:rsidRDefault="00005DD0"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1</w:t>
      </w:r>
      <w:r w:rsidR="00107468" w:rsidRPr="003A5E40">
        <w:rPr>
          <w:rFonts w:ascii="Times New Roman" w:hAnsi="Times New Roman" w:cs="Times New Roman"/>
          <w:sz w:val="24"/>
          <w:szCs w:val="24"/>
        </w:rPr>
        <w:t>3</w:t>
      </w:r>
      <w:r w:rsidRPr="003A5E40">
        <w:rPr>
          <w:rFonts w:ascii="Times New Roman" w:hAnsi="Times New Roman" w:cs="Times New Roman"/>
          <w:sz w:val="24"/>
          <w:szCs w:val="24"/>
        </w:rPr>
        <w:t>.10.</w:t>
      </w:r>
      <w:r w:rsidR="00BA24DC" w:rsidRPr="003A5E40">
        <w:rPr>
          <w:rFonts w:ascii="Times New Roman" w:hAnsi="Times New Roman" w:cs="Times New Roman"/>
          <w:sz w:val="24"/>
          <w:szCs w:val="24"/>
        </w:rPr>
        <w:t>2</w:t>
      </w:r>
      <w:r w:rsidR="003A18A9" w:rsidRPr="003A5E40">
        <w:rPr>
          <w:rFonts w:ascii="Times New Roman" w:hAnsi="Times New Roman" w:cs="Times New Roman"/>
          <w:sz w:val="24"/>
          <w:szCs w:val="24"/>
        </w:rPr>
        <w:t>6</w:t>
      </w:r>
      <w:r w:rsidR="00FA327B" w:rsidRPr="003A5E40">
        <w:rPr>
          <w:rFonts w:ascii="Times New Roman" w:hAnsi="Times New Roman" w:cs="Times New Roman"/>
          <w:sz w:val="24"/>
          <w:szCs w:val="24"/>
        </w:rPr>
        <w:t xml:space="preserve">. </w:t>
      </w:r>
      <w:r w:rsidR="00751115" w:rsidRPr="003A5E40">
        <w:rPr>
          <w:rFonts w:ascii="Times New Roman" w:hAnsi="Times New Roman" w:cs="Times New Roman"/>
          <w:sz w:val="24"/>
          <w:szCs w:val="24"/>
        </w:rPr>
        <w:t xml:space="preserve">Приложение № 26 </w:t>
      </w:r>
      <w:r w:rsidR="002E49E9" w:rsidRPr="003A5E40">
        <w:rPr>
          <w:rFonts w:ascii="Times New Roman" w:hAnsi="Times New Roman" w:cs="Times New Roman"/>
          <w:sz w:val="24"/>
          <w:szCs w:val="24"/>
        </w:rPr>
        <w:t>Спецификаци</w:t>
      </w:r>
      <w:r w:rsidR="00FA347D" w:rsidRPr="003A5E40">
        <w:rPr>
          <w:rFonts w:ascii="Times New Roman" w:hAnsi="Times New Roman" w:cs="Times New Roman"/>
          <w:sz w:val="24"/>
          <w:szCs w:val="24"/>
        </w:rPr>
        <w:t>я</w:t>
      </w:r>
      <w:r w:rsidR="00751115" w:rsidRPr="003A5E40">
        <w:rPr>
          <w:rFonts w:ascii="Times New Roman" w:hAnsi="Times New Roman" w:cs="Times New Roman"/>
          <w:sz w:val="24"/>
          <w:szCs w:val="24"/>
        </w:rPr>
        <w:t xml:space="preserve"> (форма)</w:t>
      </w:r>
      <w:r w:rsidR="00073645" w:rsidRPr="003A5E40">
        <w:rPr>
          <w:rFonts w:ascii="Times New Roman" w:hAnsi="Times New Roman" w:cs="Times New Roman"/>
          <w:sz w:val="24"/>
          <w:szCs w:val="24"/>
        </w:rPr>
        <w:t>;</w:t>
      </w:r>
    </w:p>
    <w:p w14:paraId="5156F386" w14:textId="14667B76" w:rsidR="00073645" w:rsidRPr="003A5E40" w:rsidRDefault="00073645" w:rsidP="004F28DC">
      <w:pPr>
        <w:pStyle w:val="ConsNonformat"/>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13.10.27. </w:t>
      </w:r>
      <w:r w:rsidR="00751115" w:rsidRPr="003A5E40">
        <w:rPr>
          <w:rFonts w:ascii="Times New Roman" w:hAnsi="Times New Roman" w:cs="Times New Roman"/>
          <w:sz w:val="24"/>
          <w:szCs w:val="24"/>
        </w:rPr>
        <w:t xml:space="preserve">Приложение № 27 </w:t>
      </w:r>
      <w:r w:rsidR="00954B56" w:rsidRPr="003A5E40">
        <w:rPr>
          <w:rFonts w:ascii="Times New Roman" w:hAnsi="Times New Roman" w:cs="Times New Roman"/>
          <w:sz w:val="24"/>
          <w:szCs w:val="24"/>
        </w:rPr>
        <w:t>Заявка на выполнение работ по дегазации и профилактическому ремонту запорно-предохранительной арматуры газовой цистерны (ППР ЗПА)</w:t>
      </w:r>
      <w:r w:rsidR="00751115" w:rsidRPr="003A5E40">
        <w:rPr>
          <w:rFonts w:ascii="Times New Roman" w:hAnsi="Times New Roman" w:cs="Times New Roman"/>
          <w:sz w:val="24"/>
          <w:szCs w:val="24"/>
        </w:rPr>
        <w:t xml:space="preserve"> (форма)</w:t>
      </w:r>
      <w:r w:rsidRPr="003A5E40">
        <w:rPr>
          <w:rFonts w:ascii="Times New Roman" w:hAnsi="Times New Roman" w:cs="Times New Roman"/>
          <w:sz w:val="24"/>
          <w:szCs w:val="24"/>
        </w:rPr>
        <w:t xml:space="preserve"> </w:t>
      </w:r>
      <w:r w:rsidR="00785E74" w:rsidRPr="003A5E40">
        <w:rPr>
          <w:rFonts w:ascii="Times New Roman" w:hAnsi="Times New Roman" w:cs="Times New Roman"/>
          <w:sz w:val="24"/>
          <w:szCs w:val="24"/>
        </w:rPr>
        <w:t>;</w:t>
      </w:r>
    </w:p>
    <w:p w14:paraId="0FC92C15" w14:textId="5C5FBDB4" w:rsidR="00785E74" w:rsidRPr="003A5E40" w:rsidRDefault="00785E74" w:rsidP="004F28DC">
      <w:pPr>
        <w:pStyle w:val="ConsNonformat"/>
        <w:widowControl/>
        <w:ind w:firstLine="708"/>
        <w:jc w:val="both"/>
        <w:rPr>
          <w:rFonts w:ascii="Times New Roman" w:hAnsi="Times New Roman" w:cs="Times New Roman"/>
          <w:sz w:val="24"/>
          <w:szCs w:val="24"/>
        </w:rPr>
      </w:pPr>
      <w:r w:rsidRPr="003A5E40">
        <w:rPr>
          <w:rFonts w:ascii="Times New Roman" w:hAnsi="Times New Roman" w:cs="Times New Roman"/>
          <w:sz w:val="24"/>
          <w:szCs w:val="24"/>
        </w:rPr>
        <w:t xml:space="preserve">13.10.27.1. </w:t>
      </w:r>
      <w:r w:rsidR="00751115" w:rsidRPr="003A5E40">
        <w:rPr>
          <w:rFonts w:ascii="Times New Roman" w:hAnsi="Times New Roman" w:cs="Times New Roman"/>
          <w:sz w:val="24"/>
          <w:szCs w:val="24"/>
        </w:rPr>
        <w:t>Приложение № 27.1 А</w:t>
      </w:r>
      <w:r w:rsidRPr="003A5E40">
        <w:rPr>
          <w:rFonts w:ascii="Times New Roman" w:hAnsi="Times New Roman" w:cs="Times New Roman"/>
          <w:sz w:val="24"/>
          <w:szCs w:val="24"/>
        </w:rPr>
        <w:t>кт-Свидетельств</w:t>
      </w:r>
      <w:r w:rsidR="00751115" w:rsidRPr="003A5E40">
        <w:rPr>
          <w:rFonts w:ascii="Times New Roman" w:hAnsi="Times New Roman" w:cs="Times New Roman"/>
          <w:sz w:val="24"/>
          <w:szCs w:val="24"/>
        </w:rPr>
        <w:t>о (форма)</w:t>
      </w:r>
      <w:r w:rsidR="006A5EB0" w:rsidRPr="003A5E40">
        <w:rPr>
          <w:rFonts w:ascii="Times New Roman" w:hAnsi="Times New Roman" w:cs="Times New Roman"/>
          <w:sz w:val="24"/>
          <w:szCs w:val="24"/>
        </w:rPr>
        <w:t>.</w:t>
      </w:r>
    </w:p>
    <w:p w14:paraId="33ACD149" w14:textId="77777777" w:rsidR="00D827E6" w:rsidRPr="003A5E40" w:rsidRDefault="00D827E6" w:rsidP="004F28DC">
      <w:pPr>
        <w:pStyle w:val="ConsNonformat"/>
        <w:widowControl/>
        <w:ind w:firstLine="708"/>
        <w:jc w:val="both"/>
        <w:rPr>
          <w:rFonts w:ascii="Times New Roman" w:hAnsi="Times New Roman" w:cs="Times New Roman"/>
          <w:b/>
          <w:sz w:val="24"/>
          <w:szCs w:val="24"/>
        </w:rPr>
      </w:pPr>
    </w:p>
    <w:p w14:paraId="07E5A514" w14:textId="77777777" w:rsidR="00535636" w:rsidRPr="003A5E40" w:rsidRDefault="00F215E3" w:rsidP="004F28DC">
      <w:pPr>
        <w:pStyle w:val="ConsNonformat"/>
        <w:widowControl/>
        <w:jc w:val="center"/>
        <w:rPr>
          <w:rFonts w:ascii="Times New Roman" w:hAnsi="Times New Roman" w:cs="Times New Roman"/>
          <w:b/>
          <w:sz w:val="24"/>
          <w:szCs w:val="24"/>
        </w:rPr>
      </w:pPr>
      <w:r w:rsidRPr="003A5E40">
        <w:rPr>
          <w:rFonts w:ascii="Times New Roman" w:hAnsi="Times New Roman" w:cs="Times New Roman"/>
          <w:b/>
          <w:sz w:val="24"/>
          <w:szCs w:val="24"/>
        </w:rPr>
        <w:t>1</w:t>
      </w:r>
      <w:r w:rsidR="00A55785" w:rsidRPr="003A5E40">
        <w:rPr>
          <w:rFonts w:ascii="Times New Roman" w:hAnsi="Times New Roman" w:cs="Times New Roman"/>
          <w:b/>
          <w:sz w:val="24"/>
          <w:szCs w:val="24"/>
        </w:rPr>
        <w:t>4</w:t>
      </w:r>
      <w:r w:rsidR="00535636" w:rsidRPr="003A5E40">
        <w:rPr>
          <w:rFonts w:ascii="Times New Roman" w:hAnsi="Times New Roman" w:cs="Times New Roman"/>
          <w:b/>
          <w:sz w:val="24"/>
          <w:szCs w:val="24"/>
        </w:rPr>
        <w:t>. АДРЕСА И ПЛАТЕЖНЫЕ РЕКВИЗИТЫ СТОРОН</w:t>
      </w:r>
    </w:p>
    <w:p w14:paraId="0FFAB5A7" w14:textId="77777777" w:rsidR="008622B8" w:rsidRPr="003A5E40" w:rsidRDefault="008622B8" w:rsidP="004F28DC">
      <w:pPr>
        <w:pStyle w:val="ConsNormal"/>
        <w:widowControl/>
        <w:ind w:firstLine="0"/>
        <w:jc w:val="center"/>
        <w:rPr>
          <w:rFonts w:ascii="Times New Roman" w:hAnsi="Times New Roman" w:cs="Times New Roman"/>
          <w:b/>
          <w:szCs w:val="24"/>
        </w:rPr>
      </w:pPr>
    </w:p>
    <w:tbl>
      <w:tblPr>
        <w:tblW w:w="10368" w:type="dxa"/>
        <w:jc w:val="center"/>
        <w:tblLayout w:type="fixed"/>
        <w:tblLook w:val="01E0" w:firstRow="1" w:lastRow="1" w:firstColumn="1" w:lastColumn="1" w:noHBand="0" w:noVBand="0"/>
      </w:tblPr>
      <w:tblGrid>
        <w:gridCol w:w="5148"/>
        <w:gridCol w:w="5220"/>
      </w:tblGrid>
      <w:tr w:rsidR="00B40545" w:rsidRPr="003A5E40" w14:paraId="50794C63" w14:textId="77777777" w:rsidTr="00295334">
        <w:trPr>
          <w:jc w:val="center"/>
        </w:trPr>
        <w:tc>
          <w:tcPr>
            <w:tcW w:w="5148" w:type="dxa"/>
          </w:tcPr>
          <w:p w14:paraId="201782CA" w14:textId="77777777" w:rsidR="00B40545" w:rsidRPr="003A5E40" w:rsidRDefault="00B40545" w:rsidP="004F28DC">
            <w:pPr>
              <w:autoSpaceDE w:val="0"/>
              <w:autoSpaceDN w:val="0"/>
              <w:adjustRightInd w:val="0"/>
              <w:jc w:val="both"/>
              <w:rPr>
                <w:b/>
              </w:rPr>
            </w:pPr>
            <w:r w:rsidRPr="003A5E40">
              <w:rPr>
                <w:b/>
              </w:rPr>
              <w:t>Подрядчик:</w:t>
            </w:r>
          </w:p>
          <w:p w14:paraId="41013EEC" w14:textId="77777777" w:rsidR="00B40545" w:rsidRPr="003A5E40" w:rsidRDefault="00B40545" w:rsidP="004F28DC">
            <w:pPr>
              <w:rPr>
                <w:b/>
              </w:rPr>
            </w:pPr>
            <w:r w:rsidRPr="003A5E40">
              <w:rPr>
                <w:b/>
              </w:rPr>
              <w:lastRenderedPageBreak/>
              <w:t>Общество с ограниченной ответственностью «Новая вагоноремонтная компания»</w:t>
            </w:r>
          </w:p>
          <w:p w14:paraId="67D7BEC5" w14:textId="77777777" w:rsidR="00B40545" w:rsidRPr="003A5E40" w:rsidRDefault="00B40545" w:rsidP="004F28DC">
            <w:pPr>
              <w:rPr>
                <w:b/>
              </w:rPr>
            </w:pPr>
            <w:r w:rsidRPr="003A5E40">
              <w:rPr>
                <w:b/>
              </w:rPr>
              <w:t xml:space="preserve">(ООО «НВК») </w:t>
            </w:r>
          </w:p>
          <w:p w14:paraId="5ABE8001" w14:textId="77777777" w:rsidR="00B40545" w:rsidRPr="003A5E40" w:rsidRDefault="00FB69D0" w:rsidP="004F28DC">
            <w:pPr>
              <w:autoSpaceDE w:val="0"/>
              <w:autoSpaceDN w:val="0"/>
              <w:adjustRightInd w:val="0"/>
              <w:jc w:val="both"/>
            </w:pPr>
            <w:r w:rsidRPr="003A5E40">
              <w:t xml:space="preserve">Адрес местонахождения и </w:t>
            </w:r>
            <w:r w:rsidR="00B40545" w:rsidRPr="003A5E40">
              <w:t xml:space="preserve">почтовый адрес: 115184 г. Москва, </w:t>
            </w:r>
            <w:proofErr w:type="spellStart"/>
            <w:r w:rsidR="00B40545" w:rsidRPr="003A5E40">
              <w:t>Озерковский</w:t>
            </w:r>
            <w:proofErr w:type="spellEnd"/>
            <w:r w:rsidR="00B40545" w:rsidRPr="003A5E40">
              <w:t xml:space="preserve"> переулок, д.12</w:t>
            </w:r>
          </w:p>
          <w:p w14:paraId="59418A8B" w14:textId="77777777" w:rsidR="00FB69D0" w:rsidRPr="003A5E40" w:rsidRDefault="00B37F7C" w:rsidP="004F28DC">
            <w:pPr>
              <w:autoSpaceDE w:val="0"/>
              <w:autoSpaceDN w:val="0"/>
              <w:adjustRightInd w:val="0"/>
              <w:jc w:val="both"/>
            </w:pPr>
            <w:r w:rsidRPr="003A5E40">
              <w:t>Адрес обособленного подразделения (офис в г. Москве)</w:t>
            </w:r>
            <w:r w:rsidR="00B40545" w:rsidRPr="003A5E40">
              <w:t xml:space="preserve">: 105066, г. Москва, </w:t>
            </w:r>
          </w:p>
          <w:p w14:paraId="426CCAB7" w14:textId="77777777" w:rsidR="00FB69D0" w:rsidRPr="003A5E40" w:rsidRDefault="00B40545" w:rsidP="004F28DC">
            <w:pPr>
              <w:autoSpaceDE w:val="0"/>
              <w:autoSpaceDN w:val="0"/>
              <w:adjustRightInd w:val="0"/>
              <w:jc w:val="both"/>
            </w:pPr>
            <w:r w:rsidRPr="003A5E40">
              <w:t>ул. Нижняя Красносельская, д. 40/12,</w:t>
            </w:r>
          </w:p>
          <w:p w14:paraId="62A9AE9D" w14:textId="77777777" w:rsidR="00B40545" w:rsidRPr="003A5E40" w:rsidRDefault="00B40545" w:rsidP="004F28DC">
            <w:pPr>
              <w:autoSpaceDE w:val="0"/>
              <w:autoSpaceDN w:val="0"/>
              <w:adjustRightInd w:val="0"/>
              <w:jc w:val="both"/>
            </w:pPr>
            <w:r w:rsidRPr="003A5E40">
              <w:t>корп. 2, этаж</w:t>
            </w:r>
            <w:r w:rsidR="00CD57A3" w:rsidRPr="003A5E40">
              <w:t xml:space="preserve"> 5, комн. 1</w:t>
            </w:r>
            <w:r w:rsidR="00957083" w:rsidRPr="003A5E40">
              <w:t>.</w:t>
            </w:r>
          </w:p>
          <w:p w14:paraId="229C989A" w14:textId="77777777" w:rsidR="00B40545" w:rsidRPr="003A5E40" w:rsidRDefault="00B40545" w:rsidP="004F28DC">
            <w:pPr>
              <w:autoSpaceDE w:val="0"/>
              <w:autoSpaceDN w:val="0"/>
              <w:adjustRightInd w:val="0"/>
              <w:jc w:val="both"/>
            </w:pPr>
            <w:r w:rsidRPr="003A5E40">
              <w:t>ИНН 7705845722, КПП 770501001</w:t>
            </w:r>
          </w:p>
          <w:p w14:paraId="6C96FE12" w14:textId="77777777" w:rsidR="001D0832" w:rsidRPr="003A5E40" w:rsidRDefault="001D0832" w:rsidP="004F28DC">
            <w:pPr>
              <w:autoSpaceDE w:val="0"/>
              <w:autoSpaceDN w:val="0"/>
              <w:adjustRightInd w:val="0"/>
              <w:jc w:val="both"/>
            </w:pPr>
            <w:r w:rsidRPr="003A5E40">
              <w:t>ОГРН 1087746722293</w:t>
            </w:r>
          </w:p>
          <w:p w14:paraId="779DE63B" w14:textId="77777777" w:rsidR="001D0832" w:rsidRPr="003A5E40" w:rsidRDefault="001D0832" w:rsidP="004F28DC">
            <w:pPr>
              <w:autoSpaceDE w:val="0"/>
              <w:autoSpaceDN w:val="0"/>
              <w:adjustRightInd w:val="0"/>
              <w:jc w:val="both"/>
            </w:pPr>
            <w:r w:rsidRPr="003A5E40">
              <w:t>ОКПО 86491409</w:t>
            </w:r>
          </w:p>
          <w:p w14:paraId="7F9662A3" w14:textId="77777777" w:rsidR="001D0832" w:rsidRPr="003A5E40" w:rsidRDefault="001D0832" w:rsidP="004F28DC">
            <w:pPr>
              <w:autoSpaceDE w:val="0"/>
              <w:autoSpaceDN w:val="0"/>
              <w:adjustRightInd w:val="0"/>
              <w:jc w:val="both"/>
            </w:pPr>
            <w:r w:rsidRPr="003A5E40">
              <w:t>ОКВЭД 52.21.1</w:t>
            </w:r>
          </w:p>
          <w:p w14:paraId="4752F522" w14:textId="77777777" w:rsidR="00685973" w:rsidRPr="003A5E40" w:rsidRDefault="00685973" w:rsidP="004F28DC">
            <w:pPr>
              <w:autoSpaceDE w:val="0"/>
              <w:autoSpaceDN w:val="0"/>
              <w:adjustRightInd w:val="0"/>
              <w:jc w:val="both"/>
            </w:pPr>
            <w:r w:rsidRPr="003A5E40">
              <w:t>Расчетный счет 40702810840000118816</w:t>
            </w:r>
          </w:p>
          <w:p w14:paraId="5493052C" w14:textId="264B98D6" w:rsidR="00B40545" w:rsidRPr="003A5E40" w:rsidRDefault="00B40545" w:rsidP="004F28DC">
            <w:pPr>
              <w:autoSpaceDE w:val="0"/>
              <w:autoSpaceDN w:val="0"/>
              <w:adjustRightInd w:val="0"/>
              <w:jc w:val="both"/>
            </w:pPr>
            <w:r w:rsidRPr="003A5E40">
              <w:t>в ПАО</w:t>
            </w:r>
            <w:r w:rsidR="006A5EB0" w:rsidRPr="003A5E40">
              <w:t xml:space="preserve"> СБЕРБАНК</w:t>
            </w:r>
          </w:p>
          <w:p w14:paraId="273A5170" w14:textId="77777777" w:rsidR="00B40545" w:rsidRPr="003A5E40" w:rsidRDefault="00B40545" w:rsidP="004F28DC">
            <w:pPr>
              <w:autoSpaceDE w:val="0"/>
              <w:autoSpaceDN w:val="0"/>
              <w:adjustRightInd w:val="0"/>
              <w:jc w:val="both"/>
            </w:pPr>
            <w:r w:rsidRPr="003A5E40">
              <w:t>Корреспондентский счет</w:t>
            </w:r>
          </w:p>
          <w:p w14:paraId="0352F11C" w14:textId="77777777" w:rsidR="00B40545" w:rsidRPr="003A5E40" w:rsidRDefault="00B40545" w:rsidP="004F28DC">
            <w:pPr>
              <w:autoSpaceDE w:val="0"/>
              <w:autoSpaceDN w:val="0"/>
              <w:adjustRightInd w:val="0"/>
              <w:jc w:val="both"/>
            </w:pPr>
            <w:r w:rsidRPr="003A5E40">
              <w:t xml:space="preserve">30101810400000000225 </w:t>
            </w:r>
          </w:p>
          <w:p w14:paraId="1FF87439" w14:textId="77777777" w:rsidR="00B40545" w:rsidRPr="003A5E40" w:rsidRDefault="00B40545" w:rsidP="004F28DC">
            <w:pPr>
              <w:autoSpaceDE w:val="0"/>
              <w:autoSpaceDN w:val="0"/>
              <w:adjustRightInd w:val="0"/>
              <w:jc w:val="both"/>
            </w:pPr>
            <w:r w:rsidRPr="003A5E40">
              <w:t>БИК 044525225</w:t>
            </w:r>
          </w:p>
          <w:p w14:paraId="198F7944" w14:textId="60B8E7DA" w:rsidR="00B40545" w:rsidRPr="003A5E40" w:rsidRDefault="00B40545" w:rsidP="004F28DC">
            <w:pPr>
              <w:autoSpaceDE w:val="0"/>
              <w:autoSpaceDN w:val="0"/>
              <w:adjustRightInd w:val="0"/>
              <w:jc w:val="both"/>
            </w:pPr>
            <w:r w:rsidRPr="003A5E40">
              <w:t>Тел.</w:t>
            </w:r>
            <w:r w:rsidR="00751115" w:rsidRPr="003A5E40">
              <w:t>:</w:t>
            </w:r>
            <w:r w:rsidRPr="003A5E40">
              <w:t xml:space="preserve"> +</w:t>
            </w:r>
            <w:r w:rsidR="009362F8" w:rsidRPr="003A5E40">
              <w:t xml:space="preserve"> 7 (499) 260-50-50</w:t>
            </w:r>
          </w:p>
          <w:p w14:paraId="302BE5EB" w14:textId="77777777" w:rsidR="00B40545" w:rsidRPr="003A5E40" w:rsidRDefault="00B40545" w:rsidP="004F28DC">
            <w:r w:rsidRPr="003A5E40">
              <w:rPr>
                <w:lang w:val="en-US"/>
              </w:rPr>
              <w:t>E</w:t>
            </w:r>
            <w:r w:rsidRPr="003A5E40">
              <w:t>-</w:t>
            </w:r>
            <w:r w:rsidRPr="003A5E40">
              <w:rPr>
                <w:lang w:val="en-US"/>
              </w:rPr>
              <w:t>mail</w:t>
            </w:r>
            <w:r w:rsidRPr="003A5E40">
              <w:t xml:space="preserve">: </w:t>
            </w:r>
            <w:r w:rsidR="00905E59" w:rsidRPr="003A5E40">
              <w:rPr>
                <w:lang w:val="en-US"/>
              </w:rPr>
              <w:t>info</w:t>
            </w:r>
            <w:r w:rsidR="00905E59" w:rsidRPr="003A5E40">
              <w:t>@</w:t>
            </w:r>
            <w:proofErr w:type="spellStart"/>
            <w:r w:rsidR="00905E59" w:rsidRPr="003A5E40">
              <w:rPr>
                <w:lang w:val="en-US"/>
              </w:rPr>
              <w:t>nvrk</w:t>
            </w:r>
            <w:proofErr w:type="spellEnd"/>
            <w:r w:rsidR="00905E59" w:rsidRPr="003A5E40">
              <w:t>.</w:t>
            </w:r>
            <w:proofErr w:type="spellStart"/>
            <w:r w:rsidR="00905E59" w:rsidRPr="003A5E40">
              <w:rPr>
                <w:lang w:val="en-US"/>
              </w:rPr>
              <w:t>ru</w:t>
            </w:r>
            <w:proofErr w:type="spellEnd"/>
          </w:p>
          <w:p w14:paraId="31AD5968" w14:textId="77777777" w:rsidR="00CC46F4" w:rsidRPr="003A5E40" w:rsidRDefault="00CC46F4" w:rsidP="004F28DC">
            <w:pPr>
              <w:rPr>
                <w:b/>
                <w:sz w:val="18"/>
              </w:rPr>
            </w:pPr>
          </w:p>
          <w:p w14:paraId="624BABF8" w14:textId="77777777" w:rsidR="00B40545" w:rsidRPr="003A5E40" w:rsidRDefault="00B40545" w:rsidP="004F28DC">
            <w:pPr>
              <w:pStyle w:val="11"/>
              <w:tabs>
                <w:tab w:val="left" w:pos="9540"/>
              </w:tabs>
              <w:spacing w:line="240" w:lineRule="auto"/>
              <w:ind w:left="0" w:right="0"/>
              <w:jc w:val="both"/>
              <w:rPr>
                <w:i w:val="0"/>
              </w:rPr>
            </w:pPr>
            <w:r w:rsidRPr="003A5E40">
              <w:rPr>
                <w:i w:val="0"/>
              </w:rPr>
              <w:t>От Подрядчика</w:t>
            </w:r>
            <w:r w:rsidR="00F52E92" w:rsidRPr="003A5E40">
              <w:rPr>
                <w:i w:val="0"/>
              </w:rPr>
              <w:t>:</w:t>
            </w:r>
          </w:p>
          <w:p w14:paraId="0C1123FC" w14:textId="77777777" w:rsidR="00B40545" w:rsidRPr="003A5E40" w:rsidRDefault="00B40545" w:rsidP="004F28DC">
            <w:pPr>
              <w:pStyle w:val="ConsNormal"/>
              <w:widowControl/>
              <w:ind w:firstLine="0"/>
              <w:jc w:val="both"/>
              <w:rPr>
                <w:rFonts w:ascii="Times New Roman" w:hAnsi="Times New Roman" w:cs="Times New Roman"/>
                <w:b/>
                <w:sz w:val="24"/>
                <w:szCs w:val="24"/>
              </w:rPr>
            </w:pPr>
          </w:p>
          <w:p w14:paraId="089E3AB0" w14:textId="02A811F1" w:rsidR="00B40545" w:rsidRPr="003A5E40" w:rsidRDefault="00B40545" w:rsidP="004F28DC">
            <w:pPr>
              <w:pStyle w:val="ConsNormal"/>
              <w:widowControl/>
              <w:ind w:firstLine="0"/>
              <w:jc w:val="both"/>
              <w:rPr>
                <w:rFonts w:ascii="Times New Roman" w:hAnsi="Times New Roman" w:cs="Times New Roman"/>
                <w:sz w:val="24"/>
                <w:szCs w:val="24"/>
              </w:rPr>
            </w:pPr>
            <w:r w:rsidRPr="003A5E40">
              <w:rPr>
                <w:rFonts w:ascii="Times New Roman" w:hAnsi="Times New Roman" w:cs="Times New Roman"/>
                <w:b/>
                <w:sz w:val="24"/>
                <w:szCs w:val="24"/>
              </w:rPr>
              <w:t xml:space="preserve">___________________ </w:t>
            </w:r>
          </w:p>
          <w:p w14:paraId="393E37FF" w14:textId="77777777" w:rsidR="00B40545" w:rsidRPr="003A5E40" w:rsidRDefault="00B40545" w:rsidP="004F28DC">
            <w:pPr>
              <w:rPr>
                <w:b/>
              </w:rPr>
            </w:pPr>
            <w:proofErr w:type="spellStart"/>
            <w:r w:rsidRPr="003A5E40">
              <w:t>м.п</w:t>
            </w:r>
            <w:proofErr w:type="spellEnd"/>
            <w:r w:rsidRPr="003A5E40">
              <w:t>.</w:t>
            </w:r>
          </w:p>
        </w:tc>
        <w:tc>
          <w:tcPr>
            <w:tcW w:w="5220" w:type="dxa"/>
          </w:tcPr>
          <w:p w14:paraId="22F7051C" w14:textId="77777777" w:rsidR="00B40545" w:rsidRPr="003A5E40" w:rsidRDefault="00B40545" w:rsidP="004F28DC">
            <w:pPr>
              <w:pStyle w:val="ConsNormal"/>
              <w:widowControl/>
              <w:ind w:firstLine="0"/>
              <w:jc w:val="both"/>
              <w:rPr>
                <w:rFonts w:ascii="Times New Roman" w:hAnsi="Times New Roman" w:cs="Times New Roman"/>
                <w:b/>
                <w:sz w:val="24"/>
                <w:szCs w:val="24"/>
              </w:rPr>
            </w:pPr>
            <w:r w:rsidRPr="003A5E40">
              <w:rPr>
                <w:rFonts w:ascii="Times New Roman" w:hAnsi="Times New Roman" w:cs="Times New Roman"/>
                <w:b/>
                <w:sz w:val="24"/>
                <w:szCs w:val="24"/>
              </w:rPr>
              <w:lastRenderedPageBreak/>
              <w:t>Заказчик:</w:t>
            </w:r>
          </w:p>
          <w:p w14:paraId="798BC3FB" w14:textId="77777777" w:rsidR="00B40545" w:rsidRPr="003A5E40" w:rsidRDefault="00B40545" w:rsidP="004F28DC">
            <w:pPr>
              <w:pStyle w:val="ConsNormal"/>
              <w:widowControl/>
              <w:ind w:right="277" w:firstLine="0"/>
              <w:rPr>
                <w:rFonts w:ascii="Times New Roman" w:hAnsi="Times New Roman" w:cs="Times New Roman"/>
                <w:b/>
                <w:sz w:val="24"/>
                <w:szCs w:val="24"/>
              </w:rPr>
            </w:pPr>
            <w:r w:rsidRPr="003A5E40">
              <w:rPr>
                <w:rFonts w:ascii="Times New Roman" w:hAnsi="Times New Roman" w:cs="Times New Roman"/>
                <w:b/>
                <w:sz w:val="24"/>
                <w:szCs w:val="24"/>
              </w:rPr>
              <w:t>____________________</w:t>
            </w:r>
          </w:p>
          <w:p w14:paraId="01EA78F6" w14:textId="77777777" w:rsidR="00B40545" w:rsidRPr="003A5E40" w:rsidRDefault="00B40545" w:rsidP="004F28DC">
            <w:pPr>
              <w:pStyle w:val="ConsNormal"/>
              <w:widowControl/>
              <w:ind w:right="277" w:firstLine="0"/>
              <w:rPr>
                <w:rFonts w:ascii="Times New Roman" w:hAnsi="Times New Roman" w:cs="Times New Roman"/>
                <w:b/>
                <w:sz w:val="24"/>
                <w:szCs w:val="24"/>
              </w:rPr>
            </w:pPr>
            <w:r w:rsidRPr="003A5E40">
              <w:rPr>
                <w:rFonts w:ascii="Times New Roman" w:hAnsi="Times New Roman" w:cs="Times New Roman"/>
                <w:b/>
                <w:sz w:val="24"/>
                <w:szCs w:val="24"/>
              </w:rPr>
              <w:lastRenderedPageBreak/>
              <w:t>«____________________»</w:t>
            </w:r>
          </w:p>
          <w:p w14:paraId="1B2F23C0" w14:textId="77777777" w:rsidR="00B40545" w:rsidRPr="003A5E40" w:rsidRDefault="00B40545" w:rsidP="004F28DC">
            <w:pPr>
              <w:pStyle w:val="ConsNormal"/>
              <w:widowControl/>
              <w:ind w:right="277" w:firstLine="0"/>
              <w:rPr>
                <w:rFonts w:ascii="Times New Roman" w:hAnsi="Times New Roman" w:cs="Times New Roman"/>
                <w:b/>
                <w:sz w:val="24"/>
                <w:szCs w:val="24"/>
              </w:rPr>
            </w:pPr>
            <w:r w:rsidRPr="003A5E40">
              <w:rPr>
                <w:rFonts w:ascii="Times New Roman" w:hAnsi="Times New Roman" w:cs="Times New Roman"/>
                <w:b/>
                <w:sz w:val="24"/>
                <w:szCs w:val="24"/>
              </w:rPr>
              <w:t>(_____ «______»)</w:t>
            </w:r>
          </w:p>
          <w:p w14:paraId="7A7B40EF"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Адрес местонахождения:</w:t>
            </w:r>
          </w:p>
          <w:p w14:paraId="65770CE7"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Почтовый адрес:</w:t>
            </w:r>
          </w:p>
          <w:p w14:paraId="2336F254"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ИНН</w:t>
            </w:r>
          </w:p>
          <w:p w14:paraId="0DFB5663"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КПП</w:t>
            </w:r>
          </w:p>
          <w:p w14:paraId="7E2DCD95" w14:textId="77777777" w:rsidR="00C32204" w:rsidRPr="003A5E40" w:rsidRDefault="00C32204"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ОГРН</w:t>
            </w:r>
          </w:p>
          <w:p w14:paraId="3E34C11E" w14:textId="77777777" w:rsidR="00C32204" w:rsidRPr="003A5E40" w:rsidRDefault="00C32204"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ОКПО</w:t>
            </w:r>
          </w:p>
          <w:p w14:paraId="08E17CA2" w14:textId="77777777" w:rsidR="00C32204" w:rsidRPr="003A5E40" w:rsidRDefault="00C32204"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ОКВЭД</w:t>
            </w:r>
          </w:p>
          <w:p w14:paraId="4D77196F"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Расчетный счет</w:t>
            </w:r>
          </w:p>
          <w:p w14:paraId="6D179535" w14:textId="77777777" w:rsidR="00B40545" w:rsidRPr="003A5E40" w:rsidRDefault="00B40545" w:rsidP="004F28DC">
            <w:pPr>
              <w:jc w:val="both"/>
            </w:pPr>
            <w:r w:rsidRPr="003A5E40">
              <w:t>Корреспондентский счет</w:t>
            </w:r>
          </w:p>
          <w:p w14:paraId="3CC402F2"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БИК</w:t>
            </w:r>
          </w:p>
          <w:p w14:paraId="46B1DEF2" w14:textId="74D93935"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Тел.</w:t>
            </w:r>
            <w:r w:rsidR="00214A01" w:rsidRPr="003A5E40">
              <w:rPr>
                <w:rFonts w:ascii="Times New Roman" w:hAnsi="Times New Roman" w:cs="Times New Roman"/>
                <w:sz w:val="24"/>
                <w:szCs w:val="24"/>
              </w:rPr>
              <w:t>:</w:t>
            </w:r>
          </w:p>
          <w:p w14:paraId="30C2CC5F" w14:textId="4C748A82"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Факс</w:t>
            </w:r>
            <w:r w:rsidR="00214A01" w:rsidRPr="003A5E40">
              <w:rPr>
                <w:rFonts w:ascii="Times New Roman" w:hAnsi="Times New Roman" w:cs="Times New Roman"/>
                <w:sz w:val="24"/>
                <w:szCs w:val="24"/>
              </w:rPr>
              <w:t>:</w:t>
            </w:r>
          </w:p>
          <w:p w14:paraId="3C2725EA" w14:textId="77777777" w:rsidR="00B40545" w:rsidRPr="003A5E40" w:rsidRDefault="00B40545" w:rsidP="004F28DC">
            <w:pPr>
              <w:pStyle w:val="ConsNormal"/>
              <w:widowControl/>
              <w:ind w:right="277" w:firstLine="0"/>
              <w:rPr>
                <w:rFonts w:ascii="Times New Roman" w:hAnsi="Times New Roman" w:cs="Times New Roman"/>
                <w:sz w:val="24"/>
                <w:szCs w:val="24"/>
              </w:rPr>
            </w:pPr>
            <w:r w:rsidRPr="003A5E40">
              <w:rPr>
                <w:rFonts w:ascii="Times New Roman" w:hAnsi="Times New Roman" w:cs="Times New Roman"/>
                <w:sz w:val="24"/>
                <w:szCs w:val="24"/>
              </w:rPr>
              <w:t>E-</w:t>
            </w:r>
            <w:proofErr w:type="spellStart"/>
            <w:r w:rsidRPr="003A5E40">
              <w:rPr>
                <w:rFonts w:ascii="Times New Roman" w:hAnsi="Times New Roman" w:cs="Times New Roman"/>
                <w:sz w:val="24"/>
                <w:szCs w:val="24"/>
              </w:rPr>
              <w:t>mail</w:t>
            </w:r>
            <w:proofErr w:type="spellEnd"/>
            <w:r w:rsidRPr="003A5E40">
              <w:rPr>
                <w:rFonts w:ascii="Times New Roman" w:hAnsi="Times New Roman" w:cs="Times New Roman"/>
                <w:sz w:val="24"/>
                <w:szCs w:val="24"/>
              </w:rPr>
              <w:t>:</w:t>
            </w:r>
          </w:p>
          <w:p w14:paraId="44E64DD6" w14:textId="77777777" w:rsidR="00B40545" w:rsidRPr="003A5E40" w:rsidRDefault="00B40545" w:rsidP="004F28DC">
            <w:pPr>
              <w:pStyle w:val="ConsNormal"/>
              <w:widowControl/>
              <w:ind w:right="277" w:firstLine="0"/>
              <w:rPr>
                <w:rFonts w:ascii="Times New Roman" w:hAnsi="Times New Roman" w:cs="Times New Roman"/>
                <w:sz w:val="24"/>
                <w:szCs w:val="24"/>
              </w:rPr>
            </w:pPr>
          </w:p>
          <w:p w14:paraId="5244DDB0" w14:textId="77777777" w:rsidR="00B40545" w:rsidRPr="003A5E40" w:rsidRDefault="00B40545" w:rsidP="004F28DC">
            <w:pPr>
              <w:pStyle w:val="11"/>
              <w:tabs>
                <w:tab w:val="left" w:pos="9540"/>
              </w:tabs>
              <w:spacing w:line="240" w:lineRule="auto"/>
              <w:ind w:left="0" w:right="0"/>
              <w:jc w:val="both"/>
              <w:rPr>
                <w:i w:val="0"/>
              </w:rPr>
            </w:pPr>
          </w:p>
          <w:p w14:paraId="36F985B3" w14:textId="77777777" w:rsidR="00B40545" w:rsidRPr="003A5E40" w:rsidRDefault="00B40545" w:rsidP="004F28DC">
            <w:pPr>
              <w:pStyle w:val="11"/>
              <w:tabs>
                <w:tab w:val="left" w:pos="9540"/>
              </w:tabs>
              <w:spacing w:line="240" w:lineRule="auto"/>
              <w:ind w:left="0" w:right="0"/>
              <w:jc w:val="both"/>
              <w:rPr>
                <w:i w:val="0"/>
              </w:rPr>
            </w:pPr>
          </w:p>
          <w:p w14:paraId="1D8AF8EC" w14:textId="77777777" w:rsidR="00B40545" w:rsidRPr="003A5E40" w:rsidRDefault="00B40545" w:rsidP="004F28DC">
            <w:pPr>
              <w:pStyle w:val="11"/>
              <w:tabs>
                <w:tab w:val="left" w:pos="9540"/>
              </w:tabs>
              <w:spacing w:line="240" w:lineRule="auto"/>
              <w:ind w:left="0" w:right="0"/>
              <w:jc w:val="both"/>
              <w:rPr>
                <w:i w:val="0"/>
              </w:rPr>
            </w:pPr>
          </w:p>
          <w:p w14:paraId="0671D0DC" w14:textId="77777777" w:rsidR="00214A01" w:rsidRPr="003A5E40" w:rsidRDefault="00214A01" w:rsidP="004F28DC">
            <w:pPr>
              <w:pStyle w:val="11"/>
              <w:tabs>
                <w:tab w:val="left" w:pos="9540"/>
              </w:tabs>
              <w:spacing w:line="240" w:lineRule="auto"/>
              <w:ind w:left="0" w:right="0"/>
              <w:jc w:val="both"/>
              <w:rPr>
                <w:i w:val="0"/>
                <w:sz w:val="16"/>
              </w:rPr>
            </w:pPr>
          </w:p>
          <w:p w14:paraId="703D3C87" w14:textId="39D39E6F" w:rsidR="00B40545" w:rsidRPr="003A5E40" w:rsidRDefault="00B40545" w:rsidP="004F28DC">
            <w:pPr>
              <w:pStyle w:val="11"/>
              <w:tabs>
                <w:tab w:val="left" w:pos="9540"/>
              </w:tabs>
              <w:spacing w:line="240" w:lineRule="auto"/>
              <w:ind w:left="0" w:right="0"/>
              <w:jc w:val="both"/>
              <w:rPr>
                <w:i w:val="0"/>
              </w:rPr>
            </w:pPr>
            <w:r w:rsidRPr="003A5E40">
              <w:rPr>
                <w:i w:val="0"/>
              </w:rPr>
              <w:t>От Заказчика</w:t>
            </w:r>
            <w:r w:rsidR="00F52E92" w:rsidRPr="003A5E40">
              <w:rPr>
                <w:i w:val="0"/>
              </w:rPr>
              <w:t>:</w:t>
            </w:r>
          </w:p>
          <w:p w14:paraId="78480D76" w14:textId="77777777" w:rsidR="00B40545" w:rsidRPr="003A5E40" w:rsidRDefault="00B40545" w:rsidP="004F28DC">
            <w:pPr>
              <w:pStyle w:val="ConsNormal"/>
              <w:widowControl/>
              <w:ind w:firstLine="0"/>
              <w:jc w:val="both"/>
              <w:rPr>
                <w:rFonts w:ascii="Times New Roman" w:hAnsi="Times New Roman" w:cs="Times New Roman"/>
                <w:b/>
                <w:sz w:val="24"/>
                <w:szCs w:val="24"/>
              </w:rPr>
            </w:pPr>
          </w:p>
          <w:p w14:paraId="7F3962F9" w14:textId="77777777" w:rsidR="00B40545" w:rsidRPr="003A5E40" w:rsidRDefault="00B40545" w:rsidP="004F28DC">
            <w:pPr>
              <w:pStyle w:val="ConsNormal"/>
              <w:widowControl/>
              <w:ind w:firstLine="0"/>
              <w:jc w:val="both"/>
              <w:rPr>
                <w:rFonts w:ascii="Times New Roman" w:hAnsi="Times New Roman" w:cs="Times New Roman"/>
                <w:sz w:val="24"/>
                <w:szCs w:val="24"/>
              </w:rPr>
            </w:pPr>
            <w:r w:rsidRPr="003A5E40">
              <w:rPr>
                <w:rFonts w:ascii="Times New Roman" w:hAnsi="Times New Roman" w:cs="Times New Roman"/>
                <w:b/>
                <w:sz w:val="24"/>
                <w:szCs w:val="24"/>
              </w:rPr>
              <w:t xml:space="preserve">________________  </w:t>
            </w:r>
          </w:p>
          <w:p w14:paraId="5796D514" w14:textId="77777777" w:rsidR="00B40545" w:rsidRPr="003A5E40" w:rsidRDefault="00B40545" w:rsidP="004F28DC">
            <w:pPr>
              <w:pStyle w:val="ConsNormal"/>
              <w:widowControl/>
              <w:ind w:firstLine="0"/>
              <w:jc w:val="both"/>
              <w:rPr>
                <w:rFonts w:ascii="Times New Roman" w:hAnsi="Times New Roman" w:cs="Times New Roman"/>
                <w:sz w:val="24"/>
                <w:szCs w:val="24"/>
              </w:rPr>
            </w:pPr>
            <w:proofErr w:type="spellStart"/>
            <w:r w:rsidRPr="003A5E40">
              <w:rPr>
                <w:rFonts w:ascii="Times New Roman" w:hAnsi="Times New Roman" w:cs="Times New Roman"/>
                <w:sz w:val="24"/>
                <w:szCs w:val="24"/>
              </w:rPr>
              <w:t>м.</w:t>
            </w:r>
            <w:r w:rsidR="00B51769" w:rsidRPr="003A5E40">
              <w:rPr>
                <w:rFonts w:ascii="Times New Roman" w:hAnsi="Times New Roman" w:cs="Times New Roman"/>
                <w:sz w:val="24"/>
                <w:szCs w:val="24"/>
              </w:rPr>
              <w:t>п</w:t>
            </w:r>
            <w:proofErr w:type="spellEnd"/>
            <w:r w:rsidR="00B51769" w:rsidRPr="003A5E40">
              <w:rPr>
                <w:rFonts w:ascii="Times New Roman" w:hAnsi="Times New Roman" w:cs="Times New Roman"/>
                <w:sz w:val="24"/>
                <w:szCs w:val="24"/>
              </w:rPr>
              <w:t>.</w:t>
            </w:r>
          </w:p>
        </w:tc>
      </w:tr>
    </w:tbl>
    <w:p w14:paraId="01D09EAB" w14:textId="77777777" w:rsidR="00EC73ED" w:rsidRPr="00787243" w:rsidRDefault="00EC73ED" w:rsidP="003A5E40">
      <w:bookmarkStart w:id="14" w:name="_GoBack"/>
      <w:bookmarkEnd w:id="14"/>
    </w:p>
    <w:sectPr w:rsidR="00EC73ED" w:rsidRPr="00787243" w:rsidSect="003A5E40">
      <w:headerReference w:type="default" r:id="rId11"/>
      <w:footerReference w:type="even" r:id="rId12"/>
      <w:footerReference w:type="first" r:id="rId13"/>
      <w:pgSz w:w="11906" w:h="16838"/>
      <w:pgMar w:top="1077" w:right="79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9547" w14:textId="77777777" w:rsidR="003B00D3" w:rsidRDefault="003B00D3" w:rsidP="008A3D77">
      <w:r>
        <w:separator/>
      </w:r>
    </w:p>
  </w:endnote>
  <w:endnote w:type="continuationSeparator" w:id="0">
    <w:p w14:paraId="24F97C5C" w14:textId="77777777" w:rsidR="003B00D3" w:rsidRDefault="003B00D3" w:rsidP="008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8DB7" w14:textId="77777777" w:rsidR="001E1BA2" w:rsidRDefault="001E1BA2" w:rsidP="005356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1B66D1" w14:textId="77777777" w:rsidR="001E1BA2" w:rsidRDefault="001E1BA2" w:rsidP="005356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CC15" w14:textId="77777777" w:rsidR="001E1BA2" w:rsidRDefault="001E1BA2">
    <w:pPr>
      <w:pStyle w:val="a5"/>
      <w:jc w:val="right"/>
    </w:pPr>
  </w:p>
  <w:p w14:paraId="7B4D35C4" w14:textId="77777777" w:rsidR="001E1BA2" w:rsidRDefault="001E1B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DEA2" w14:textId="77777777" w:rsidR="003B00D3" w:rsidRDefault="003B00D3" w:rsidP="008A3D77">
      <w:r>
        <w:separator/>
      </w:r>
    </w:p>
  </w:footnote>
  <w:footnote w:type="continuationSeparator" w:id="0">
    <w:p w14:paraId="636A4E63" w14:textId="77777777" w:rsidR="003B00D3" w:rsidRDefault="003B00D3" w:rsidP="008A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1A4B" w14:textId="77777777" w:rsidR="001E1BA2" w:rsidRDefault="001E1BA2">
    <w:pPr>
      <w:pStyle w:val="aa"/>
      <w:jc w:val="right"/>
    </w:pPr>
  </w:p>
  <w:p w14:paraId="35AF8E2E" w14:textId="77777777" w:rsidR="001E1BA2" w:rsidRDefault="001E1BA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BCA"/>
    <w:multiLevelType w:val="multilevel"/>
    <w:tmpl w:val="D5F231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31FDA"/>
    <w:multiLevelType w:val="multilevel"/>
    <w:tmpl w:val="51F8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C7AEC"/>
    <w:multiLevelType w:val="hybridMultilevel"/>
    <w:tmpl w:val="E300F9CC"/>
    <w:lvl w:ilvl="0" w:tplc="A05A2258">
      <w:start w:val="4"/>
      <w:numFmt w:val="decimal"/>
      <w:lvlText w:val="%1."/>
      <w:lvlJc w:val="left"/>
      <w:pPr>
        <w:ind w:left="1211" w:hanging="360"/>
      </w:pPr>
      <w:rPr>
        <w:rFonts w:hint="default"/>
        <w:b/>
        <w:sz w:val="28"/>
        <w:szCs w:val="28"/>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 w15:restartNumberingAfterBreak="0">
    <w:nsid w:val="0CF96828"/>
    <w:multiLevelType w:val="multilevel"/>
    <w:tmpl w:val="9F227212"/>
    <w:lvl w:ilvl="0">
      <w:start w:val="1"/>
      <w:numFmt w:val="decimal"/>
      <w:lvlText w:val="%1."/>
      <w:lvlJc w:val="left"/>
      <w:pPr>
        <w:ind w:left="720" w:hanging="360"/>
      </w:pPr>
      <w:rPr>
        <w:rFonts w:hint="default"/>
      </w:rPr>
    </w:lvl>
    <w:lvl w:ilvl="1">
      <w:start w:val="1"/>
      <w:numFmt w:val="decimal"/>
      <w:isLgl/>
      <w:lvlText w:val="%1.%2."/>
      <w:lvlJc w:val="left"/>
      <w:pPr>
        <w:ind w:left="631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51ADC"/>
    <w:multiLevelType w:val="multilevel"/>
    <w:tmpl w:val="271818C8"/>
    <w:lvl w:ilvl="0">
      <w:start w:val="2"/>
      <w:numFmt w:val="decimal"/>
      <w:lvlText w:val="%1."/>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5E66BC"/>
    <w:multiLevelType w:val="hybridMultilevel"/>
    <w:tmpl w:val="B98CD924"/>
    <w:lvl w:ilvl="0" w:tplc="43A45D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B3CE5"/>
    <w:multiLevelType w:val="multilevel"/>
    <w:tmpl w:val="9B7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52950"/>
    <w:multiLevelType w:val="hybridMultilevel"/>
    <w:tmpl w:val="277E8B36"/>
    <w:lvl w:ilvl="0" w:tplc="11704194">
      <w:start w:val="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8" w15:restartNumberingAfterBreak="0">
    <w:nsid w:val="16DF0D8B"/>
    <w:multiLevelType w:val="hybridMultilevel"/>
    <w:tmpl w:val="6D467E70"/>
    <w:lvl w:ilvl="0" w:tplc="1C544B0C">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1DC13383"/>
    <w:multiLevelType w:val="hybridMultilevel"/>
    <w:tmpl w:val="EADA4F5E"/>
    <w:lvl w:ilvl="0" w:tplc="61A6AFF2">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07C5FD0"/>
    <w:multiLevelType w:val="hybridMultilevel"/>
    <w:tmpl w:val="17102A7E"/>
    <w:lvl w:ilvl="0" w:tplc="A9C68D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3B7AD8"/>
    <w:multiLevelType w:val="multilevel"/>
    <w:tmpl w:val="9BF225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2CDB7D76"/>
    <w:multiLevelType w:val="hybridMultilevel"/>
    <w:tmpl w:val="0A6E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44810"/>
    <w:multiLevelType w:val="multilevel"/>
    <w:tmpl w:val="F8E63D02"/>
    <w:lvl w:ilvl="0">
      <w:start w:val="1"/>
      <w:numFmt w:val="decimal"/>
      <w:lvlText w:val="%1"/>
      <w:lvlJc w:val="left"/>
      <w:pPr>
        <w:ind w:left="1211" w:hanging="360"/>
      </w:pPr>
      <w:rPr>
        <w:rFonts w:hint="default"/>
        <w:b/>
        <w:color w:val="auto"/>
      </w:rPr>
    </w:lvl>
    <w:lvl w:ilvl="1">
      <w:start w:val="1"/>
      <w:numFmt w:val="decimal"/>
      <w:pStyle w:val="a"/>
      <w:isLgl/>
      <w:lvlText w:val="%1.%2"/>
      <w:lvlJc w:val="left"/>
      <w:pPr>
        <w:ind w:left="1301" w:hanging="45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2E936973"/>
    <w:multiLevelType w:val="multilevel"/>
    <w:tmpl w:val="72D60AE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617565"/>
    <w:multiLevelType w:val="hybridMultilevel"/>
    <w:tmpl w:val="1606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A367F"/>
    <w:multiLevelType w:val="hybridMultilevel"/>
    <w:tmpl w:val="CC660B50"/>
    <w:lvl w:ilvl="0" w:tplc="47F846B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A9E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EF3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6E3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641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604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205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E3D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38C6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DD67931"/>
    <w:multiLevelType w:val="hybridMultilevel"/>
    <w:tmpl w:val="24FA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9616B"/>
    <w:multiLevelType w:val="hybridMultilevel"/>
    <w:tmpl w:val="372C1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74F9C"/>
    <w:multiLevelType w:val="hybridMultilevel"/>
    <w:tmpl w:val="B07631F8"/>
    <w:lvl w:ilvl="0" w:tplc="47A02C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0CE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E2CE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8A3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446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E76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244D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6D2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E5FB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63459B"/>
    <w:multiLevelType w:val="hybridMultilevel"/>
    <w:tmpl w:val="2CE6E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1E42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BE0E67"/>
    <w:multiLevelType w:val="hybridMultilevel"/>
    <w:tmpl w:val="26224894"/>
    <w:lvl w:ilvl="0" w:tplc="7294F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44ADF"/>
    <w:multiLevelType w:val="multilevel"/>
    <w:tmpl w:val="174C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77836"/>
    <w:multiLevelType w:val="hybridMultilevel"/>
    <w:tmpl w:val="A54E1C32"/>
    <w:lvl w:ilvl="0" w:tplc="D77426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A3A5542"/>
    <w:multiLevelType w:val="hybridMultilevel"/>
    <w:tmpl w:val="36F26C1A"/>
    <w:lvl w:ilvl="0" w:tplc="8DEE83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E5031A"/>
    <w:multiLevelType w:val="hybridMultilevel"/>
    <w:tmpl w:val="3F4EF86E"/>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15:restartNumberingAfterBreak="0">
    <w:nsid w:val="51CD6490"/>
    <w:multiLevelType w:val="multilevel"/>
    <w:tmpl w:val="4F3046A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807BA5"/>
    <w:multiLevelType w:val="multilevel"/>
    <w:tmpl w:val="A87652FE"/>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57B760F2"/>
    <w:multiLevelType w:val="multilevel"/>
    <w:tmpl w:val="F83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9403E"/>
    <w:multiLevelType w:val="hybridMultilevel"/>
    <w:tmpl w:val="11C29878"/>
    <w:lvl w:ilvl="0" w:tplc="949231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F074DAF"/>
    <w:multiLevelType w:val="hybridMultilevel"/>
    <w:tmpl w:val="FB2C50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69D57A2"/>
    <w:multiLevelType w:val="multilevel"/>
    <w:tmpl w:val="4718B2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9A349B"/>
    <w:multiLevelType w:val="multilevel"/>
    <w:tmpl w:val="A872D0A4"/>
    <w:lvl w:ilvl="0">
      <w:start w:val="1"/>
      <w:numFmt w:val="decimal"/>
      <w:lvlText w:val="%1."/>
      <w:lvlJc w:val="left"/>
      <w:pPr>
        <w:ind w:left="2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9EB1BE5"/>
    <w:multiLevelType w:val="hybridMultilevel"/>
    <w:tmpl w:val="6F582448"/>
    <w:lvl w:ilvl="0" w:tplc="62CA7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73A66"/>
    <w:multiLevelType w:val="hybridMultilevel"/>
    <w:tmpl w:val="5634A084"/>
    <w:lvl w:ilvl="0" w:tplc="70BECAC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6F747EDE"/>
    <w:multiLevelType w:val="hybridMultilevel"/>
    <w:tmpl w:val="B2EE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E51FA2"/>
    <w:multiLevelType w:val="multilevel"/>
    <w:tmpl w:val="6AE2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96BBE"/>
    <w:multiLevelType w:val="hybridMultilevel"/>
    <w:tmpl w:val="6B6A2ECA"/>
    <w:lvl w:ilvl="0" w:tplc="8098A982">
      <w:start w:val="3"/>
      <w:numFmt w:val="bullet"/>
      <w:lvlText w:val=""/>
      <w:lvlJc w:val="left"/>
      <w:pPr>
        <w:ind w:left="358" w:hanging="360"/>
      </w:pPr>
      <w:rPr>
        <w:rFonts w:ascii="Symbol" w:eastAsiaTheme="minorHAnsi" w:hAnsi="Symbol" w:cstheme="minorBidi"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num w:numId="1">
    <w:abstractNumId w:val="34"/>
  </w:num>
  <w:num w:numId="2">
    <w:abstractNumId w:val="21"/>
  </w:num>
  <w:num w:numId="3">
    <w:abstractNumId w:val="11"/>
  </w:num>
  <w:num w:numId="4">
    <w:abstractNumId w:val="13"/>
  </w:num>
  <w:num w:numId="5">
    <w:abstractNumId w:val="17"/>
  </w:num>
  <w:num w:numId="6">
    <w:abstractNumId w:val="29"/>
  </w:num>
  <w:num w:numId="7">
    <w:abstractNumId w:val="37"/>
  </w:num>
  <w:num w:numId="8">
    <w:abstractNumId w:val="23"/>
  </w:num>
  <w:num w:numId="9">
    <w:abstractNumId w:val="6"/>
  </w:num>
  <w:num w:numId="10">
    <w:abstractNumId w:val="1"/>
  </w:num>
  <w:num w:numId="11">
    <w:abstractNumId w:val="5"/>
  </w:num>
  <w:num w:numId="12">
    <w:abstractNumId w:val="12"/>
  </w:num>
  <w:num w:numId="13">
    <w:abstractNumId w:val="25"/>
  </w:num>
  <w:num w:numId="14">
    <w:abstractNumId w:val="33"/>
  </w:num>
  <w:num w:numId="15">
    <w:abstractNumId w:val="4"/>
  </w:num>
  <w:num w:numId="16">
    <w:abstractNumId w:val="19"/>
  </w:num>
  <w:num w:numId="17">
    <w:abstractNumId w:val="14"/>
  </w:num>
  <w:num w:numId="18">
    <w:abstractNumId w:val="32"/>
  </w:num>
  <w:num w:numId="19">
    <w:abstractNumId w:val="0"/>
  </w:num>
  <w:num w:numId="20">
    <w:abstractNumId w:val="27"/>
  </w:num>
  <w:num w:numId="21">
    <w:abstractNumId w:val="16"/>
  </w:num>
  <w:num w:numId="22">
    <w:abstractNumId w:val="38"/>
  </w:num>
  <w:num w:numId="23">
    <w:abstractNumId w:val="8"/>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
  </w:num>
  <w:num w:numId="29">
    <w:abstractNumId w:val="28"/>
  </w:num>
  <w:num w:numId="30">
    <w:abstractNumId w:val="22"/>
  </w:num>
  <w:num w:numId="31">
    <w:abstractNumId w:val="7"/>
  </w:num>
  <w:num w:numId="32">
    <w:abstractNumId w:val="35"/>
  </w:num>
  <w:num w:numId="33">
    <w:abstractNumId w:val="2"/>
  </w:num>
  <w:num w:numId="34">
    <w:abstractNumId w:val="31"/>
  </w:num>
  <w:num w:numId="35">
    <w:abstractNumId w:val="24"/>
  </w:num>
  <w:num w:numId="36">
    <w:abstractNumId w:val="30"/>
  </w:num>
  <w:num w:numId="37">
    <w:abstractNumId w:val="15"/>
  </w:num>
  <w:num w:numId="38">
    <w:abstractNumId w:val="26"/>
  </w:num>
  <w:num w:numId="39">
    <w:abstractNumId w:val="18"/>
  </w:num>
  <w:num w:numId="4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36"/>
    <w:rsid w:val="0000071F"/>
    <w:rsid w:val="00000BF1"/>
    <w:rsid w:val="000010FB"/>
    <w:rsid w:val="000017B8"/>
    <w:rsid w:val="00001D4E"/>
    <w:rsid w:val="00002274"/>
    <w:rsid w:val="000035CC"/>
    <w:rsid w:val="00003785"/>
    <w:rsid w:val="000048BE"/>
    <w:rsid w:val="00004FAE"/>
    <w:rsid w:val="00005479"/>
    <w:rsid w:val="00005DD0"/>
    <w:rsid w:val="00010222"/>
    <w:rsid w:val="000106FD"/>
    <w:rsid w:val="00010851"/>
    <w:rsid w:val="00010EE8"/>
    <w:rsid w:val="0001159F"/>
    <w:rsid w:val="00012127"/>
    <w:rsid w:val="000124E3"/>
    <w:rsid w:val="00012688"/>
    <w:rsid w:val="000129BF"/>
    <w:rsid w:val="0001328B"/>
    <w:rsid w:val="000137E5"/>
    <w:rsid w:val="0001385E"/>
    <w:rsid w:val="00013A2E"/>
    <w:rsid w:val="00013A67"/>
    <w:rsid w:val="00013AAD"/>
    <w:rsid w:val="00014439"/>
    <w:rsid w:val="0001530B"/>
    <w:rsid w:val="00015884"/>
    <w:rsid w:val="00015C80"/>
    <w:rsid w:val="00016087"/>
    <w:rsid w:val="000162A2"/>
    <w:rsid w:val="00016C6D"/>
    <w:rsid w:val="00017373"/>
    <w:rsid w:val="000212D5"/>
    <w:rsid w:val="00021881"/>
    <w:rsid w:val="00022849"/>
    <w:rsid w:val="00022B07"/>
    <w:rsid w:val="000230ED"/>
    <w:rsid w:val="00023C93"/>
    <w:rsid w:val="000242EE"/>
    <w:rsid w:val="00025180"/>
    <w:rsid w:val="00025ABD"/>
    <w:rsid w:val="000277A7"/>
    <w:rsid w:val="00027EB9"/>
    <w:rsid w:val="000303F5"/>
    <w:rsid w:val="000304B9"/>
    <w:rsid w:val="000305F6"/>
    <w:rsid w:val="00030B44"/>
    <w:rsid w:val="00032637"/>
    <w:rsid w:val="0003271C"/>
    <w:rsid w:val="00034903"/>
    <w:rsid w:val="000357C0"/>
    <w:rsid w:val="000362C0"/>
    <w:rsid w:val="00036665"/>
    <w:rsid w:val="000369A8"/>
    <w:rsid w:val="000375B7"/>
    <w:rsid w:val="00037740"/>
    <w:rsid w:val="00037B25"/>
    <w:rsid w:val="00040558"/>
    <w:rsid w:val="00040CD9"/>
    <w:rsid w:val="00041437"/>
    <w:rsid w:val="00041DC2"/>
    <w:rsid w:val="000434B4"/>
    <w:rsid w:val="000437FD"/>
    <w:rsid w:val="000439B7"/>
    <w:rsid w:val="00043A48"/>
    <w:rsid w:val="000448DF"/>
    <w:rsid w:val="00046977"/>
    <w:rsid w:val="00046F72"/>
    <w:rsid w:val="0004718F"/>
    <w:rsid w:val="00050290"/>
    <w:rsid w:val="00052164"/>
    <w:rsid w:val="0005277A"/>
    <w:rsid w:val="0005327A"/>
    <w:rsid w:val="0005327B"/>
    <w:rsid w:val="0005385E"/>
    <w:rsid w:val="000552A9"/>
    <w:rsid w:val="00055808"/>
    <w:rsid w:val="0005594E"/>
    <w:rsid w:val="00055C72"/>
    <w:rsid w:val="0005604C"/>
    <w:rsid w:val="000561B3"/>
    <w:rsid w:val="00056386"/>
    <w:rsid w:val="000575D3"/>
    <w:rsid w:val="000601E5"/>
    <w:rsid w:val="000629A1"/>
    <w:rsid w:val="000629A4"/>
    <w:rsid w:val="00062EE9"/>
    <w:rsid w:val="0006498C"/>
    <w:rsid w:val="00064E9E"/>
    <w:rsid w:val="0006512C"/>
    <w:rsid w:val="00066B0E"/>
    <w:rsid w:val="0006747B"/>
    <w:rsid w:val="0007045A"/>
    <w:rsid w:val="00071359"/>
    <w:rsid w:val="000715F3"/>
    <w:rsid w:val="000718D9"/>
    <w:rsid w:val="00073645"/>
    <w:rsid w:val="0007397B"/>
    <w:rsid w:val="00073C2E"/>
    <w:rsid w:val="00074DB7"/>
    <w:rsid w:val="0007513D"/>
    <w:rsid w:val="00075DC4"/>
    <w:rsid w:val="0008080C"/>
    <w:rsid w:val="00080C6E"/>
    <w:rsid w:val="000811EF"/>
    <w:rsid w:val="00081FC9"/>
    <w:rsid w:val="000828FF"/>
    <w:rsid w:val="00082CB0"/>
    <w:rsid w:val="00083DFB"/>
    <w:rsid w:val="000853C5"/>
    <w:rsid w:val="000856E0"/>
    <w:rsid w:val="000863A8"/>
    <w:rsid w:val="000865EB"/>
    <w:rsid w:val="00086CCB"/>
    <w:rsid w:val="0008706A"/>
    <w:rsid w:val="000875EA"/>
    <w:rsid w:val="00090021"/>
    <w:rsid w:val="0009097C"/>
    <w:rsid w:val="00090E13"/>
    <w:rsid w:val="0009165B"/>
    <w:rsid w:val="00091E68"/>
    <w:rsid w:val="000955E6"/>
    <w:rsid w:val="00095F40"/>
    <w:rsid w:val="000964C0"/>
    <w:rsid w:val="00097420"/>
    <w:rsid w:val="000A0E26"/>
    <w:rsid w:val="000A1864"/>
    <w:rsid w:val="000A1A08"/>
    <w:rsid w:val="000A1BD7"/>
    <w:rsid w:val="000A37EB"/>
    <w:rsid w:val="000A3CA2"/>
    <w:rsid w:val="000A457B"/>
    <w:rsid w:val="000A59B1"/>
    <w:rsid w:val="000A63A1"/>
    <w:rsid w:val="000A647B"/>
    <w:rsid w:val="000A72DB"/>
    <w:rsid w:val="000A7684"/>
    <w:rsid w:val="000B00F1"/>
    <w:rsid w:val="000B073E"/>
    <w:rsid w:val="000B0D8D"/>
    <w:rsid w:val="000B10CC"/>
    <w:rsid w:val="000B18B2"/>
    <w:rsid w:val="000B2005"/>
    <w:rsid w:val="000B25A0"/>
    <w:rsid w:val="000B2A2E"/>
    <w:rsid w:val="000B2E4D"/>
    <w:rsid w:val="000B32CD"/>
    <w:rsid w:val="000B4393"/>
    <w:rsid w:val="000B4D26"/>
    <w:rsid w:val="000B4E66"/>
    <w:rsid w:val="000B5AD8"/>
    <w:rsid w:val="000B5C4C"/>
    <w:rsid w:val="000B64D1"/>
    <w:rsid w:val="000B6BC3"/>
    <w:rsid w:val="000B71FA"/>
    <w:rsid w:val="000B7E93"/>
    <w:rsid w:val="000B7EE3"/>
    <w:rsid w:val="000B7F25"/>
    <w:rsid w:val="000B7FED"/>
    <w:rsid w:val="000C015C"/>
    <w:rsid w:val="000C06D3"/>
    <w:rsid w:val="000C0ACE"/>
    <w:rsid w:val="000C11DB"/>
    <w:rsid w:val="000C1653"/>
    <w:rsid w:val="000C201A"/>
    <w:rsid w:val="000C32A4"/>
    <w:rsid w:val="000C3406"/>
    <w:rsid w:val="000C3FED"/>
    <w:rsid w:val="000C4E6F"/>
    <w:rsid w:val="000C6008"/>
    <w:rsid w:val="000C61F8"/>
    <w:rsid w:val="000C6582"/>
    <w:rsid w:val="000C6776"/>
    <w:rsid w:val="000C766E"/>
    <w:rsid w:val="000C7917"/>
    <w:rsid w:val="000D2549"/>
    <w:rsid w:val="000D257D"/>
    <w:rsid w:val="000D2B42"/>
    <w:rsid w:val="000D306D"/>
    <w:rsid w:val="000D32B5"/>
    <w:rsid w:val="000D42B2"/>
    <w:rsid w:val="000D4BE1"/>
    <w:rsid w:val="000D4E5C"/>
    <w:rsid w:val="000D55FD"/>
    <w:rsid w:val="000D676D"/>
    <w:rsid w:val="000D6FF6"/>
    <w:rsid w:val="000E07FE"/>
    <w:rsid w:val="000E08D6"/>
    <w:rsid w:val="000E1933"/>
    <w:rsid w:val="000E1A04"/>
    <w:rsid w:val="000E1F79"/>
    <w:rsid w:val="000E2FB9"/>
    <w:rsid w:val="000E3573"/>
    <w:rsid w:val="000E3EAF"/>
    <w:rsid w:val="000E44BD"/>
    <w:rsid w:val="000E46B4"/>
    <w:rsid w:val="000E4E84"/>
    <w:rsid w:val="000E54D5"/>
    <w:rsid w:val="000E5A8E"/>
    <w:rsid w:val="000E622F"/>
    <w:rsid w:val="000E67FC"/>
    <w:rsid w:val="000E6F48"/>
    <w:rsid w:val="000E77C3"/>
    <w:rsid w:val="000E7E85"/>
    <w:rsid w:val="000E7F1F"/>
    <w:rsid w:val="000F04D1"/>
    <w:rsid w:val="000F0565"/>
    <w:rsid w:val="000F12F9"/>
    <w:rsid w:val="000F16AB"/>
    <w:rsid w:val="000F284E"/>
    <w:rsid w:val="000F294C"/>
    <w:rsid w:val="000F2EA3"/>
    <w:rsid w:val="000F499E"/>
    <w:rsid w:val="000F4CB7"/>
    <w:rsid w:val="000F5C1E"/>
    <w:rsid w:val="000F5C42"/>
    <w:rsid w:val="000F704E"/>
    <w:rsid w:val="000F73AF"/>
    <w:rsid w:val="000F740F"/>
    <w:rsid w:val="000F74B5"/>
    <w:rsid w:val="000F74B7"/>
    <w:rsid w:val="000F7C59"/>
    <w:rsid w:val="000F7CCE"/>
    <w:rsid w:val="000F7DB9"/>
    <w:rsid w:val="000F7F5C"/>
    <w:rsid w:val="000F7F77"/>
    <w:rsid w:val="001001E1"/>
    <w:rsid w:val="00101339"/>
    <w:rsid w:val="00101649"/>
    <w:rsid w:val="001029D8"/>
    <w:rsid w:val="00102A0D"/>
    <w:rsid w:val="00102B28"/>
    <w:rsid w:val="00103744"/>
    <w:rsid w:val="00103F06"/>
    <w:rsid w:val="00103FB9"/>
    <w:rsid w:val="001046F0"/>
    <w:rsid w:val="00105801"/>
    <w:rsid w:val="001061B3"/>
    <w:rsid w:val="001063BC"/>
    <w:rsid w:val="001072E4"/>
    <w:rsid w:val="00107468"/>
    <w:rsid w:val="00107AE1"/>
    <w:rsid w:val="001108FB"/>
    <w:rsid w:val="00110E14"/>
    <w:rsid w:val="00112E15"/>
    <w:rsid w:val="00113255"/>
    <w:rsid w:val="00113B1A"/>
    <w:rsid w:val="00113BF5"/>
    <w:rsid w:val="00113F2A"/>
    <w:rsid w:val="001140C7"/>
    <w:rsid w:val="001159DB"/>
    <w:rsid w:val="001162F9"/>
    <w:rsid w:val="00116B8C"/>
    <w:rsid w:val="00117637"/>
    <w:rsid w:val="00120A55"/>
    <w:rsid w:val="00120C8F"/>
    <w:rsid w:val="00121005"/>
    <w:rsid w:val="00121D6B"/>
    <w:rsid w:val="00122A5B"/>
    <w:rsid w:val="00123082"/>
    <w:rsid w:val="001235DD"/>
    <w:rsid w:val="001236BD"/>
    <w:rsid w:val="00123CCF"/>
    <w:rsid w:val="00124461"/>
    <w:rsid w:val="00124D5A"/>
    <w:rsid w:val="00125968"/>
    <w:rsid w:val="00125C8D"/>
    <w:rsid w:val="0012762B"/>
    <w:rsid w:val="00127670"/>
    <w:rsid w:val="00127E75"/>
    <w:rsid w:val="00130C34"/>
    <w:rsid w:val="001317D8"/>
    <w:rsid w:val="00132713"/>
    <w:rsid w:val="00132A8B"/>
    <w:rsid w:val="001336DE"/>
    <w:rsid w:val="00134149"/>
    <w:rsid w:val="001346BA"/>
    <w:rsid w:val="0013494A"/>
    <w:rsid w:val="001350DC"/>
    <w:rsid w:val="00135E8C"/>
    <w:rsid w:val="00136574"/>
    <w:rsid w:val="001379A8"/>
    <w:rsid w:val="00137D4C"/>
    <w:rsid w:val="001407BB"/>
    <w:rsid w:val="00140E7D"/>
    <w:rsid w:val="00143647"/>
    <w:rsid w:val="001436A5"/>
    <w:rsid w:val="00143E42"/>
    <w:rsid w:val="001465EB"/>
    <w:rsid w:val="00146B57"/>
    <w:rsid w:val="00147D2A"/>
    <w:rsid w:val="00150444"/>
    <w:rsid w:val="00150D88"/>
    <w:rsid w:val="00151517"/>
    <w:rsid w:val="0015151F"/>
    <w:rsid w:val="0015159B"/>
    <w:rsid w:val="00151CE1"/>
    <w:rsid w:val="00151EC1"/>
    <w:rsid w:val="001527AF"/>
    <w:rsid w:val="001528B8"/>
    <w:rsid w:val="00153160"/>
    <w:rsid w:val="00153536"/>
    <w:rsid w:val="001539A4"/>
    <w:rsid w:val="0015427D"/>
    <w:rsid w:val="001548F0"/>
    <w:rsid w:val="00155608"/>
    <w:rsid w:val="00155C20"/>
    <w:rsid w:val="00155E29"/>
    <w:rsid w:val="00155FE4"/>
    <w:rsid w:val="001567F8"/>
    <w:rsid w:val="00157686"/>
    <w:rsid w:val="001602D3"/>
    <w:rsid w:val="00160A77"/>
    <w:rsid w:val="00160EB0"/>
    <w:rsid w:val="001611B3"/>
    <w:rsid w:val="00161222"/>
    <w:rsid w:val="00161B48"/>
    <w:rsid w:val="00161F28"/>
    <w:rsid w:val="00162556"/>
    <w:rsid w:val="00162B1E"/>
    <w:rsid w:val="00163915"/>
    <w:rsid w:val="001640C8"/>
    <w:rsid w:val="001646EF"/>
    <w:rsid w:val="001647DD"/>
    <w:rsid w:val="00165977"/>
    <w:rsid w:val="00165B2A"/>
    <w:rsid w:val="0016617E"/>
    <w:rsid w:val="0016668E"/>
    <w:rsid w:val="001674F1"/>
    <w:rsid w:val="00170286"/>
    <w:rsid w:val="001705AF"/>
    <w:rsid w:val="0017089F"/>
    <w:rsid w:val="001717BF"/>
    <w:rsid w:val="00171B51"/>
    <w:rsid w:val="00172396"/>
    <w:rsid w:val="0017241B"/>
    <w:rsid w:val="0017292C"/>
    <w:rsid w:val="00172BD5"/>
    <w:rsid w:val="00173F76"/>
    <w:rsid w:val="001740D6"/>
    <w:rsid w:val="001750E1"/>
    <w:rsid w:val="001754F4"/>
    <w:rsid w:val="001767AB"/>
    <w:rsid w:val="00177090"/>
    <w:rsid w:val="0017774F"/>
    <w:rsid w:val="00180265"/>
    <w:rsid w:val="001802C7"/>
    <w:rsid w:val="001805E8"/>
    <w:rsid w:val="0018082E"/>
    <w:rsid w:val="001816C5"/>
    <w:rsid w:val="00181861"/>
    <w:rsid w:val="00181D57"/>
    <w:rsid w:val="00181E4F"/>
    <w:rsid w:val="00183B12"/>
    <w:rsid w:val="0018564C"/>
    <w:rsid w:val="00185B11"/>
    <w:rsid w:val="00185CC5"/>
    <w:rsid w:val="00185D49"/>
    <w:rsid w:val="00190565"/>
    <w:rsid w:val="001905BA"/>
    <w:rsid w:val="0019063A"/>
    <w:rsid w:val="001907E6"/>
    <w:rsid w:val="00190B5B"/>
    <w:rsid w:val="00191081"/>
    <w:rsid w:val="001911CB"/>
    <w:rsid w:val="001917AA"/>
    <w:rsid w:val="001921D2"/>
    <w:rsid w:val="00193167"/>
    <w:rsid w:val="00193D13"/>
    <w:rsid w:val="00193FFA"/>
    <w:rsid w:val="00196AC8"/>
    <w:rsid w:val="001970EC"/>
    <w:rsid w:val="001979B6"/>
    <w:rsid w:val="001A02D7"/>
    <w:rsid w:val="001A1312"/>
    <w:rsid w:val="001A1DDA"/>
    <w:rsid w:val="001A28E4"/>
    <w:rsid w:val="001A2F4F"/>
    <w:rsid w:val="001A314B"/>
    <w:rsid w:val="001A37EF"/>
    <w:rsid w:val="001A59BD"/>
    <w:rsid w:val="001A690E"/>
    <w:rsid w:val="001A6B34"/>
    <w:rsid w:val="001A7463"/>
    <w:rsid w:val="001A76CB"/>
    <w:rsid w:val="001A79EA"/>
    <w:rsid w:val="001B00C6"/>
    <w:rsid w:val="001B019E"/>
    <w:rsid w:val="001B087C"/>
    <w:rsid w:val="001B0DFC"/>
    <w:rsid w:val="001B2700"/>
    <w:rsid w:val="001B2A8E"/>
    <w:rsid w:val="001B2F9C"/>
    <w:rsid w:val="001B3275"/>
    <w:rsid w:val="001B32EC"/>
    <w:rsid w:val="001B486A"/>
    <w:rsid w:val="001B4A1D"/>
    <w:rsid w:val="001B4A6A"/>
    <w:rsid w:val="001B4B15"/>
    <w:rsid w:val="001B4EE8"/>
    <w:rsid w:val="001B5C79"/>
    <w:rsid w:val="001B6446"/>
    <w:rsid w:val="001B7AC8"/>
    <w:rsid w:val="001B7B3A"/>
    <w:rsid w:val="001B7C0C"/>
    <w:rsid w:val="001C16BC"/>
    <w:rsid w:val="001C2502"/>
    <w:rsid w:val="001C29B3"/>
    <w:rsid w:val="001C31FC"/>
    <w:rsid w:val="001C3BB3"/>
    <w:rsid w:val="001C3BD4"/>
    <w:rsid w:val="001C3EBF"/>
    <w:rsid w:val="001C47CF"/>
    <w:rsid w:val="001C4B90"/>
    <w:rsid w:val="001C4E52"/>
    <w:rsid w:val="001C5176"/>
    <w:rsid w:val="001C547B"/>
    <w:rsid w:val="001C5B5B"/>
    <w:rsid w:val="001C5E4E"/>
    <w:rsid w:val="001C664D"/>
    <w:rsid w:val="001C682D"/>
    <w:rsid w:val="001C69E7"/>
    <w:rsid w:val="001C793F"/>
    <w:rsid w:val="001C7C02"/>
    <w:rsid w:val="001C7EBE"/>
    <w:rsid w:val="001D0264"/>
    <w:rsid w:val="001D0779"/>
    <w:rsid w:val="001D0832"/>
    <w:rsid w:val="001D1C05"/>
    <w:rsid w:val="001D1E62"/>
    <w:rsid w:val="001D24BE"/>
    <w:rsid w:val="001D3A00"/>
    <w:rsid w:val="001D3B37"/>
    <w:rsid w:val="001D46AF"/>
    <w:rsid w:val="001D485F"/>
    <w:rsid w:val="001D48BD"/>
    <w:rsid w:val="001D4A61"/>
    <w:rsid w:val="001D5A12"/>
    <w:rsid w:val="001D5F36"/>
    <w:rsid w:val="001D615B"/>
    <w:rsid w:val="001D64B9"/>
    <w:rsid w:val="001D6BAA"/>
    <w:rsid w:val="001D742E"/>
    <w:rsid w:val="001E06AE"/>
    <w:rsid w:val="001E0D40"/>
    <w:rsid w:val="001E15DA"/>
    <w:rsid w:val="001E16F8"/>
    <w:rsid w:val="001E1BA2"/>
    <w:rsid w:val="001E1C7E"/>
    <w:rsid w:val="001E1CC1"/>
    <w:rsid w:val="001E2B37"/>
    <w:rsid w:val="001E2D13"/>
    <w:rsid w:val="001E3621"/>
    <w:rsid w:val="001E4FFF"/>
    <w:rsid w:val="001E57CA"/>
    <w:rsid w:val="001E5D47"/>
    <w:rsid w:val="001E5F84"/>
    <w:rsid w:val="001E6288"/>
    <w:rsid w:val="001E688A"/>
    <w:rsid w:val="001E7A7A"/>
    <w:rsid w:val="001F0042"/>
    <w:rsid w:val="001F062A"/>
    <w:rsid w:val="001F0EE4"/>
    <w:rsid w:val="001F15D0"/>
    <w:rsid w:val="001F2E23"/>
    <w:rsid w:val="001F2E70"/>
    <w:rsid w:val="001F34E0"/>
    <w:rsid w:val="001F3875"/>
    <w:rsid w:val="001F4D78"/>
    <w:rsid w:val="001F5112"/>
    <w:rsid w:val="001F6875"/>
    <w:rsid w:val="001F78E0"/>
    <w:rsid w:val="002011F3"/>
    <w:rsid w:val="00201A52"/>
    <w:rsid w:val="00203207"/>
    <w:rsid w:val="00204482"/>
    <w:rsid w:val="00204B23"/>
    <w:rsid w:val="00204B6C"/>
    <w:rsid w:val="0020500F"/>
    <w:rsid w:val="002063D7"/>
    <w:rsid w:val="002068F7"/>
    <w:rsid w:val="00207A17"/>
    <w:rsid w:val="002111F8"/>
    <w:rsid w:val="002116F8"/>
    <w:rsid w:val="00212380"/>
    <w:rsid w:val="002124D3"/>
    <w:rsid w:val="002127E7"/>
    <w:rsid w:val="00212E84"/>
    <w:rsid w:val="00213242"/>
    <w:rsid w:val="00213278"/>
    <w:rsid w:val="00213613"/>
    <w:rsid w:val="00213FEE"/>
    <w:rsid w:val="00214A01"/>
    <w:rsid w:val="0021596C"/>
    <w:rsid w:val="00215FDD"/>
    <w:rsid w:val="00216B9F"/>
    <w:rsid w:val="00216DCC"/>
    <w:rsid w:val="00217211"/>
    <w:rsid w:val="002179E8"/>
    <w:rsid w:val="00217C14"/>
    <w:rsid w:val="00220495"/>
    <w:rsid w:val="00221016"/>
    <w:rsid w:val="00222492"/>
    <w:rsid w:val="00222872"/>
    <w:rsid w:val="00223DFE"/>
    <w:rsid w:val="00224546"/>
    <w:rsid w:val="002256D1"/>
    <w:rsid w:val="002262C2"/>
    <w:rsid w:val="002269E9"/>
    <w:rsid w:val="00226AFA"/>
    <w:rsid w:val="00227367"/>
    <w:rsid w:val="002276DC"/>
    <w:rsid w:val="00227C9B"/>
    <w:rsid w:val="0023022C"/>
    <w:rsid w:val="002309C4"/>
    <w:rsid w:val="00230CB8"/>
    <w:rsid w:val="00231C50"/>
    <w:rsid w:val="00231D3A"/>
    <w:rsid w:val="00231F06"/>
    <w:rsid w:val="00232DB0"/>
    <w:rsid w:val="00233CB9"/>
    <w:rsid w:val="0023485D"/>
    <w:rsid w:val="00234A1F"/>
    <w:rsid w:val="00235E53"/>
    <w:rsid w:val="002361B9"/>
    <w:rsid w:val="002366B9"/>
    <w:rsid w:val="002367B5"/>
    <w:rsid w:val="00237696"/>
    <w:rsid w:val="00237B3A"/>
    <w:rsid w:val="00237CF6"/>
    <w:rsid w:val="00237DF4"/>
    <w:rsid w:val="00241318"/>
    <w:rsid w:val="00241F61"/>
    <w:rsid w:val="00242035"/>
    <w:rsid w:val="002423B2"/>
    <w:rsid w:val="002427BC"/>
    <w:rsid w:val="00243216"/>
    <w:rsid w:val="00243498"/>
    <w:rsid w:val="00244327"/>
    <w:rsid w:val="002449CB"/>
    <w:rsid w:val="00244AE1"/>
    <w:rsid w:val="00245143"/>
    <w:rsid w:val="0024539B"/>
    <w:rsid w:val="00245806"/>
    <w:rsid w:val="00245B57"/>
    <w:rsid w:val="0024674E"/>
    <w:rsid w:val="00246D6C"/>
    <w:rsid w:val="00246FC1"/>
    <w:rsid w:val="00247077"/>
    <w:rsid w:val="00247AA3"/>
    <w:rsid w:val="00247F0B"/>
    <w:rsid w:val="00250511"/>
    <w:rsid w:val="002515FD"/>
    <w:rsid w:val="00251937"/>
    <w:rsid w:val="00251ED5"/>
    <w:rsid w:val="00253152"/>
    <w:rsid w:val="00253F76"/>
    <w:rsid w:val="0025426B"/>
    <w:rsid w:val="00254581"/>
    <w:rsid w:val="002545EF"/>
    <w:rsid w:val="00254690"/>
    <w:rsid w:val="00254CF9"/>
    <w:rsid w:val="00255345"/>
    <w:rsid w:val="0025582E"/>
    <w:rsid w:val="00257A0C"/>
    <w:rsid w:val="00260100"/>
    <w:rsid w:val="00260147"/>
    <w:rsid w:val="00260152"/>
    <w:rsid w:val="00260726"/>
    <w:rsid w:val="00260741"/>
    <w:rsid w:val="0026110C"/>
    <w:rsid w:val="00261985"/>
    <w:rsid w:val="00263967"/>
    <w:rsid w:val="002648A2"/>
    <w:rsid w:val="002657F2"/>
    <w:rsid w:val="00265935"/>
    <w:rsid w:val="0026601D"/>
    <w:rsid w:val="00266245"/>
    <w:rsid w:val="00266BB1"/>
    <w:rsid w:val="00270884"/>
    <w:rsid w:val="00270CD8"/>
    <w:rsid w:val="002714ED"/>
    <w:rsid w:val="002718BC"/>
    <w:rsid w:val="00272841"/>
    <w:rsid w:val="00273BDA"/>
    <w:rsid w:val="002743B4"/>
    <w:rsid w:val="002758A3"/>
    <w:rsid w:val="00275AAA"/>
    <w:rsid w:val="002771D0"/>
    <w:rsid w:val="0028012B"/>
    <w:rsid w:val="00280696"/>
    <w:rsid w:val="00280C85"/>
    <w:rsid w:val="002810B7"/>
    <w:rsid w:val="00281693"/>
    <w:rsid w:val="002823E6"/>
    <w:rsid w:val="002830D1"/>
    <w:rsid w:val="00284D68"/>
    <w:rsid w:val="00285526"/>
    <w:rsid w:val="0028594A"/>
    <w:rsid w:val="00285E2D"/>
    <w:rsid w:val="0028623E"/>
    <w:rsid w:val="00286E8A"/>
    <w:rsid w:val="00287CD0"/>
    <w:rsid w:val="00287E36"/>
    <w:rsid w:val="00290242"/>
    <w:rsid w:val="00290718"/>
    <w:rsid w:val="00290A30"/>
    <w:rsid w:val="002913C9"/>
    <w:rsid w:val="00292B97"/>
    <w:rsid w:val="00293558"/>
    <w:rsid w:val="0029380A"/>
    <w:rsid w:val="0029522E"/>
    <w:rsid w:val="00295334"/>
    <w:rsid w:val="002954AE"/>
    <w:rsid w:val="00295746"/>
    <w:rsid w:val="00295796"/>
    <w:rsid w:val="00295E15"/>
    <w:rsid w:val="002969F2"/>
    <w:rsid w:val="00296DFC"/>
    <w:rsid w:val="00296FDC"/>
    <w:rsid w:val="00297BC5"/>
    <w:rsid w:val="002A17EC"/>
    <w:rsid w:val="002A1C4B"/>
    <w:rsid w:val="002A1F63"/>
    <w:rsid w:val="002A2C09"/>
    <w:rsid w:val="002A3259"/>
    <w:rsid w:val="002A39BC"/>
    <w:rsid w:val="002A3F51"/>
    <w:rsid w:val="002A42E5"/>
    <w:rsid w:val="002A5C47"/>
    <w:rsid w:val="002A6AB0"/>
    <w:rsid w:val="002A6E23"/>
    <w:rsid w:val="002B03BF"/>
    <w:rsid w:val="002B0692"/>
    <w:rsid w:val="002B0AC0"/>
    <w:rsid w:val="002B1E02"/>
    <w:rsid w:val="002B3E0B"/>
    <w:rsid w:val="002B413C"/>
    <w:rsid w:val="002B4674"/>
    <w:rsid w:val="002B5DD6"/>
    <w:rsid w:val="002B6013"/>
    <w:rsid w:val="002B6E4E"/>
    <w:rsid w:val="002B6E66"/>
    <w:rsid w:val="002B6F3A"/>
    <w:rsid w:val="002B72F6"/>
    <w:rsid w:val="002B73E2"/>
    <w:rsid w:val="002B7A27"/>
    <w:rsid w:val="002C05C4"/>
    <w:rsid w:val="002C1110"/>
    <w:rsid w:val="002C11A8"/>
    <w:rsid w:val="002C1872"/>
    <w:rsid w:val="002C1F05"/>
    <w:rsid w:val="002C4870"/>
    <w:rsid w:val="002C4EC6"/>
    <w:rsid w:val="002C5CAD"/>
    <w:rsid w:val="002C628F"/>
    <w:rsid w:val="002C77E8"/>
    <w:rsid w:val="002C79C6"/>
    <w:rsid w:val="002C79F5"/>
    <w:rsid w:val="002C7F73"/>
    <w:rsid w:val="002D083C"/>
    <w:rsid w:val="002D1753"/>
    <w:rsid w:val="002D2D16"/>
    <w:rsid w:val="002D2FF4"/>
    <w:rsid w:val="002D3188"/>
    <w:rsid w:val="002D3865"/>
    <w:rsid w:val="002D3BB7"/>
    <w:rsid w:val="002D50B8"/>
    <w:rsid w:val="002D5A5F"/>
    <w:rsid w:val="002D5B1B"/>
    <w:rsid w:val="002D6BFC"/>
    <w:rsid w:val="002D6D2C"/>
    <w:rsid w:val="002D7B0D"/>
    <w:rsid w:val="002E1159"/>
    <w:rsid w:val="002E14A3"/>
    <w:rsid w:val="002E2775"/>
    <w:rsid w:val="002E4314"/>
    <w:rsid w:val="002E49E9"/>
    <w:rsid w:val="002E4EBF"/>
    <w:rsid w:val="002E6627"/>
    <w:rsid w:val="002F0AE6"/>
    <w:rsid w:val="002F1133"/>
    <w:rsid w:val="002F3F5B"/>
    <w:rsid w:val="002F5565"/>
    <w:rsid w:val="002F5E74"/>
    <w:rsid w:val="00300102"/>
    <w:rsid w:val="003001E2"/>
    <w:rsid w:val="003007E8"/>
    <w:rsid w:val="00302134"/>
    <w:rsid w:val="0030215F"/>
    <w:rsid w:val="00302451"/>
    <w:rsid w:val="00302905"/>
    <w:rsid w:val="00302F75"/>
    <w:rsid w:val="003035F2"/>
    <w:rsid w:val="00303D05"/>
    <w:rsid w:val="00304843"/>
    <w:rsid w:val="0030554E"/>
    <w:rsid w:val="00306C54"/>
    <w:rsid w:val="00306EEF"/>
    <w:rsid w:val="00311095"/>
    <w:rsid w:val="003119F6"/>
    <w:rsid w:val="00312ABF"/>
    <w:rsid w:val="003131E2"/>
    <w:rsid w:val="003137FB"/>
    <w:rsid w:val="00313A4F"/>
    <w:rsid w:val="00314A69"/>
    <w:rsid w:val="00314BF3"/>
    <w:rsid w:val="0031513E"/>
    <w:rsid w:val="00316026"/>
    <w:rsid w:val="003165AF"/>
    <w:rsid w:val="0032017D"/>
    <w:rsid w:val="003207F5"/>
    <w:rsid w:val="00320FCD"/>
    <w:rsid w:val="0032159E"/>
    <w:rsid w:val="00321D7E"/>
    <w:rsid w:val="00322576"/>
    <w:rsid w:val="00322D8B"/>
    <w:rsid w:val="00323161"/>
    <w:rsid w:val="0032316A"/>
    <w:rsid w:val="00323933"/>
    <w:rsid w:val="003241E7"/>
    <w:rsid w:val="00324C25"/>
    <w:rsid w:val="003258EA"/>
    <w:rsid w:val="003266CA"/>
    <w:rsid w:val="00326B7D"/>
    <w:rsid w:val="00330F0B"/>
    <w:rsid w:val="00331FB7"/>
    <w:rsid w:val="00334E96"/>
    <w:rsid w:val="00334EFC"/>
    <w:rsid w:val="0033536B"/>
    <w:rsid w:val="003357C2"/>
    <w:rsid w:val="003358B8"/>
    <w:rsid w:val="00335B0E"/>
    <w:rsid w:val="00335B66"/>
    <w:rsid w:val="003366DE"/>
    <w:rsid w:val="00336FEC"/>
    <w:rsid w:val="00337EF6"/>
    <w:rsid w:val="00340643"/>
    <w:rsid w:val="003411CB"/>
    <w:rsid w:val="0034193B"/>
    <w:rsid w:val="0034205E"/>
    <w:rsid w:val="00342DD1"/>
    <w:rsid w:val="00343425"/>
    <w:rsid w:val="00343864"/>
    <w:rsid w:val="00344318"/>
    <w:rsid w:val="00344838"/>
    <w:rsid w:val="00345217"/>
    <w:rsid w:val="00345D3D"/>
    <w:rsid w:val="00345FFF"/>
    <w:rsid w:val="003460B4"/>
    <w:rsid w:val="003463AE"/>
    <w:rsid w:val="00346599"/>
    <w:rsid w:val="00347108"/>
    <w:rsid w:val="00347A28"/>
    <w:rsid w:val="00347AB9"/>
    <w:rsid w:val="00350B47"/>
    <w:rsid w:val="003519BE"/>
    <w:rsid w:val="003522B5"/>
    <w:rsid w:val="00352BC3"/>
    <w:rsid w:val="00353BA4"/>
    <w:rsid w:val="00353F4F"/>
    <w:rsid w:val="0035681F"/>
    <w:rsid w:val="00357129"/>
    <w:rsid w:val="0035725D"/>
    <w:rsid w:val="003578BB"/>
    <w:rsid w:val="00360AE4"/>
    <w:rsid w:val="00360C19"/>
    <w:rsid w:val="00360C53"/>
    <w:rsid w:val="00361A63"/>
    <w:rsid w:val="00362DA7"/>
    <w:rsid w:val="003633B2"/>
    <w:rsid w:val="0036487B"/>
    <w:rsid w:val="00365434"/>
    <w:rsid w:val="00365E26"/>
    <w:rsid w:val="003673C3"/>
    <w:rsid w:val="00367FA1"/>
    <w:rsid w:val="003718A5"/>
    <w:rsid w:val="00372BFF"/>
    <w:rsid w:val="00373175"/>
    <w:rsid w:val="00373868"/>
    <w:rsid w:val="00373DC8"/>
    <w:rsid w:val="00374440"/>
    <w:rsid w:val="003752E6"/>
    <w:rsid w:val="00376477"/>
    <w:rsid w:val="0037696B"/>
    <w:rsid w:val="003774B2"/>
    <w:rsid w:val="00377509"/>
    <w:rsid w:val="0037761F"/>
    <w:rsid w:val="003777A1"/>
    <w:rsid w:val="00377C71"/>
    <w:rsid w:val="0038067A"/>
    <w:rsid w:val="00380D6D"/>
    <w:rsid w:val="003811A3"/>
    <w:rsid w:val="003813C3"/>
    <w:rsid w:val="00381727"/>
    <w:rsid w:val="00381E64"/>
    <w:rsid w:val="00382327"/>
    <w:rsid w:val="003832BE"/>
    <w:rsid w:val="00383AE2"/>
    <w:rsid w:val="00384A30"/>
    <w:rsid w:val="00385FE0"/>
    <w:rsid w:val="003869AE"/>
    <w:rsid w:val="00386C67"/>
    <w:rsid w:val="00387081"/>
    <w:rsid w:val="00387AF0"/>
    <w:rsid w:val="00390639"/>
    <w:rsid w:val="00390AF2"/>
    <w:rsid w:val="0039111B"/>
    <w:rsid w:val="00391724"/>
    <w:rsid w:val="003917C0"/>
    <w:rsid w:val="0039374D"/>
    <w:rsid w:val="00393BEB"/>
    <w:rsid w:val="00394422"/>
    <w:rsid w:val="00395083"/>
    <w:rsid w:val="003958BB"/>
    <w:rsid w:val="00396279"/>
    <w:rsid w:val="00397059"/>
    <w:rsid w:val="00397188"/>
    <w:rsid w:val="003A054A"/>
    <w:rsid w:val="003A18A9"/>
    <w:rsid w:val="003A2905"/>
    <w:rsid w:val="003A3BC0"/>
    <w:rsid w:val="003A46E5"/>
    <w:rsid w:val="003A4CF5"/>
    <w:rsid w:val="003A4EF2"/>
    <w:rsid w:val="003A546F"/>
    <w:rsid w:val="003A5E40"/>
    <w:rsid w:val="003A60AB"/>
    <w:rsid w:val="003A706A"/>
    <w:rsid w:val="003A753F"/>
    <w:rsid w:val="003A789E"/>
    <w:rsid w:val="003A7DB1"/>
    <w:rsid w:val="003B00D3"/>
    <w:rsid w:val="003B0351"/>
    <w:rsid w:val="003B0696"/>
    <w:rsid w:val="003B0B62"/>
    <w:rsid w:val="003B1879"/>
    <w:rsid w:val="003B2213"/>
    <w:rsid w:val="003B3057"/>
    <w:rsid w:val="003B452D"/>
    <w:rsid w:val="003B4803"/>
    <w:rsid w:val="003B4C11"/>
    <w:rsid w:val="003B5332"/>
    <w:rsid w:val="003B570E"/>
    <w:rsid w:val="003B59BA"/>
    <w:rsid w:val="003B6C22"/>
    <w:rsid w:val="003B7912"/>
    <w:rsid w:val="003B7914"/>
    <w:rsid w:val="003B792D"/>
    <w:rsid w:val="003B7AFA"/>
    <w:rsid w:val="003C03EB"/>
    <w:rsid w:val="003C043F"/>
    <w:rsid w:val="003C0891"/>
    <w:rsid w:val="003C2D1D"/>
    <w:rsid w:val="003C2D75"/>
    <w:rsid w:val="003C4150"/>
    <w:rsid w:val="003C45D8"/>
    <w:rsid w:val="003C500D"/>
    <w:rsid w:val="003C5044"/>
    <w:rsid w:val="003C5B44"/>
    <w:rsid w:val="003C5CD9"/>
    <w:rsid w:val="003C5CEA"/>
    <w:rsid w:val="003C736B"/>
    <w:rsid w:val="003C7374"/>
    <w:rsid w:val="003C74DA"/>
    <w:rsid w:val="003D0CDE"/>
    <w:rsid w:val="003D1F1E"/>
    <w:rsid w:val="003D3951"/>
    <w:rsid w:val="003D3D63"/>
    <w:rsid w:val="003D41D6"/>
    <w:rsid w:val="003D5063"/>
    <w:rsid w:val="003D71C8"/>
    <w:rsid w:val="003E044E"/>
    <w:rsid w:val="003E0793"/>
    <w:rsid w:val="003E0C11"/>
    <w:rsid w:val="003E117D"/>
    <w:rsid w:val="003E290D"/>
    <w:rsid w:val="003E2E73"/>
    <w:rsid w:val="003E321A"/>
    <w:rsid w:val="003E34BA"/>
    <w:rsid w:val="003E362C"/>
    <w:rsid w:val="003E373A"/>
    <w:rsid w:val="003E3869"/>
    <w:rsid w:val="003E460B"/>
    <w:rsid w:val="003E5337"/>
    <w:rsid w:val="003E5814"/>
    <w:rsid w:val="003E5880"/>
    <w:rsid w:val="003E6109"/>
    <w:rsid w:val="003E660F"/>
    <w:rsid w:val="003E69C7"/>
    <w:rsid w:val="003E70B9"/>
    <w:rsid w:val="003E7F81"/>
    <w:rsid w:val="003F00C6"/>
    <w:rsid w:val="003F00E0"/>
    <w:rsid w:val="003F01B6"/>
    <w:rsid w:val="003F0B78"/>
    <w:rsid w:val="003F12BB"/>
    <w:rsid w:val="003F1328"/>
    <w:rsid w:val="003F16D9"/>
    <w:rsid w:val="003F198C"/>
    <w:rsid w:val="003F1B32"/>
    <w:rsid w:val="003F27CD"/>
    <w:rsid w:val="003F3055"/>
    <w:rsid w:val="003F3609"/>
    <w:rsid w:val="003F42A3"/>
    <w:rsid w:val="003F4529"/>
    <w:rsid w:val="003F5109"/>
    <w:rsid w:val="003F6A30"/>
    <w:rsid w:val="003F7336"/>
    <w:rsid w:val="003F7AF0"/>
    <w:rsid w:val="0040050E"/>
    <w:rsid w:val="004006A3"/>
    <w:rsid w:val="0040076D"/>
    <w:rsid w:val="00400C1E"/>
    <w:rsid w:val="00401FA8"/>
    <w:rsid w:val="00402402"/>
    <w:rsid w:val="00403097"/>
    <w:rsid w:val="00404981"/>
    <w:rsid w:val="00404C45"/>
    <w:rsid w:val="004053F4"/>
    <w:rsid w:val="004057CA"/>
    <w:rsid w:val="00406017"/>
    <w:rsid w:val="004063D7"/>
    <w:rsid w:val="00406A55"/>
    <w:rsid w:val="004074C0"/>
    <w:rsid w:val="004074F9"/>
    <w:rsid w:val="00410D48"/>
    <w:rsid w:val="004128F5"/>
    <w:rsid w:val="004131C9"/>
    <w:rsid w:val="0041338C"/>
    <w:rsid w:val="00414E17"/>
    <w:rsid w:val="0041568F"/>
    <w:rsid w:val="00415C64"/>
    <w:rsid w:val="00415FC9"/>
    <w:rsid w:val="0041628D"/>
    <w:rsid w:val="00416E21"/>
    <w:rsid w:val="00417219"/>
    <w:rsid w:val="00417997"/>
    <w:rsid w:val="00417C07"/>
    <w:rsid w:val="00420033"/>
    <w:rsid w:val="004203EA"/>
    <w:rsid w:val="00420F12"/>
    <w:rsid w:val="00421328"/>
    <w:rsid w:val="00421532"/>
    <w:rsid w:val="00421586"/>
    <w:rsid w:val="004222B4"/>
    <w:rsid w:val="0042243B"/>
    <w:rsid w:val="00422779"/>
    <w:rsid w:val="00422ADA"/>
    <w:rsid w:val="004243E0"/>
    <w:rsid w:val="0042476F"/>
    <w:rsid w:val="004255CC"/>
    <w:rsid w:val="00425E46"/>
    <w:rsid w:val="00425F10"/>
    <w:rsid w:val="004270E5"/>
    <w:rsid w:val="00427517"/>
    <w:rsid w:val="00427CA5"/>
    <w:rsid w:val="00430588"/>
    <w:rsid w:val="0043138A"/>
    <w:rsid w:val="00431727"/>
    <w:rsid w:val="00431D2E"/>
    <w:rsid w:val="00434C49"/>
    <w:rsid w:val="00434E17"/>
    <w:rsid w:val="004350F4"/>
    <w:rsid w:val="00435F8E"/>
    <w:rsid w:val="004366D6"/>
    <w:rsid w:val="004372CB"/>
    <w:rsid w:val="0043744F"/>
    <w:rsid w:val="0044015F"/>
    <w:rsid w:val="0044144F"/>
    <w:rsid w:val="00442BB8"/>
    <w:rsid w:val="00443D0D"/>
    <w:rsid w:val="00444214"/>
    <w:rsid w:val="0044450D"/>
    <w:rsid w:val="00445A3C"/>
    <w:rsid w:val="0044704C"/>
    <w:rsid w:val="00447DA9"/>
    <w:rsid w:val="00447EAD"/>
    <w:rsid w:val="00450401"/>
    <w:rsid w:val="00450422"/>
    <w:rsid w:val="004519DD"/>
    <w:rsid w:val="00451AF9"/>
    <w:rsid w:val="004529B7"/>
    <w:rsid w:val="00454975"/>
    <w:rsid w:val="0045516A"/>
    <w:rsid w:val="00455280"/>
    <w:rsid w:val="004558A9"/>
    <w:rsid w:val="00455BEB"/>
    <w:rsid w:val="00455F48"/>
    <w:rsid w:val="00456294"/>
    <w:rsid w:val="00456D85"/>
    <w:rsid w:val="00457A5D"/>
    <w:rsid w:val="004601A6"/>
    <w:rsid w:val="00460DED"/>
    <w:rsid w:val="00461645"/>
    <w:rsid w:val="00461B5B"/>
    <w:rsid w:val="00461EB1"/>
    <w:rsid w:val="00462498"/>
    <w:rsid w:val="004635F0"/>
    <w:rsid w:val="0046382B"/>
    <w:rsid w:val="00463EA8"/>
    <w:rsid w:val="004641E2"/>
    <w:rsid w:val="004648F5"/>
    <w:rsid w:val="00465C3B"/>
    <w:rsid w:val="00465D53"/>
    <w:rsid w:val="00466063"/>
    <w:rsid w:val="00466572"/>
    <w:rsid w:val="0046706C"/>
    <w:rsid w:val="0046730D"/>
    <w:rsid w:val="00467657"/>
    <w:rsid w:val="004722CE"/>
    <w:rsid w:val="0047364B"/>
    <w:rsid w:val="0047380F"/>
    <w:rsid w:val="00473F8A"/>
    <w:rsid w:val="004743C9"/>
    <w:rsid w:val="004744AE"/>
    <w:rsid w:val="00474B04"/>
    <w:rsid w:val="00474DDD"/>
    <w:rsid w:val="00476B3E"/>
    <w:rsid w:val="0047790A"/>
    <w:rsid w:val="00480B49"/>
    <w:rsid w:val="00480B5A"/>
    <w:rsid w:val="0048154E"/>
    <w:rsid w:val="00482742"/>
    <w:rsid w:val="004839C1"/>
    <w:rsid w:val="004849CA"/>
    <w:rsid w:val="004849F9"/>
    <w:rsid w:val="004873AE"/>
    <w:rsid w:val="0049078B"/>
    <w:rsid w:val="00491209"/>
    <w:rsid w:val="00491EB2"/>
    <w:rsid w:val="00492DF6"/>
    <w:rsid w:val="004934C7"/>
    <w:rsid w:val="00493523"/>
    <w:rsid w:val="00493794"/>
    <w:rsid w:val="004937C4"/>
    <w:rsid w:val="00493B58"/>
    <w:rsid w:val="004942EF"/>
    <w:rsid w:val="004953F6"/>
    <w:rsid w:val="004A03F4"/>
    <w:rsid w:val="004A0F94"/>
    <w:rsid w:val="004A2327"/>
    <w:rsid w:val="004A26BA"/>
    <w:rsid w:val="004A2F4F"/>
    <w:rsid w:val="004A30C4"/>
    <w:rsid w:val="004A4AC2"/>
    <w:rsid w:val="004A582F"/>
    <w:rsid w:val="004B007E"/>
    <w:rsid w:val="004B0B04"/>
    <w:rsid w:val="004B198F"/>
    <w:rsid w:val="004B321E"/>
    <w:rsid w:val="004B422C"/>
    <w:rsid w:val="004B4701"/>
    <w:rsid w:val="004B4B86"/>
    <w:rsid w:val="004B4E5D"/>
    <w:rsid w:val="004B5460"/>
    <w:rsid w:val="004B549C"/>
    <w:rsid w:val="004B5658"/>
    <w:rsid w:val="004B649A"/>
    <w:rsid w:val="004B6549"/>
    <w:rsid w:val="004B7205"/>
    <w:rsid w:val="004C014D"/>
    <w:rsid w:val="004C0289"/>
    <w:rsid w:val="004C0FA9"/>
    <w:rsid w:val="004C0FFE"/>
    <w:rsid w:val="004C157F"/>
    <w:rsid w:val="004C1754"/>
    <w:rsid w:val="004C2A82"/>
    <w:rsid w:val="004C2E70"/>
    <w:rsid w:val="004C3D33"/>
    <w:rsid w:val="004C4CD7"/>
    <w:rsid w:val="004C5B05"/>
    <w:rsid w:val="004C6A19"/>
    <w:rsid w:val="004C7B42"/>
    <w:rsid w:val="004C7C2E"/>
    <w:rsid w:val="004D0557"/>
    <w:rsid w:val="004D0AD0"/>
    <w:rsid w:val="004D17B6"/>
    <w:rsid w:val="004D1ADB"/>
    <w:rsid w:val="004D290E"/>
    <w:rsid w:val="004D298B"/>
    <w:rsid w:val="004D29AE"/>
    <w:rsid w:val="004D2BDF"/>
    <w:rsid w:val="004D2FEA"/>
    <w:rsid w:val="004D3500"/>
    <w:rsid w:val="004D379A"/>
    <w:rsid w:val="004D38E7"/>
    <w:rsid w:val="004D4D51"/>
    <w:rsid w:val="004D6A97"/>
    <w:rsid w:val="004D730C"/>
    <w:rsid w:val="004D7E37"/>
    <w:rsid w:val="004D7FE9"/>
    <w:rsid w:val="004E0839"/>
    <w:rsid w:val="004E1035"/>
    <w:rsid w:val="004E15BE"/>
    <w:rsid w:val="004E1F91"/>
    <w:rsid w:val="004E366E"/>
    <w:rsid w:val="004E3E52"/>
    <w:rsid w:val="004E4CA3"/>
    <w:rsid w:val="004E5FC9"/>
    <w:rsid w:val="004E6635"/>
    <w:rsid w:val="004E737E"/>
    <w:rsid w:val="004E772C"/>
    <w:rsid w:val="004F0196"/>
    <w:rsid w:val="004F046D"/>
    <w:rsid w:val="004F08C7"/>
    <w:rsid w:val="004F2291"/>
    <w:rsid w:val="004F28DC"/>
    <w:rsid w:val="004F2BE5"/>
    <w:rsid w:val="004F2ECC"/>
    <w:rsid w:val="004F3651"/>
    <w:rsid w:val="004F3C9D"/>
    <w:rsid w:val="004F4367"/>
    <w:rsid w:val="004F5390"/>
    <w:rsid w:val="004F550D"/>
    <w:rsid w:val="00500109"/>
    <w:rsid w:val="00500389"/>
    <w:rsid w:val="00500D22"/>
    <w:rsid w:val="0050168D"/>
    <w:rsid w:val="00501890"/>
    <w:rsid w:val="00501903"/>
    <w:rsid w:val="00501A44"/>
    <w:rsid w:val="005042DF"/>
    <w:rsid w:val="00504BE5"/>
    <w:rsid w:val="00505BB0"/>
    <w:rsid w:val="00506FBC"/>
    <w:rsid w:val="005072ED"/>
    <w:rsid w:val="005073CE"/>
    <w:rsid w:val="00507A30"/>
    <w:rsid w:val="0051045B"/>
    <w:rsid w:val="00511561"/>
    <w:rsid w:val="00511D35"/>
    <w:rsid w:val="00512B5D"/>
    <w:rsid w:val="00512EE3"/>
    <w:rsid w:val="005138DD"/>
    <w:rsid w:val="005139E3"/>
    <w:rsid w:val="00514F00"/>
    <w:rsid w:val="00515727"/>
    <w:rsid w:val="005169F6"/>
    <w:rsid w:val="005171AE"/>
    <w:rsid w:val="00517547"/>
    <w:rsid w:val="00517634"/>
    <w:rsid w:val="005176E2"/>
    <w:rsid w:val="00517D93"/>
    <w:rsid w:val="00520859"/>
    <w:rsid w:val="00520AB3"/>
    <w:rsid w:val="00521614"/>
    <w:rsid w:val="00522655"/>
    <w:rsid w:val="00523439"/>
    <w:rsid w:val="0052391A"/>
    <w:rsid w:val="00523ABC"/>
    <w:rsid w:val="00523DF4"/>
    <w:rsid w:val="00524776"/>
    <w:rsid w:val="00524A42"/>
    <w:rsid w:val="00524D0E"/>
    <w:rsid w:val="0052552B"/>
    <w:rsid w:val="00525B4D"/>
    <w:rsid w:val="005263FA"/>
    <w:rsid w:val="005272D2"/>
    <w:rsid w:val="00530BFB"/>
    <w:rsid w:val="00531ECF"/>
    <w:rsid w:val="00532683"/>
    <w:rsid w:val="005337DB"/>
    <w:rsid w:val="005353EF"/>
    <w:rsid w:val="00535636"/>
    <w:rsid w:val="0053590A"/>
    <w:rsid w:val="00535E86"/>
    <w:rsid w:val="005363E3"/>
    <w:rsid w:val="005365BC"/>
    <w:rsid w:val="005374AA"/>
    <w:rsid w:val="0054101B"/>
    <w:rsid w:val="00541224"/>
    <w:rsid w:val="00542FBA"/>
    <w:rsid w:val="005437BE"/>
    <w:rsid w:val="00543B30"/>
    <w:rsid w:val="00543D37"/>
    <w:rsid w:val="005463C4"/>
    <w:rsid w:val="00546859"/>
    <w:rsid w:val="005473F1"/>
    <w:rsid w:val="00550036"/>
    <w:rsid w:val="00551EA3"/>
    <w:rsid w:val="00552A3F"/>
    <w:rsid w:val="00552F45"/>
    <w:rsid w:val="00553A4E"/>
    <w:rsid w:val="0055420B"/>
    <w:rsid w:val="005543DA"/>
    <w:rsid w:val="00554420"/>
    <w:rsid w:val="0055480E"/>
    <w:rsid w:val="00554C9C"/>
    <w:rsid w:val="00554F7B"/>
    <w:rsid w:val="00554F9F"/>
    <w:rsid w:val="0055569C"/>
    <w:rsid w:val="00555E5F"/>
    <w:rsid w:val="00555F0E"/>
    <w:rsid w:val="00557183"/>
    <w:rsid w:val="00557216"/>
    <w:rsid w:val="0055734A"/>
    <w:rsid w:val="005604E1"/>
    <w:rsid w:val="00560580"/>
    <w:rsid w:val="005606D9"/>
    <w:rsid w:val="00560FD7"/>
    <w:rsid w:val="005626C8"/>
    <w:rsid w:val="005627E8"/>
    <w:rsid w:val="00562DE3"/>
    <w:rsid w:val="005634DF"/>
    <w:rsid w:val="0056351D"/>
    <w:rsid w:val="00563C32"/>
    <w:rsid w:val="00563C4B"/>
    <w:rsid w:val="00563E7E"/>
    <w:rsid w:val="00563EFA"/>
    <w:rsid w:val="005641C1"/>
    <w:rsid w:val="005642B5"/>
    <w:rsid w:val="00564433"/>
    <w:rsid w:val="00565FA9"/>
    <w:rsid w:val="005660AD"/>
    <w:rsid w:val="005703CD"/>
    <w:rsid w:val="0057048B"/>
    <w:rsid w:val="00570E30"/>
    <w:rsid w:val="005718BF"/>
    <w:rsid w:val="00571955"/>
    <w:rsid w:val="00571C8C"/>
    <w:rsid w:val="005726FB"/>
    <w:rsid w:val="00572844"/>
    <w:rsid w:val="0057287D"/>
    <w:rsid w:val="005730E0"/>
    <w:rsid w:val="00573E89"/>
    <w:rsid w:val="005742B7"/>
    <w:rsid w:val="00574A66"/>
    <w:rsid w:val="00574DF3"/>
    <w:rsid w:val="00574E51"/>
    <w:rsid w:val="00575364"/>
    <w:rsid w:val="00575F06"/>
    <w:rsid w:val="0057799E"/>
    <w:rsid w:val="0058063F"/>
    <w:rsid w:val="005809AC"/>
    <w:rsid w:val="005809AE"/>
    <w:rsid w:val="00581212"/>
    <w:rsid w:val="00582671"/>
    <w:rsid w:val="00583024"/>
    <w:rsid w:val="00584445"/>
    <w:rsid w:val="00584875"/>
    <w:rsid w:val="00584C43"/>
    <w:rsid w:val="005852F1"/>
    <w:rsid w:val="00585468"/>
    <w:rsid w:val="00585EB7"/>
    <w:rsid w:val="0058678E"/>
    <w:rsid w:val="00586B09"/>
    <w:rsid w:val="00587640"/>
    <w:rsid w:val="00590E8F"/>
    <w:rsid w:val="00591DAE"/>
    <w:rsid w:val="00591E5B"/>
    <w:rsid w:val="00591E72"/>
    <w:rsid w:val="0059331C"/>
    <w:rsid w:val="00593E95"/>
    <w:rsid w:val="00593F11"/>
    <w:rsid w:val="005941B4"/>
    <w:rsid w:val="005942D5"/>
    <w:rsid w:val="005954ED"/>
    <w:rsid w:val="005956C0"/>
    <w:rsid w:val="005959B4"/>
    <w:rsid w:val="0059655C"/>
    <w:rsid w:val="00597505"/>
    <w:rsid w:val="0059779C"/>
    <w:rsid w:val="00597EBB"/>
    <w:rsid w:val="005A0829"/>
    <w:rsid w:val="005A1B29"/>
    <w:rsid w:val="005A2A39"/>
    <w:rsid w:val="005A408C"/>
    <w:rsid w:val="005A4B40"/>
    <w:rsid w:val="005A5FAD"/>
    <w:rsid w:val="005A7059"/>
    <w:rsid w:val="005A72A1"/>
    <w:rsid w:val="005B01AE"/>
    <w:rsid w:val="005B026C"/>
    <w:rsid w:val="005B0611"/>
    <w:rsid w:val="005B062F"/>
    <w:rsid w:val="005B18B7"/>
    <w:rsid w:val="005B2FD5"/>
    <w:rsid w:val="005B3CB9"/>
    <w:rsid w:val="005B4DCA"/>
    <w:rsid w:val="005B5471"/>
    <w:rsid w:val="005B596F"/>
    <w:rsid w:val="005B64D9"/>
    <w:rsid w:val="005B767B"/>
    <w:rsid w:val="005B7730"/>
    <w:rsid w:val="005B7C7A"/>
    <w:rsid w:val="005B7D52"/>
    <w:rsid w:val="005C00DB"/>
    <w:rsid w:val="005C1F75"/>
    <w:rsid w:val="005C2E3E"/>
    <w:rsid w:val="005C2FA3"/>
    <w:rsid w:val="005C3D3A"/>
    <w:rsid w:val="005C4593"/>
    <w:rsid w:val="005C4AA5"/>
    <w:rsid w:val="005C51FA"/>
    <w:rsid w:val="005C5B1C"/>
    <w:rsid w:val="005C7152"/>
    <w:rsid w:val="005C7FFB"/>
    <w:rsid w:val="005D1967"/>
    <w:rsid w:val="005D387A"/>
    <w:rsid w:val="005D4552"/>
    <w:rsid w:val="005D49E9"/>
    <w:rsid w:val="005D4C9B"/>
    <w:rsid w:val="005D5F75"/>
    <w:rsid w:val="005D6174"/>
    <w:rsid w:val="005D7633"/>
    <w:rsid w:val="005E02BD"/>
    <w:rsid w:val="005E0422"/>
    <w:rsid w:val="005E0554"/>
    <w:rsid w:val="005E0BC1"/>
    <w:rsid w:val="005E0E1B"/>
    <w:rsid w:val="005E40B1"/>
    <w:rsid w:val="005E45A8"/>
    <w:rsid w:val="005E5744"/>
    <w:rsid w:val="005E5ED5"/>
    <w:rsid w:val="005E6096"/>
    <w:rsid w:val="005E61E6"/>
    <w:rsid w:val="005E6261"/>
    <w:rsid w:val="005E6936"/>
    <w:rsid w:val="005E6A82"/>
    <w:rsid w:val="005E6D1A"/>
    <w:rsid w:val="005E6F47"/>
    <w:rsid w:val="005E7763"/>
    <w:rsid w:val="005E7DFA"/>
    <w:rsid w:val="005F0C3B"/>
    <w:rsid w:val="005F1C32"/>
    <w:rsid w:val="005F25FA"/>
    <w:rsid w:val="005F36C4"/>
    <w:rsid w:val="005F404D"/>
    <w:rsid w:val="005F4E1E"/>
    <w:rsid w:val="005F54B1"/>
    <w:rsid w:val="005F5B2A"/>
    <w:rsid w:val="005F5F6A"/>
    <w:rsid w:val="005F64B7"/>
    <w:rsid w:val="005F65EA"/>
    <w:rsid w:val="005F7005"/>
    <w:rsid w:val="005F717D"/>
    <w:rsid w:val="005F73AE"/>
    <w:rsid w:val="00600A34"/>
    <w:rsid w:val="00600D0D"/>
    <w:rsid w:val="00603D05"/>
    <w:rsid w:val="00604DD0"/>
    <w:rsid w:val="00605366"/>
    <w:rsid w:val="00605627"/>
    <w:rsid w:val="0060567D"/>
    <w:rsid w:val="006064E7"/>
    <w:rsid w:val="006065A0"/>
    <w:rsid w:val="00606E1D"/>
    <w:rsid w:val="00607067"/>
    <w:rsid w:val="006100C1"/>
    <w:rsid w:val="006103D0"/>
    <w:rsid w:val="006106FB"/>
    <w:rsid w:val="00611108"/>
    <w:rsid w:val="00611A46"/>
    <w:rsid w:val="00612C54"/>
    <w:rsid w:val="00612FFD"/>
    <w:rsid w:val="00613163"/>
    <w:rsid w:val="00613242"/>
    <w:rsid w:val="00614598"/>
    <w:rsid w:val="00614635"/>
    <w:rsid w:val="00614C70"/>
    <w:rsid w:val="00616393"/>
    <w:rsid w:val="006170A1"/>
    <w:rsid w:val="0062149E"/>
    <w:rsid w:val="00622C02"/>
    <w:rsid w:val="006232FF"/>
    <w:rsid w:val="00623721"/>
    <w:rsid w:val="00624CFA"/>
    <w:rsid w:val="0062594A"/>
    <w:rsid w:val="00626466"/>
    <w:rsid w:val="00627309"/>
    <w:rsid w:val="0062746C"/>
    <w:rsid w:val="00627502"/>
    <w:rsid w:val="00627732"/>
    <w:rsid w:val="00627B95"/>
    <w:rsid w:val="0063174D"/>
    <w:rsid w:val="00631D99"/>
    <w:rsid w:val="0063261B"/>
    <w:rsid w:val="00633642"/>
    <w:rsid w:val="00633B1B"/>
    <w:rsid w:val="00633D40"/>
    <w:rsid w:val="00633DF9"/>
    <w:rsid w:val="00633FDC"/>
    <w:rsid w:val="00634510"/>
    <w:rsid w:val="006351A9"/>
    <w:rsid w:val="0063598D"/>
    <w:rsid w:val="00637950"/>
    <w:rsid w:val="00641D3F"/>
    <w:rsid w:val="00642330"/>
    <w:rsid w:val="00643821"/>
    <w:rsid w:val="006445F7"/>
    <w:rsid w:val="00644DE4"/>
    <w:rsid w:val="006519BF"/>
    <w:rsid w:val="00652E43"/>
    <w:rsid w:val="006544E9"/>
    <w:rsid w:val="0065533A"/>
    <w:rsid w:val="006568B6"/>
    <w:rsid w:val="006571FC"/>
    <w:rsid w:val="00660270"/>
    <w:rsid w:val="006608A3"/>
    <w:rsid w:val="006615FB"/>
    <w:rsid w:val="00661BE2"/>
    <w:rsid w:val="006620FB"/>
    <w:rsid w:val="006628B5"/>
    <w:rsid w:val="006637B3"/>
    <w:rsid w:val="00663865"/>
    <w:rsid w:val="00664364"/>
    <w:rsid w:val="00664759"/>
    <w:rsid w:val="006653D6"/>
    <w:rsid w:val="00665CA5"/>
    <w:rsid w:val="006663F8"/>
    <w:rsid w:val="00666477"/>
    <w:rsid w:val="00666573"/>
    <w:rsid w:val="006675EA"/>
    <w:rsid w:val="00667A23"/>
    <w:rsid w:val="00667B8E"/>
    <w:rsid w:val="0067054C"/>
    <w:rsid w:val="006709A0"/>
    <w:rsid w:val="00671193"/>
    <w:rsid w:val="00671222"/>
    <w:rsid w:val="006712E7"/>
    <w:rsid w:val="00671BAC"/>
    <w:rsid w:val="00671D36"/>
    <w:rsid w:val="00671E3A"/>
    <w:rsid w:val="0067384D"/>
    <w:rsid w:val="00675014"/>
    <w:rsid w:val="00675B5B"/>
    <w:rsid w:val="00676794"/>
    <w:rsid w:val="00676E03"/>
    <w:rsid w:val="006774B7"/>
    <w:rsid w:val="00677802"/>
    <w:rsid w:val="00677B09"/>
    <w:rsid w:val="006800A7"/>
    <w:rsid w:val="0068051B"/>
    <w:rsid w:val="00680E26"/>
    <w:rsid w:val="00681C05"/>
    <w:rsid w:val="00682069"/>
    <w:rsid w:val="0068399C"/>
    <w:rsid w:val="00683E74"/>
    <w:rsid w:val="00683FC6"/>
    <w:rsid w:val="00684308"/>
    <w:rsid w:val="00684CE7"/>
    <w:rsid w:val="006857B2"/>
    <w:rsid w:val="00685957"/>
    <w:rsid w:val="00685973"/>
    <w:rsid w:val="006861DD"/>
    <w:rsid w:val="006862A7"/>
    <w:rsid w:val="00686B9E"/>
    <w:rsid w:val="00687491"/>
    <w:rsid w:val="00687730"/>
    <w:rsid w:val="006901D6"/>
    <w:rsid w:val="006913ED"/>
    <w:rsid w:val="00691F25"/>
    <w:rsid w:val="0069351F"/>
    <w:rsid w:val="0069437F"/>
    <w:rsid w:val="0069444E"/>
    <w:rsid w:val="00694A13"/>
    <w:rsid w:val="00694D6B"/>
    <w:rsid w:val="00695377"/>
    <w:rsid w:val="0069607F"/>
    <w:rsid w:val="00696520"/>
    <w:rsid w:val="006969ED"/>
    <w:rsid w:val="00696A01"/>
    <w:rsid w:val="006A0C0D"/>
    <w:rsid w:val="006A2574"/>
    <w:rsid w:val="006A3334"/>
    <w:rsid w:val="006A33C7"/>
    <w:rsid w:val="006A34F6"/>
    <w:rsid w:val="006A58F2"/>
    <w:rsid w:val="006A5EB0"/>
    <w:rsid w:val="006A6BBB"/>
    <w:rsid w:val="006A755D"/>
    <w:rsid w:val="006A7894"/>
    <w:rsid w:val="006A7BB4"/>
    <w:rsid w:val="006B0843"/>
    <w:rsid w:val="006B125B"/>
    <w:rsid w:val="006B1609"/>
    <w:rsid w:val="006B2C0D"/>
    <w:rsid w:val="006B2C41"/>
    <w:rsid w:val="006B3D63"/>
    <w:rsid w:val="006B41DC"/>
    <w:rsid w:val="006B44FD"/>
    <w:rsid w:val="006B52FD"/>
    <w:rsid w:val="006B57F3"/>
    <w:rsid w:val="006B6500"/>
    <w:rsid w:val="006B6B80"/>
    <w:rsid w:val="006B73D3"/>
    <w:rsid w:val="006B79C8"/>
    <w:rsid w:val="006B7A94"/>
    <w:rsid w:val="006C0680"/>
    <w:rsid w:val="006C0B53"/>
    <w:rsid w:val="006C1E5B"/>
    <w:rsid w:val="006C2F67"/>
    <w:rsid w:val="006C368B"/>
    <w:rsid w:val="006C37BE"/>
    <w:rsid w:val="006C3DB9"/>
    <w:rsid w:val="006C428B"/>
    <w:rsid w:val="006C4664"/>
    <w:rsid w:val="006C4B94"/>
    <w:rsid w:val="006C4FB7"/>
    <w:rsid w:val="006C5607"/>
    <w:rsid w:val="006C5FF3"/>
    <w:rsid w:val="006C6D34"/>
    <w:rsid w:val="006C7A03"/>
    <w:rsid w:val="006D0990"/>
    <w:rsid w:val="006D2146"/>
    <w:rsid w:val="006D251D"/>
    <w:rsid w:val="006D3705"/>
    <w:rsid w:val="006D465E"/>
    <w:rsid w:val="006D4950"/>
    <w:rsid w:val="006D5310"/>
    <w:rsid w:val="006D53CD"/>
    <w:rsid w:val="006D7F22"/>
    <w:rsid w:val="006E043B"/>
    <w:rsid w:val="006E24E7"/>
    <w:rsid w:val="006E2502"/>
    <w:rsid w:val="006E31D8"/>
    <w:rsid w:val="006E355E"/>
    <w:rsid w:val="006E35DD"/>
    <w:rsid w:val="006E534D"/>
    <w:rsid w:val="006E54E2"/>
    <w:rsid w:val="006E7B08"/>
    <w:rsid w:val="006F0237"/>
    <w:rsid w:val="006F02DF"/>
    <w:rsid w:val="006F0832"/>
    <w:rsid w:val="006F0980"/>
    <w:rsid w:val="006F1FA8"/>
    <w:rsid w:val="006F36FC"/>
    <w:rsid w:val="006F48C0"/>
    <w:rsid w:val="006F48F5"/>
    <w:rsid w:val="006F55ED"/>
    <w:rsid w:val="006F620F"/>
    <w:rsid w:val="006F684B"/>
    <w:rsid w:val="006F7671"/>
    <w:rsid w:val="006F76F2"/>
    <w:rsid w:val="00700E78"/>
    <w:rsid w:val="00701ED2"/>
    <w:rsid w:val="00702DB7"/>
    <w:rsid w:val="007041E6"/>
    <w:rsid w:val="007056E9"/>
    <w:rsid w:val="00705A26"/>
    <w:rsid w:val="00707AAC"/>
    <w:rsid w:val="00707D77"/>
    <w:rsid w:val="00710CF8"/>
    <w:rsid w:val="00710EBE"/>
    <w:rsid w:val="007111E4"/>
    <w:rsid w:val="007116AB"/>
    <w:rsid w:val="00711781"/>
    <w:rsid w:val="00711D9A"/>
    <w:rsid w:val="007125E1"/>
    <w:rsid w:val="007139A0"/>
    <w:rsid w:val="00715302"/>
    <w:rsid w:val="00715D48"/>
    <w:rsid w:val="00715D8F"/>
    <w:rsid w:val="00717206"/>
    <w:rsid w:val="0071763F"/>
    <w:rsid w:val="00717D77"/>
    <w:rsid w:val="0072037A"/>
    <w:rsid w:val="0072148B"/>
    <w:rsid w:val="00721BFA"/>
    <w:rsid w:val="00721E0A"/>
    <w:rsid w:val="0072266D"/>
    <w:rsid w:val="00722910"/>
    <w:rsid w:val="00722AEC"/>
    <w:rsid w:val="00722AFC"/>
    <w:rsid w:val="00724666"/>
    <w:rsid w:val="0072470D"/>
    <w:rsid w:val="007249B7"/>
    <w:rsid w:val="00724C61"/>
    <w:rsid w:val="00725EF6"/>
    <w:rsid w:val="00726F04"/>
    <w:rsid w:val="007315E4"/>
    <w:rsid w:val="007320E2"/>
    <w:rsid w:val="007325C1"/>
    <w:rsid w:val="00732C1C"/>
    <w:rsid w:val="007342C0"/>
    <w:rsid w:val="00734410"/>
    <w:rsid w:val="0073630B"/>
    <w:rsid w:val="007368A2"/>
    <w:rsid w:val="00736ECD"/>
    <w:rsid w:val="00737D8A"/>
    <w:rsid w:val="007404DE"/>
    <w:rsid w:val="00740A88"/>
    <w:rsid w:val="007411F9"/>
    <w:rsid w:val="00741E39"/>
    <w:rsid w:val="00742296"/>
    <w:rsid w:val="00743313"/>
    <w:rsid w:val="0074429F"/>
    <w:rsid w:val="007443B3"/>
    <w:rsid w:val="007444CB"/>
    <w:rsid w:val="00744F13"/>
    <w:rsid w:val="00745D4B"/>
    <w:rsid w:val="0074618F"/>
    <w:rsid w:val="00746211"/>
    <w:rsid w:val="00751098"/>
    <w:rsid w:val="00751115"/>
    <w:rsid w:val="007548D4"/>
    <w:rsid w:val="00754912"/>
    <w:rsid w:val="007551B6"/>
    <w:rsid w:val="0075529B"/>
    <w:rsid w:val="0075593B"/>
    <w:rsid w:val="00756DAC"/>
    <w:rsid w:val="00757D8A"/>
    <w:rsid w:val="00757E3E"/>
    <w:rsid w:val="00762729"/>
    <w:rsid w:val="007629A3"/>
    <w:rsid w:val="00762AF9"/>
    <w:rsid w:val="00763B7B"/>
    <w:rsid w:val="00763D84"/>
    <w:rsid w:val="00764177"/>
    <w:rsid w:val="00764C23"/>
    <w:rsid w:val="00764D33"/>
    <w:rsid w:val="00765174"/>
    <w:rsid w:val="00767487"/>
    <w:rsid w:val="0076765D"/>
    <w:rsid w:val="00767AE4"/>
    <w:rsid w:val="00767BC7"/>
    <w:rsid w:val="00767D42"/>
    <w:rsid w:val="00770119"/>
    <w:rsid w:val="007709F8"/>
    <w:rsid w:val="007713BF"/>
    <w:rsid w:val="0077147F"/>
    <w:rsid w:val="00771F51"/>
    <w:rsid w:val="00772AD5"/>
    <w:rsid w:val="0077336C"/>
    <w:rsid w:val="0077409F"/>
    <w:rsid w:val="0077475D"/>
    <w:rsid w:val="0077517B"/>
    <w:rsid w:val="00775661"/>
    <w:rsid w:val="00775C24"/>
    <w:rsid w:val="00775DFF"/>
    <w:rsid w:val="0077624B"/>
    <w:rsid w:val="0077650F"/>
    <w:rsid w:val="007765A4"/>
    <w:rsid w:val="007766F5"/>
    <w:rsid w:val="00776799"/>
    <w:rsid w:val="0077750A"/>
    <w:rsid w:val="00777D29"/>
    <w:rsid w:val="00781708"/>
    <w:rsid w:val="00781E12"/>
    <w:rsid w:val="007826DC"/>
    <w:rsid w:val="00782B0F"/>
    <w:rsid w:val="00783587"/>
    <w:rsid w:val="00784F36"/>
    <w:rsid w:val="0078583A"/>
    <w:rsid w:val="00785C28"/>
    <w:rsid w:val="00785E74"/>
    <w:rsid w:val="0078715C"/>
    <w:rsid w:val="00787243"/>
    <w:rsid w:val="00787330"/>
    <w:rsid w:val="007903D1"/>
    <w:rsid w:val="00791B29"/>
    <w:rsid w:val="007927B7"/>
    <w:rsid w:val="00792D5A"/>
    <w:rsid w:val="00793E94"/>
    <w:rsid w:val="00794851"/>
    <w:rsid w:val="0079609F"/>
    <w:rsid w:val="0079715B"/>
    <w:rsid w:val="00797648"/>
    <w:rsid w:val="007A03CC"/>
    <w:rsid w:val="007A04BD"/>
    <w:rsid w:val="007A0F3F"/>
    <w:rsid w:val="007A11FA"/>
    <w:rsid w:val="007A15C6"/>
    <w:rsid w:val="007A1D60"/>
    <w:rsid w:val="007A2A03"/>
    <w:rsid w:val="007A538D"/>
    <w:rsid w:val="007A621C"/>
    <w:rsid w:val="007A6634"/>
    <w:rsid w:val="007A6684"/>
    <w:rsid w:val="007A6E5B"/>
    <w:rsid w:val="007B0F25"/>
    <w:rsid w:val="007B0FB5"/>
    <w:rsid w:val="007B1365"/>
    <w:rsid w:val="007B21A5"/>
    <w:rsid w:val="007B29C4"/>
    <w:rsid w:val="007B2C41"/>
    <w:rsid w:val="007B318D"/>
    <w:rsid w:val="007B378A"/>
    <w:rsid w:val="007B513B"/>
    <w:rsid w:val="007B553F"/>
    <w:rsid w:val="007B577D"/>
    <w:rsid w:val="007B5D67"/>
    <w:rsid w:val="007B5E63"/>
    <w:rsid w:val="007B60C1"/>
    <w:rsid w:val="007B6A5E"/>
    <w:rsid w:val="007B6B07"/>
    <w:rsid w:val="007B6B67"/>
    <w:rsid w:val="007B7767"/>
    <w:rsid w:val="007C1210"/>
    <w:rsid w:val="007C15EF"/>
    <w:rsid w:val="007C1793"/>
    <w:rsid w:val="007C1CC9"/>
    <w:rsid w:val="007C4941"/>
    <w:rsid w:val="007C4B9C"/>
    <w:rsid w:val="007C4F06"/>
    <w:rsid w:val="007C5B88"/>
    <w:rsid w:val="007C693A"/>
    <w:rsid w:val="007C6DA2"/>
    <w:rsid w:val="007C6EE3"/>
    <w:rsid w:val="007D113D"/>
    <w:rsid w:val="007D2098"/>
    <w:rsid w:val="007D22CB"/>
    <w:rsid w:val="007D2598"/>
    <w:rsid w:val="007D2B64"/>
    <w:rsid w:val="007D3F8F"/>
    <w:rsid w:val="007D4326"/>
    <w:rsid w:val="007D50C6"/>
    <w:rsid w:val="007D54C8"/>
    <w:rsid w:val="007D55B8"/>
    <w:rsid w:val="007D64F3"/>
    <w:rsid w:val="007D6583"/>
    <w:rsid w:val="007D70C2"/>
    <w:rsid w:val="007D7E6B"/>
    <w:rsid w:val="007E034E"/>
    <w:rsid w:val="007E0377"/>
    <w:rsid w:val="007E051B"/>
    <w:rsid w:val="007E0B7D"/>
    <w:rsid w:val="007E0FD3"/>
    <w:rsid w:val="007E150F"/>
    <w:rsid w:val="007E194F"/>
    <w:rsid w:val="007E3605"/>
    <w:rsid w:val="007E3663"/>
    <w:rsid w:val="007E6507"/>
    <w:rsid w:val="007E67C0"/>
    <w:rsid w:val="007E67F5"/>
    <w:rsid w:val="007E7798"/>
    <w:rsid w:val="007E7835"/>
    <w:rsid w:val="007E7E49"/>
    <w:rsid w:val="007F0061"/>
    <w:rsid w:val="007F0993"/>
    <w:rsid w:val="007F149A"/>
    <w:rsid w:val="007F16C7"/>
    <w:rsid w:val="007F1A97"/>
    <w:rsid w:val="007F2160"/>
    <w:rsid w:val="007F23AF"/>
    <w:rsid w:val="007F2917"/>
    <w:rsid w:val="007F377F"/>
    <w:rsid w:val="007F4E59"/>
    <w:rsid w:val="007F544E"/>
    <w:rsid w:val="007F554F"/>
    <w:rsid w:val="007F56F7"/>
    <w:rsid w:val="007F5966"/>
    <w:rsid w:val="007F5A10"/>
    <w:rsid w:val="007F6345"/>
    <w:rsid w:val="007F6CF0"/>
    <w:rsid w:val="0080085A"/>
    <w:rsid w:val="00800D1D"/>
    <w:rsid w:val="00801749"/>
    <w:rsid w:val="00801AF1"/>
    <w:rsid w:val="00801CBE"/>
    <w:rsid w:val="008036AA"/>
    <w:rsid w:val="008045F5"/>
    <w:rsid w:val="00806244"/>
    <w:rsid w:val="008065FB"/>
    <w:rsid w:val="00807BA0"/>
    <w:rsid w:val="00810072"/>
    <w:rsid w:val="00810B30"/>
    <w:rsid w:val="008118E6"/>
    <w:rsid w:val="00811B35"/>
    <w:rsid w:val="008122A3"/>
    <w:rsid w:val="008127A1"/>
    <w:rsid w:val="00812A42"/>
    <w:rsid w:val="00812FAA"/>
    <w:rsid w:val="00813029"/>
    <w:rsid w:val="00813124"/>
    <w:rsid w:val="0081386B"/>
    <w:rsid w:val="00813BFD"/>
    <w:rsid w:val="0081401F"/>
    <w:rsid w:val="00814157"/>
    <w:rsid w:val="00815417"/>
    <w:rsid w:val="0081615A"/>
    <w:rsid w:val="008168C3"/>
    <w:rsid w:val="00816C6B"/>
    <w:rsid w:val="00817638"/>
    <w:rsid w:val="00817E30"/>
    <w:rsid w:val="00820039"/>
    <w:rsid w:val="008226C1"/>
    <w:rsid w:val="00823674"/>
    <w:rsid w:val="0082390D"/>
    <w:rsid w:val="00823CE2"/>
    <w:rsid w:val="00824A62"/>
    <w:rsid w:val="00824E6F"/>
    <w:rsid w:val="0082524C"/>
    <w:rsid w:val="00825510"/>
    <w:rsid w:val="00825567"/>
    <w:rsid w:val="008258F4"/>
    <w:rsid w:val="00825AA3"/>
    <w:rsid w:val="00825AC8"/>
    <w:rsid w:val="008260E9"/>
    <w:rsid w:val="008260F3"/>
    <w:rsid w:val="00826297"/>
    <w:rsid w:val="008264B8"/>
    <w:rsid w:val="00826C62"/>
    <w:rsid w:val="00826FA4"/>
    <w:rsid w:val="008274F3"/>
    <w:rsid w:val="00827C49"/>
    <w:rsid w:val="00830698"/>
    <w:rsid w:val="008306BF"/>
    <w:rsid w:val="00830E35"/>
    <w:rsid w:val="00831236"/>
    <w:rsid w:val="00831A6A"/>
    <w:rsid w:val="00831C2B"/>
    <w:rsid w:val="00832B0E"/>
    <w:rsid w:val="00834168"/>
    <w:rsid w:val="00834EAA"/>
    <w:rsid w:val="0083509F"/>
    <w:rsid w:val="008351E8"/>
    <w:rsid w:val="008358C1"/>
    <w:rsid w:val="00837DD7"/>
    <w:rsid w:val="00837EDF"/>
    <w:rsid w:val="00840C7C"/>
    <w:rsid w:val="008416DC"/>
    <w:rsid w:val="00841A2B"/>
    <w:rsid w:val="00842EB8"/>
    <w:rsid w:val="00843211"/>
    <w:rsid w:val="00843975"/>
    <w:rsid w:val="008443A8"/>
    <w:rsid w:val="00844843"/>
    <w:rsid w:val="00844E4C"/>
    <w:rsid w:val="00844EAD"/>
    <w:rsid w:val="00845616"/>
    <w:rsid w:val="00845979"/>
    <w:rsid w:val="00845B84"/>
    <w:rsid w:val="00846F1A"/>
    <w:rsid w:val="008506A3"/>
    <w:rsid w:val="00852362"/>
    <w:rsid w:val="0085399C"/>
    <w:rsid w:val="00856157"/>
    <w:rsid w:val="00856263"/>
    <w:rsid w:val="00856F50"/>
    <w:rsid w:val="00856F8C"/>
    <w:rsid w:val="0085708E"/>
    <w:rsid w:val="00857A49"/>
    <w:rsid w:val="00857CA7"/>
    <w:rsid w:val="008600B2"/>
    <w:rsid w:val="0086094E"/>
    <w:rsid w:val="008610B6"/>
    <w:rsid w:val="008620BE"/>
    <w:rsid w:val="008622B8"/>
    <w:rsid w:val="00862BB8"/>
    <w:rsid w:val="00863DBF"/>
    <w:rsid w:val="00865BDB"/>
    <w:rsid w:val="008673F4"/>
    <w:rsid w:val="008674C9"/>
    <w:rsid w:val="00870524"/>
    <w:rsid w:val="00870CFC"/>
    <w:rsid w:val="00871934"/>
    <w:rsid w:val="00872AB8"/>
    <w:rsid w:val="008741EC"/>
    <w:rsid w:val="00874BEA"/>
    <w:rsid w:val="00874FF0"/>
    <w:rsid w:val="00875660"/>
    <w:rsid w:val="0087627A"/>
    <w:rsid w:val="008771C7"/>
    <w:rsid w:val="008779CF"/>
    <w:rsid w:val="0088005F"/>
    <w:rsid w:val="008804CF"/>
    <w:rsid w:val="008819AA"/>
    <w:rsid w:val="00881FE5"/>
    <w:rsid w:val="008829D3"/>
    <w:rsid w:val="00883DE1"/>
    <w:rsid w:val="00884B95"/>
    <w:rsid w:val="00884F20"/>
    <w:rsid w:val="0088504B"/>
    <w:rsid w:val="008850DC"/>
    <w:rsid w:val="008854CF"/>
    <w:rsid w:val="0088551B"/>
    <w:rsid w:val="00885DE4"/>
    <w:rsid w:val="008860C3"/>
    <w:rsid w:val="00886574"/>
    <w:rsid w:val="00886B33"/>
    <w:rsid w:val="0088784D"/>
    <w:rsid w:val="00890D6A"/>
    <w:rsid w:val="0089213F"/>
    <w:rsid w:val="00893116"/>
    <w:rsid w:val="008938AC"/>
    <w:rsid w:val="0089397B"/>
    <w:rsid w:val="008939C0"/>
    <w:rsid w:val="008943A7"/>
    <w:rsid w:val="0089457E"/>
    <w:rsid w:val="00894E86"/>
    <w:rsid w:val="0089539B"/>
    <w:rsid w:val="008963AA"/>
    <w:rsid w:val="0089697B"/>
    <w:rsid w:val="00896B7D"/>
    <w:rsid w:val="00896DCF"/>
    <w:rsid w:val="00896EB2"/>
    <w:rsid w:val="0089725E"/>
    <w:rsid w:val="0089742B"/>
    <w:rsid w:val="008A0729"/>
    <w:rsid w:val="008A083C"/>
    <w:rsid w:val="008A1779"/>
    <w:rsid w:val="008A1B5D"/>
    <w:rsid w:val="008A2763"/>
    <w:rsid w:val="008A3D77"/>
    <w:rsid w:val="008A4063"/>
    <w:rsid w:val="008A444B"/>
    <w:rsid w:val="008A46DD"/>
    <w:rsid w:val="008A5805"/>
    <w:rsid w:val="008A7842"/>
    <w:rsid w:val="008A7B82"/>
    <w:rsid w:val="008A7C13"/>
    <w:rsid w:val="008B0BD5"/>
    <w:rsid w:val="008B1FF5"/>
    <w:rsid w:val="008B2689"/>
    <w:rsid w:val="008B4324"/>
    <w:rsid w:val="008B5CBF"/>
    <w:rsid w:val="008B5CDA"/>
    <w:rsid w:val="008B6045"/>
    <w:rsid w:val="008B6715"/>
    <w:rsid w:val="008B6907"/>
    <w:rsid w:val="008B7B6A"/>
    <w:rsid w:val="008B7EAB"/>
    <w:rsid w:val="008C0358"/>
    <w:rsid w:val="008C079B"/>
    <w:rsid w:val="008C096A"/>
    <w:rsid w:val="008C09E5"/>
    <w:rsid w:val="008C14FD"/>
    <w:rsid w:val="008C261F"/>
    <w:rsid w:val="008C32F2"/>
    <w:rsid w:val="008C344F"/>
    <w:rsid w:val="008C39C3"/>
    <w:rsid w:val="008C3AE2"/>
    <w:rsid w:val="008C4E30"/>
    <w:rsid w:val="008C50CA"/>
    <w:rsid w:val="008C5131"/>
    <w:rsid w:val="008C6EFE"/>
    <w:rsid w:val="008C7475"/>
    <w:rsid w:val="008D027A"/>
    <w:rsid w:val="008D0410"/>
    <w:rsid w:val="008D0EEC"/>
    <w:rsid w:val="008D115E"/>
    <w:rsid w:val="008D15D1"/>
    <w:rsid w:val="008D3E6F"/>
    <w:rsid w:val="008D4610"/>
    <w:rsid w:val="008D6190"/>
    <w:rsid w:val="008D660B"/>
    <w:rsid w:val="008D670D"/>
    <w:rsid w:val="008D6A20"/>
    <w:rsid w:val="008D6BA4"/>
    <w:rsid w:val="008D6BD3"/>
    <w:rsid w:val="008E03A7"/>
    <w:rsid w:val="008E05B1"/>
    <w:rsid w:val="008E05D0"/>
    <w:rsid w:val="008E0718"/>
    <w:rsid w:val="008E0B2F"/>
    <w:rsid w:val="008E0DB7"/>
    <w:rsid w:val="008E12CC"/>
    <w:rsid w:val="008E197C"/>
    <w:rsid w:val="008E21B7"/>
    <w:rsid w:val="008E354B"/>
    <w:rsid w:val="008E438D"/>
    <w:rsid w:val="008E4A22"/>
    <w:rsid w:val="008E4B74"/>
    <w:rsid w:val="008E54E0"/>
    <w:rsid w:val="008E580B"/>
    <w:rsid w:val="008E5B71"/>
    <w:rsid w:val="008E6127"/>
    <w:rsid w:val="008E6D0B"/>
    <w:rsid w:val="008E7544"/>
    <w:rsid w:val="008F0088"/>
    <w:rsid w:val="008F18BD"/>
    <w:rsid w:val="008F2691"/>
    <w:rsid w:val="008F2879"/>
    <w:rsid w:val="008F346E"/>
    <w:rsid w:val="008F56F2"/>
    <w:rsid w:val="008F596D"/>
    <w:rsid w:val="008F5D61"/>
    <w:rsid w:val="008F5F8F"/>
    <w:rsid w:val="008F658A"/>
    <w:rsid w:val="008F7C71"/>
    <w:rsid w:val="00900E34"/>
    <w:rsid w:val="009013E1"/>
    <w:rsid w:val="009013F0"/>
    <w:rsid w:val="0090169D"/>
    <w:rsid w:val="00901DD3"/>
    <w:rsid w:val="00902B38"/>
    <w:rsid w:val="00902C04"/>
    <w:rsid w:val="009046FC"/>
    <w:rsid w:val="00904D70"/>
    <w:rsid w:val="00905C76"/>
    <w:rsid w:val="00905E59"/>
    <w:rsid w:val="00906299"/>
    <w:rsid w:val="00910C75"/>
    <w:rsid w:val="00911538"/>
    <w:rsid w:val="00912170"/>
    <w:rsid w:val="0091244E"/>
    <w:rsid w:val="00912AD7"/>
    <w:rsid w:val="009134FB"/>
    <w:rsid w:val="00913EC0"/>
    <w:rsid w:val="0091435E"/>
    <w:rsid w:val="00914A86"/>
    <w:rsid w:val="00914BE5"/>
    <w:rsid w:val="0091516C"/>
    <w:rsid w:val="00915BF1"/>
    <w:rsid w:val="0091738D"/>
    <w:rsid w:val="0092017E"/>
    <w:rsid w:val="009204D9"/>
    <w:rsid w:val="009208B8"/>
    <w:rsid w:val="00920C8B"/>
    <w:rsid w:val="0092102C"/>
    <w:rsid w:val="0092151F"/>
    <w:rsid w:val="009222C1"/>
    <w:rsid w:val="0092233E"/>
    <w:rsid w:val="009224CC"/>
    <w:rsid w:val="009226A6"/>
    <w:rsid w:val="00923162"/>
    <w:rsid w:val="00924E7C"/>
    <w:rsid w:val="00926063"/>
    <w:rsid w:val="00927106"/>
    <w:rsid w:val="00931735"/>
    <w:rsid w:val="00931AD6"/>
    <w:rsid w:val="0093201B"/>
    <w:rsid w:val="009329B7"/>
    <w:rsid w:val="0093366B"/>
    <w:rsid w:val="00933717"/>
    <w:rsid w:val="00934483"/>
    <w:rsid w:val="0093526B"/>
    <w:rsid w:val="00935AE4"/>
    <w:rsid w:val="009362F8"/>
    <w:rsid w:val="00936F38"/>
    <w:rsid w:val="00937392"/>
    <w:rsid w:val="0093755F"/>
    <w:rsid w:val="00937E87"/>
    <w:rsid w:val="00937E8A"/>
    <w:rsid w:val="00940EC6"/>
    <w:rsid w:val="00941D29"/>
    <w:rsid w:val="009424EA"/>
    <w:rsid w:val="00944E1A"/>
    <w:rsid w:val="00945608"/>
    <w:rsid w:val="009456C6"/>
    <w:rsid w:val="00945B8B"/>
    <w:rsid w:val="00946C6B"/>
    <w:rsid w:val="00947620"/>
    <w:rsid w:val="00947F4A"/>
    <w:rsid w:val="00950049"/>
    <w:rsid w:val="0095070A"/>
    <w:rsid w:val="00950BB8"/>
    <w:rsid w:val="00950C46"/>
    <w:rsid w:val="00950EC4"/>
    <w:rsid w:val="009511A4"/>
    <w:rsid w:val="0095175C"/>
    <w:rsid w:val="00952192"/>
    <w:rsid w:val="00953D7E"/>
    <w:rsid w:val="00953F7F"/>
    <w:rsid w:val="00954B56"/>
    <w:rsid w:val="00955222"/>
    <w:rsid w:val="009557A0"/>
    <w:rsid w:val="00955A5F"/>
    <w:rsid w:val="00955ACE"/>
    <w:rsid w:val="0095648E"/>
    <w:rsid w:val="00957083"/>
    <w:rsid w:val="0095750C"/>
    <w:rsid w:val="00957A35"/>
    <w:rsid w:val="00957F3A"/>
    <w:rsid w:val="0096038C"/>
    <w:rsid w:val="009603AA"/>
    <w:rsid w:val="0096045A"/>
    <w:rsid w:val="00960EA0"/>
    <w:rsid w:val="009617DC"/>
    <w:rsid w:val="0096192E"/>
    <w:rsid w:val="00961A10"/>
    <w:rsid w:val="00961ADD"/>
    <w:rsid w:val="009638E5"/>
    <w:rsid w:val="00964132"/>
    <w:rsid w:val="00964249"/>
    <w:rsid w:val="00964975"/>
    <w:rsid w:val="00965647"/>
    <w:rsid w:val="0096608E"/>
    <w:rsid w:val="00967302"/>
    <w:rsid w:val="00967B93"/>
    <w:rsid w:val="00970DD2"/>
    <w:rsid w:val="0097220B"/>
    <w:rsid w:val="00972C27"/>
    <w:rsid w:val="009749FE"/>
    <w:rsid w:val="00975422"/>
    <w:rsid w:val="009759F2"/>
    <w:rsid w:val="00976034"/>
    <w:rsid w:val="00977DDB"/>
    <w:rsid w:val="009800E1"/>
    <w:rsid w:val="009809B2"/>
    <w:rsid w:val="00981131"/>
    <w:rsid w:val="00981499"/>
    <w:rsid w:val="009817AC"/>
    <w:rsid w:val="00981AF3"/>
    <w:rsid w:val="00981DC4"/>
    <w:rsid w:val="00982C41"/>
    <w:rsid w:val="00983A5D"/>
    <w:rsid w:val="00983B4A"/>
    <w:rsid w:val="00984514"/>
    <w:rsid w:val="00984E45"/>
    <w:rsid w:val="0098511A"/>
    <w:rsid w:val="0098574A"/>
    <w:rsid w:val="00986061"/>
    <w:rsid w:val="00986114"/>
    <w:rsid w:val="009867A7"/>
    <w:rsid w:val="00986A4C"/>
    <w:rsid w:val="00986ECB"/>
    <w:rsid w:val="0098791C"/>
    <w:rsid w:val="00990269"/>
    <w:rsid w:val="009902E5"/>
    <w:rsid w:val="00990993"/>
    <w:rsid w:val="00991780"/>
    <w:rsid w:val="00991795"/>
    <w:rsid w:val="00991975"/>
    <w:rsid w:val="00991B86"/>
    <w:rsid w:val="0099263E"/>
    <w:rsid w:val="0099334E"/>
    <w:rsid w:val="00995056"/>
    <w:rsid w:val="00996692"/>
    <w:rsid w:val="009966E6"/>
    <w:rsid w:val="009971D6"/>
    <w:rsid w:val="00997EF9"/>
    <w:rsid w:val="009A068A"/>
    <w:rsid w:val="009A0C26"/>
    <w:rsid w:val="009A1274"/>
    <w:rsid w:val="009A3B8B"/>
    <w:rsid w:val="009A41EA"/>
    <w:rsid w:val="009A4ADF"/>
    <w:rsid w:val="009A5566"/>
    <w:rsid w:val="009A5719"/>
    <w:rsid w:val="009A57DC"/>
    <w:rsid w:val="009A5BE3"/>
    <w:rsid w:val="009A64F8"/>
    <w:rsid w:val="009A6558"/>
    <w:rsid w:val="009A65E3"/>
    <w:rsid w:val="009A710C"/>
    <w:rsid w:val="009A71BA"/>
    <w:rsid w:val="009A79BD"/>
    <w:rsid w:val="009A79E7"/>
    <w:rsid w:val="009A7BB0"/>
    <w:rsid w:val="009B0856"/>
    <w:rsid w:val="009B0B7C"/>
    <w:rsid w:val="009B0E2A"/>
    <w:rsid w:val="009B1220"/>
    <w:rsid w:val="009B26B4"/>
    <w:rsid w:val="009B3524"/>
    <w:rsid w:val="009B3FED"/>
    <w:rsid w:val="009B4A2F"/>
    <w:rsid w:val="009B517F"/>
    <w:rsid w:val="009B638C"/>
    <w:rsid w:val="009B6EDB"/>
    <w:rsid w:val="009B6F05"/>
    <w:rsid w:val="009B7172"/>
    <w:rsid w:val="009B785F"/>
    <w:rsid w:val="009C053F"/>
    <w:rsid w:val="009C065B"/>
    <w:rsid w:val="009C0D77"/>
    <w:rsid w:val="009C1004"/>
    <w:rsid w:val="009C2A32"/>
    <w:rsid w:val="009C3487"/>
    <w:rsid w:val="009C3A4B"/>
    <w:rsid w:val="009C3C2F"/>
    <w:rsid w:val="009C3F4F"/>
    <w:rsid w:val="009C4280"/>
    <w:rsid w:val="009C46A8"/>
    <w:rsid w:val="009C4E3B"/>
    <w:rsid w:val="009C5457"/>
    <w:rsid w:val="009C6842"/>
    <w:rsid w:val="009C6AEF"/>
    <w:rsid w:val="009C6F87"/>
    <w:rsid w:val="009C70FF"/>
    <w:rsid w:val="009C72F6"/>
    <w:rsid w:val="009C7BEF"/>
    <w:rsid w:val="009D14FE"/>
    <w:rsid w:val="009D1633"/>
    <w:rsid w:val="009D1F39"/>
    <w:rsid w:val="009D1FD9"/>
    <w:rsid w:val="009D2A04"/>
    <w:rsid w:val="009D2AB8"/>
    <w:rsid w:val="009D2E5D"/>
    <w:rsid w:val="009D51C4"/>
    <w:rsid w:val="009D6AC4"/>
    <w:rsid w:val="009D6CA1"/>
    <w:rsid w:val="009D76BD"/>
    <w:rsid w:val="009E1137"/>
    <w:rsid w:val="009E1579"/>
    <w:rsid w:val="009E1DCC"/>
    <w:rsid w:val="009E3C80"/>
    <w:rsid w:val="009E6951"/>
    <w:rsid w:val="009E71BB"/>
    <w:rsid w:val="009E772E"/>
    <w:rsid w:val="009E7BD4"/>
    <w:rsid w:val="009F05F5"/>
    <w:rsid w:val="009F090B"/>
    <w:rsid w:val="009F15CC"/>
    <w:rsid w:val="009F15D0"/>
    <w:rsid w:val="009F17BD"/>
    <w:rsid w:val="009F1886"/>
    <w:rsid w:val="009F317F"/>
    <w:rsid w:val="009F359F"/>
    <w:rsid w:val="009F5058"/>
    <w:rsid w:val="009F6066"/>
    <w:rsid w:val="009F6EEE"/>
    <w:rsid w:val="009F701C"/>
    <w:rsid w:val="00A0076E"/>
    <w:rsid w:val="00A013B4"/>
    <w:rsid w:val="00A0165B"/>
    <w:rsid w:val="00A01BA4"/>
    <w:rsid w:val="00A01C5F"/>
    <w:rsid w:val="00A01ED0"/>
    <w:rsid w:val="00A026F5"/>
    <w:rsid w:val="00A03006"/>
    <w:rsid w:val="00A03317"/>
    <w:rsid w:val="00A03349"/>
    <w:rsid w:val="00A056EF"/>
    <w:rsid w:val="00A07729"/>
    <w:rsid w:val="00A07C36"/>
    <w:rsid w:val="00A12051"/>
    <w:rsid w:val="00A1257F"/>
    <w:rsid w:val="00A14475"/>
    <w:rsid w:val="00A149BD"/>
    <w:rsid w:val="00A1526C"/>
    <w:rsid w:val="00A174BC"/>
    <w:rsid w:val="00A17D1D"/>
    <w:rsid w:val="00A2039C"/>
    <w:rsid w:val="00A206AD"/>
    <w:rsid w:val="00A20A90"/>
    <w:rsid w:val="00A2161E"/>
    <w:rsid w:val="00A2233E"/>
    <w:rsid w:val="00A22EE7"/>
    <w:rsid w:val="00A22F86"/>
    <w:rsid w:val="00A23066"/>
    <w:rsid w:val="00A23477"/>
    <w:rsid w:val="00A238EE"/>
    <w:rsid w:val="00A23A68"/>
    <w:rsid w:val="00A24FD9"/>
    <w:rsid w:val="00A25840"/>
    <w:rsid w:val="00A306E9"/>
    <w:rsid w:val="00A30E52"/>
    <w:rsid w:val="00A316DE"/>
    <w:rsid w:val="00A31E8D"/>
    <w:rsid w:val="00A32FCE"/>
    <w:rsid w:val="00A33A92"/>
    <w:rsid w:val="00A3527B"/>
    <w:rsid w:val="00A3569E"/>
    <w:rsid w:val="00A3593B"/>
    <w:rsid w:val="00A35B6C"/>
    <w:rsid w:val="00A36BEE"/>
    <w:rsid w:val="00A37DD9"/>
    <w:rsid w:val="00A40EF2"/>
    <w:rsid w:val="00A410D2"/>
    <w:rsid w:val="00A41469"/>
    <w:rsid w:val="00A44C3C"/>
    <w:rsid w:val="00A44E43"/>
    <w:rsid w:val="00A470D7"/>
    <w:rsid w:val="00A47EC8"/>
    <w:rsid w:val="00A5093B"/>
    <w:rsid w:val="00A5183E"/>
    <w:rsid w:val="00A51CE6"/>
    <w:rsid w:val="00A51D5C"/>
    <w:rsid w:val="00A5364D"/>
    <w:rsid w:val="00A53F60"/>
    <w:rsid w:val="00A5474C"/>
    <w:rsid w:val="00A54B1D"/>
    <w:rsid w:val="00A55785"/>
    <w:rsid w:val="00A55C4B"/>
    <w:rsid w:val="00A56222"/>
    <w:rsid w:val="00A56614"/>
    <w:rsid w:val="00A56C14"/>
    <w:rsid w:val="00A56D55"/>
    <w:rsid w:val="00A56F29"/>
    <w:rsid w:val="00A57A9A"/>
    <w:rsid w:val="00A57D49"/>
    <w:rsid w:val="00A60187"/>
    <w:rsid w:val="00A61858"/>
    <w:rsid w:val="00A625A3"/>
    <w:rsid w:val="00A6268E"/>
    <w:rsid w:val="00A62786"/>
    <w:rsid w:val="00A6331B"/>
    <w:rsid w:val="00A65026"/>
    <w:rsid w:val="00A65C0D"/>
    <w:rsid w:val="00A66C23"/>
    <w:rsid w:val="00A66DCC"/>
    <w:rsid w:val="00A671BA"/>
    <w:rsid w:val="00A7097D"/>
    <w:rsid w:val="00A712FF"/>
    <w:rsid w:val="00A717B0"/>
    <w:rsid w:val="00A71D43"/>
    <w:rsid w:val="00A71FA4"/>
    <w:rsid w:val="00A72679"/>
    <w:rsid w:val="00A72B46"/>
    <w:rsid w:val="00A7340F"/>
    <w:rsid w:val="00A738EE"/>
    <w:rsid w:val="00A739ED"/>
    <w:rsid w:val="00A74BE0"/>
    <w:rsid w:val="00A75699"/>
    <w:rsid w:val="00A758F7"/>
    <w:rsid w:val="00A764F2"/>
    <w:rsid w:val="00A76603"/>
    <w:rsid w:val="00A76E12"/>
    <w:rsid w:val="00A80943"/>
    <w:rsid w:val="00A80E1F"/>
    <w:rsid w:val="00A80FBA"/>
    <w:rsid w:val="00A819EB"/>
    <w:rsid w:val="00A81BBC"/>
    <w:rsid w:val="00A81F0E"/>
    <w:rsid w:val="00A83638"/>
    <w:rsid w:val="00A847E1"/>
    <w:rsid w:val="00A8554A"/>
    <w:rsid w:val="00A8576A"/>
    <w:rsid w:val="00A858B6"/>
    <w:rsid w:val="00A85B08"/>
    <w:rsid w:val="00A864D4"/>
    <w:rsid w:val="00A8666E"/>
    <w:rsid w:val="00A86F42"/>
    <w:rsid w:val="00A87AD3"/>
    <w:rsid w:val="00A9192D"/>
    <w:rsid w:val="00A91E9A"/>
    <w:rsid w:val="00A925D6"/>
    <w:rsid w:val="00A92CE4"/>
    <w:rsid w:val="00A92FDE"/>
    <w:rsid w:val="00A93A69"/>
    <w:rsid w:val="00A954C2"/>
    <w:rsid w:val="00A963AF"/>
    <w:rsid w:val="00A96DE8"/>
    <w:rsid w:val="00A97220"/>
    <w:rsid w:val="00AA0665"/>
    <w:rsid w:val="00AA0F5F"/>
    <w:rsid w:val="00AA0FFE"/>
    <w:rsid w:val="00AA16A6"/>
    <w:rsid w:val="00AA41B0"/>
    <w:rsid w:val="00AA51E8"/>
    <w:rsid w:val="00AA52C0"/>
    <w:rsid w:val="00AA5301"/>
    <w:rsid w:val="00AA5AFE"/>
    <w:rsid w:val="00AA7948"/>
    <w:rsid w:val="00AB1CF5"/>
    <w:rsid w:val="00AB21E2"/>
    <w:rsid w:val="00AB2457"/>
    <w:rsid w:val="00AB3941"/>
    <w:rsid w:val="00AB3C15"/>
    <w:rsid w:val="00AB4049"/>
    <w:rsid w:val="00AB528E"/>
    <w:rsid w:val="00AB52BB"/>
    <w:rsid w:val="00AB54E6"/>
    <w:rsid w:val="00AB5EEF"/>
    <w:rsid w:val="00AB69A8"/>
    <w:rsid w:val="00AB6BA7"/>
    <w:rsid w:val="00AB7153"/>
    <w:rsid w:val="00AB763C"/>
    <w:rsid w:val="00AB7B45"/>
    <w:rsid w:val="00AB7DD9"/>
    <w:rsid w:val="00AC0235"/>
    <w:rsid w:val="00AC26FF"/>
    <w:rsid w:val="00AC2A5A"/>
    <w:rsid w:val="00AC2BE8"/>
    <w:rsid w:val="00AC4767"/>
    <w:rsid w:val="00AC4930"/>
    <w:rsid w:val="00AC5B75"/>
    <w:rsid w:val="00AC5B9A"/>
    <w:rsid w:val="00AD05F8"/>
    <w:rsid w:val="00AD08F0"/>
    <w:rsid w:val="00AD1315"/>
    <w:rsid w:val="00AD1C64"/>
    <w:rsid w:val="00AD24F1"/>
    <w:rsid w:val="00AD403F"/>
    <w:rsid w:val="00AD416F"/>
    <w:rsid w:val="00AD4214"/>
    <w:rsid w:val="00AD4C28"/>
    <w:rsid w:val="00AD4E7E"/>
    <w:rsid w:val="00AD615E"/>
    <w:rsid w:val="00AD695F"/>
    <w:rsid w:val="00AD6D8D"/>
    <w:rsid w:val="00AD7706"/>
    <w:rsid w:val="00AD7B6E"/>
    <w:rsid w:val="00AD7D0E"/>
    <w:rsid w:val="00AD7FBB"/>
    <w:rsid w:val="00AE0060"/>
    <w:rsid w:val="00AE0365"/>
    <w:rsid w:val="00AE0470"/>
    <w:rsid w:val="00AE050B"/>
    <w:rsid w:val="00AE0669"/>
    <w:rsid w:val="00AE0A6F"/>
    <w:rsid w:val="00AE0BAE"/>
    <w:rsid w:val="00AE10B3"/>
    <w:rsid w:val="00AE1AC5"/>
    <w:rsid w:val="00AE274E"/>
    <w:rsid w:val="00AE2782"/>
    <w:rsid w:val="00AE3840"/>
    <w:rsid w:val="00AE47AD"/>
    <w:rsid w:val="00AE49C9"/>
    <w:rsid w:val="00AE5452"/>
    <w:rsid w:val="00AE54EF"/>
    <w:rsid w:val="00AE560A"/>
    <w:rsid w:val="00AE63C9"/>
    <w:rsid w:val="00AE6A52"/>
    <w:rsid w:val="00AE6C88"/>
    <w:rsid w:val="00AE704F"/>
    <w:rsid w:val="00AE7571"/>
    <w:rsid w:val="00AE77F7"/>
    <w:rsid w:val="00AF0C27"/>
    <w:rsid w:val="00AF0E94"/>
    <w:rsid w:val="00AF1719"/>
    <w:rsid w:val="00AF304D"/>
    <w:rsid w:val="00AF3791"/>
    <w:rsid w:val="00AF406A"/>
    <w:rsid w:val="00AF41B8"/>
    <w:rsid w:val="00AF4628"/>
    <w:rsid w:val="00AF4855"/>
    <w:rsid w:val="00AF534D"/>
    <w:rsid w:val="00AF5763"/>
    <w:rsid w:val="00AF5A5C"/>
    <w:rsid w:val="00AF5EF2"/>
    <w:rsid w:val="00AF60EA"/>
    <w:rsid w:val="00AF6C1F"/>
    <w:rsid w:val="00AF75C2"/>
    <w:rsid w:val="00AF775E"/>
    <w:rsid w:val="00AF7DE6"/>
    <w:rsid w:val="00B00306"/>
    <w:rsid w:val="00B00B21"/>
    <w:rsid w:val="00B0141B"/>
    <w:rsid w:val="00B02558"/>
    <w:rsid w:val="00B02CE8"/>
    <w:rsid w:val="00B03417"/>
    <w:rsid w:val="00B0383B"/>
    <w:rsid w:val="00B04435"/>
    <w:rsid w:val="00B04726"/>
    <w:rsid w:val="00B04D5C"/>
    <w:rsid w:val="00B04E19"/>
    <w:rsid w:val="00B0576E"/>
    <w:rsid w:val="00B1002C"/>
    <w:rsid w:val="00B101BE"/>
    <w:rsid w:val="00B1073C"/>
    <w:rsid w:val="00B12E3C"/>
    <w:rsid w:val="00B13708"/>
    <w:rsid w:val="00B14005"/>
    <w:rsid w:val="00B140FB"/>
    <w:rsid w:val="00B14477"/>
    <w:rsid w:val="00B15048"/>
    <w:rsid w:val="00B16B1E"/>
    <w:rsid w:val="00B17F2F"/>
    <w:rsid w:val="00B20231"/>
    <w:rsid w:val="00B205FC"/>
    <w:rsid w:val="00B20C25"/>
    <w:rsid w:val="00B2161E"/>
    <w:rsid w:val="00B216C2"/>
    <w:rsid w:val="00B21E83"/>
    <w:rsid w:val="00B22D16"/>
    <w:rsid w:val="00B23211"/>
    <w:rsid w:val="00B23EA3"/>
    <w:rsid w:val="00B23EC6"/>
    <w:rsid w:val="00B25893"/>
    <w:rsid w:val="00B26263"/>
    <w:rsid w:val="00B27936"/>
    <w:rsid w:val="00B30F61"/>
    <w:rsid w:val="00B30FD3"/>
    <w:rsid w:val="00B310C1"/>
    <w:rsid w:val="00B3144A"/>
    <w:rsid w:val="00B317CE"/>
    <w:rsid w:val="00B32DBD"/>
    <w:rsid w:val="00B33142"/>
    <w:rsid w:val="00B332AD"/>
    <w:rsid w:val="00B33802"/>
    <w:rsid w:val="00B3439E"/>
    <w:rsid w:val="00B353BC"/>
    <w:rsid w:val="00B360B4"/>
    <w:rsid w:val="00B376D7"/>
    <w:rsid w:val="00B377DB"/>
    <w:rsid w:val="00B37A17"/>
    <w:rsid w:val="00B37AE3"/>
    <w:rsid w:val="00B37C16"/>
    <w:rsid w:val="00B37C74"/>
    <w:rsid w:val="00B37F7C"/>
    <w:rsid w:val="00B40545"/>
    <w:rsid w:val="00B40782"/>
    <w:rsid w:val="00B40B0D"/>
    <w:rsid w:val="00B41C46"/>
    <w:rsid w:val="00B42661"/>
    <w:rsid w:val="00B43E46"/>
    <w:rsid w:val="00B44296"/>
    <w:rsid w:val="00B44B45"/>
    <w:rsid w:val="00B44F65"/>
    <w:rsid w:val="00B46FFA"/>
    <w:rsid w:val="00B5012D"/>
    <w:rsid w:val="00B504E5"/>
    <w:rsid w:val="00B51769"/>
    <w:rsid w:val="00B51A6C"/>
    <w:rsid w:val="00B51D5E"/>
    <w:rsid w:val="00B51E0C"/>
    <w:rsid w:val="00B526EE"/>
    <w:rsid w:val="00B53142"/>
    <w:rsid w:val="00B5314A"/>
    <w:rsid w:val="00B53397"/>
    <w:rsid w:val="00B55315"/>
    <w:rsid w:val="00B555A9"/>
    <w:rsid w:val="00B556B2"/>
    <w:rsid w:val="00B562D7"/>
    <w:rsid w:val="00B566E0"/>
    <w:rsid w:val="00B5700E"/>
    <w:rsid w:val="00B570CE"/>
    <w:rsid w:val="00B57319"/>
    <w:rsid w:val="00B57857"/>
    <w:rsid w:val="00B57F9A"/>
    <w:rsid w:val="00B60307"/>
    <w:rsid w:val="00B60A12"/>
    <w:rsid w:val="00B61691"/>
    <w:rsid w:val="00B62547"/>
    <w:rsid w:val="00B625EE"/>
    <w:rsid w:val="00B62720"/>
    <w:rsid w:val="00B62955"/>
    <w:rsid w:val="00B629CC"/>
    <w:rsid w:val="00B62AB9"/>
    <w:rsid w:val="00B63BBA"/>
    <w:rsid w:val="00B64925"/>
    <w:rsid w:val="00B64ACB"/>
    <w:rsid w:val="00B64E46"/>
    <w:rsid w:val="00B65948"/>
    <w:rsid w:val="00B66BCB"/>
    <w:rsid w:val="00B67366"/>
    <w:rsid w:val="00B6782A"/>
    <w:rsid w:val="00B67B56"/>
    <w:rsid w:val="00B70795"/>
    <w:rsid w:val="00B721D0"/>
    <w:rsid w:val="00B75977"/>
    <w:rsid w:val="00B75C5A"/>
    <w:rsid w:val="00B75DB1"/>
    <w:rsid w:val="00B76240"/>
    <w:rsid w:val="00B76259"/>
    <w:rsid w:val="00B767D7"/>
    <w:rsid w:val="00B77460"/>
    <w:rsid w:val="00B77C76"/>
    <w:rsid w:val="00B80CCE"/>
    <w:rsid w:val="00B81016"/>
    <w:rsid w:val="00B81132"/>
    <w:rsid w:val="00B814D2"/>
    <w:rsid w:val="00B81FDB"/>
    <w:rsid w:val="00B82C97"/>
    <w:rsid w:val="00B83428"/>
    <w:rsid w:val="00B836A3"/>
    <w:rsid w:val="00B83C82"/>
    <w:rsid w:val="00B840ED"/>
    <w:rsid w:val="00B863E4"/>
    <w:rsid w:val="00B86501"/>
    <w:rsid w:val="00B86AEB"/>
    <w:rsid w:val="00B901DB"/>
    <w:rsid w:val="00B90B9F"/>
    <w:rsid w:val="00B916BC"/>
    <w:rsid w:val="00B9171A"/>
    <w:rsid w:val="00B92EFC"/>
    <w:rsid w:val="00B95F11"/>
    <w:rsid w:val="00B96066"/>
    <w:rsid w:val="00B9684A"/>
    <w:rsid w:val="00B97731"/>
    <w:rsid w:val="00B97AEB"/>
    <w:rsid w:val="00BA0869"/>
    <w:rsid w:val="00BA14F2"/>
    <w:rsid w:val="00BA1BC8"/>
    <w:rsid w:val="00BA1F44"/>
    <w:rsid w:val="00BA24DC"/>
    <w:rsid w:val="00BA3003"/>
    <w:rsid w:val="00BA4710"/>
    <w:rsid w:val="00BA517F"/>
    <w:rsid w:val="00BA5FA3"/>
    <w:rsid w:val="00BA62EA"/>
    <w:rsid w:val="00BA6CAE"/>
    <w:rsid w:val="00BA7F9A"/>
    <w:rsid w:val="00BB1062"/>
    <w:rsid w:val="00BB1806"/>
    <w:rsid w:val="00BB27C3"/>
    <w:rsid w:val="00BB314E"/>
    <w:rsid w:val="00BB3306"/>
    <w:rsid w:val="00BB3800"/>
    <w:rsid w:val="00BB385A"/>
    <w:rsid w:val="00BB3B8C"/>
    <w:rsid w:val="00BB4D74"/>
    <w:rsid w:val="00BB5415"/>
    <w:rsid w:val="00BB552B"/>
    <w:rsid w:val="00BB62F1"/>
    <w:rsid w:val="00BC0046"/>
    <w:rsid w:val="00BC2B23"/>
    <w:rsid w:val="00BC39D4"/>
    <w:rsid w:val="00BC4A01"/>
    <w:rsid w:val="00BC55ED"/>
    <w:rsid w:val="00BC59ED"/>
    <w:rsid w:val="00BC5A0D"/>
    <w:rsid w:val="00BC5D4C"/>
    <w:rsid w:val="00BC63CC"/>
    <w:rsid w:val="00BC702D"/>
    <w:rsid w:val="00BC7854"/>
    <w:rsid w:val="00BD015B"/>
    <w:rsid w:val="00BD04B2"/>
    <w:rsid w:val="00BD0ECE"/>
    <w:rsid w:val="00BD1587"/>
    <w:rsid w:val="00BD2F9E"/>
    <w:rsid w:val="00BD3E0A"/>
    <w:rsid w:val="00BD5C67"/>
    <w:rsid w:val="00BD758D"/>
    <w:rsid w:val="00BD7990"/>
    <w:rsid w:val="00BE1647"/>
    <w:rsid w:val="00BE1DCB"/>
    <w:rsid w:val="00BE1F11"/>
    <w:rsid w:val="00BE1F3E"/>
    <w:rsid w:val="00BE2390"/>
    <w:rsid w:val="00BE24BD"/>
    <w:rsid w:val="00BE2594"/>
    <w:rsid w:val="00BE263F"/>
    <w:rsid w:val="00BE2879"/>
    <w:rsid w:val="00BE34CD"/>
    <w:rsid w:val="00BE36BB"/>
    <w:rsid w:val="00BE3C9A"/>
    <w:rsid w:val="00BE3F58"/>
    <w:rsid w:val="00BE3F83"/>
    <w:rsid w:val="00BE412C"/>
    <w:rsid w:val="00BE4458"/>
    <w:rsid w:val="00BE4A13"/>
    <w:rsid w:val="00BE51A6"/>
    <w:rsid w:val="00BE55DE"/>
    <w:rsid w:val="00BE612C"/>
    <w:rsid w:val="00BE642E"/>
    <w:rsid w:val="00BE69F6"/>
    <w:rsid w:val="00BE6CE5"/>
    <w:rsid w:val="00BE743D"/>
    <w:rsid w:val="00BE7CFC"/>
    <w:rsid w:val="00BE7DC6"/>
    <w:rsid w:val="00BF0D7C"/>
    <w:rsid w:val="00BF18AA"/>
    <w:rsid w:val="00BF1A50"/>
    <w:rsid w:val="00BF1CC7"/>
    <w:rsid w:val="00BF22A4"/>
    <w:rsid w:val="00BF2B35"/>
    <w:rsid w:val="00BF3D82"/>
    <w:rsid w:val="00BF3F3F"/>
    <w:rsid w:val="00BF41C0"/>
    <w:rsid w:val="00BF43A0"/>
    <w:rsid w:val="00BF5019"/>
    <w:rsid w:val="00BF57AB"/>
    <w:rsid w:val="00BF70CE"/>
    <w:rsid w:val="00C00536"/>
    <w:rsid w:val="00C00D9A"/>
    <w:rsid w:val="00C01AE4"/>
    <w:rsid w:val="00C01AFA"/>
    <w:rsid w:val="00C01CDD"/>
    <w:rsid w:val="00C02EBF"/>
    <w:rsid w:val="00C03B99"/>
    <w:rsid w:val="00C03D14"/>
    <w:rsid w:val="00C04031"/>
    <w:rsid w:val="00C040CD"/>
    <w:rsid w:val="00C04D26"/>
    <w:rsid w:val="00C05A24"/>
    <w:rsid w:val="00C07970"/>
    <w:rsid w:val="00C10F93"/>
    <w:rsid w:val="00C1174C"/>
    <w:rsid w:val="00C11D24"/>
    <w:rsid w:val="00C11E35"/>
    <w:rsid w:val="00C120C7"/>
    <w:rsid w:val="00C12AC2"/>
    <w:rsid w:val="00C12B6C"/>
    <w:rsid w:val="00C13FC2"/>
    <w:rsid w:val="00C1403E"/>
    <w:rsid w:val="00C14315"/>
    <w:rsid w:val="00C1442F"/>
    <w:rsid w:val="00C14A56"/>
    <w:rsid w:val="00C1542F"/>
    <w:rsid w:val="00C159CF"/>
    <w:rsid w:val="00C17824"/>
    <w:rsid w:val="00C17AAF"/>
    <w:rsid w:val="00C17C97"/>
    <w:rsid w:val="00C2031D"/>
    <w:rsid w:val="00C20C90"/>
    <w:rsid w:val="00C20FE7"/>
    <w:rsid w:val="00C21391"/>
    <w:rsid w:val="00C214E1"/>
    <w:rsid w:val="00C21F6B"/>
    <w:rsid w:val="00C23CDE"/>
    <w:rsid w:val="00C23E50"/>
    <w:rsid w:val="00C24263"/>
    <w:rsid w:val="00C26157"/>
    <w:rsid w:val="00C26A12"/>
    <w:rsid w:val="00C27206"/>
    <w:rsid w:val="00C27ADA"/>
    <w:rsid w:val="00C27D33"/>
    <w:rsid w:val="00C30BCF"/>
    <w:rsid w:val="00C30FC4"/>
    <w:rsid w:val="00C32204"/>
    <w:rsid w:val="00C33680"/>
    <w:rsid w:val="00C34D97"/>
    <w:rsid w:val="00C34FE7"/>
    <w:rsid w:val="00C35507"/>
    <w:rsid w:val="00C355C9"/>
    <w:rsid w:val="00C3570C"/>
    <w:rsid w:val="00C36479"/>
    <w:rsid w:val="00C36B21"/>
    <w:rsid w:val="00C36FFA"/>
    <w:rsid w:val="00C37018"/>
    <w:rsid w:val="00C37032"/>
    <w:rsid w:val="00C37968"/>
    <w:rsid w:val="00C40311"/>
    <w:rsid w:val="00C43C7F"/>
    <w:rsid w:val="00C448B3"/>
    <w:rsid w:val="00C449EC"/>
    <w:rsid w:val="00C46472"/>
    <w:rsid w:val="00C47BAC"/>
    <w:rsid w:val="00C51880"/>
    <w:rsid w:val="00C53A33"/>
    <w:rsid w:val="00C54BE4"/>
    <w:rsid w:val="00C5550A"/>
    <w:rsid w:val="00C555CB"/>
    <w:rsid w:val="00C561E2"/>
    <w:rsid w:val="00C5642D"/>
    <w:rsid w:val="00C56CBD"/>
    <w:rsid w:val="00C5760C"/>
    <w:rsid w:val="00C57843"/>
    <w:rsid w:val="00C57934"/>
    <w:rsid w:val="00C63DCC"/>
    <w:rsid w:val="00C64AA3"/>
    <w:rsid w:val="00C65A11"/>
    <w:rsid w:val="00C660F0"/>
    <w:rsid w:val="00C664CB"/>
    <w:rsid w:val="00C70189"/>
    <w:rsid w:val="00C70B18"/>
    <w:rsid w:val="00C71874"/>
    <w:rsid w:val="00C71B9C"/>
    <w:rsid w:val="00C71C93"/>
    <w:rsid w:val="00C72277"/>
    <w:rsid w:val="00C7261E"/>
    <w:rsid w:val="00C72738"/>
    <w:rsid w:val="00C73079"/>
    <w:rsid w:val="00C73F3D"/>
    <w:rsid w:val="00C74618"/>
    <w:rsid w:val="00C74707"/>
    <w:rsid w:val="00C748DC"/>
    <w:rsid w:val="00C749CE"/>
    <w:rsid w:val="00C75A71"/>
    <w:rsid w:val="00C7740A"/>
    <w:rsid w:val="00C77E1C"/>
    <w:rsid w:val="00C80C11"/>
    <w:rsid w:val="00C80C32"/>
    <w:rsid w:val="00C80F01"/>
    <w:rsid w:val="00C810C6"/>
    <w:rsid w:val="00C81407"/>
    <w:rsid w:val="00C81465"/>
    <w:rsid w:val="00C8168C"/>
    <w:rsid w:val="00C81F2C"/>
    <w:rsid w:val="00C83113"/>
    <w:rsid w:val="00C837C9"/>
    <w:rsid w:val="00C8464A"/>
    <w:rsid w:val="00C86CF0"/>
    <w:rsid w:val="00C8766D"/>
    <w:rsid w:val="00C87DEA"/>
    <w:rsid w:val="00C901AC"/>
    <w:rsid w:val="00C9229B"/>
    <w:rsid w:val="00C92BD0"/>
    <w:rsid w:val="00C9559A"/>
    <w:rsid w:val="00C956EB"/>
    <w:rsid w:val="00C95C7B"/>
    <w:rsid w:val="00C96191"/>
    <w:rsid w:val="00C96C59"/>
    <w:rsid w:val="00C97815"/>
    <w:rsid w:val="00CA04C4"/>
    <w:rsid w:val="00CA0A7F"/>
    <w:rsid w:val="00CA19F8"/>
    <w:rsid w:val="00CA2B5A"/>
    <w:rsid w:val="00CA2B77"/>
    <w:rsid w:val="00CA2F95"/>
    <w:rsid w:val="00CA3315"/>
    <w:rsid w:val="00CA34E9"/>
    <w:rsid w:val="00CA38E8"/>
    <w:rsid w:val="00CA710F"/>
    <w:rsid w:val="00CA71D2"/>
    <w:rsid w:val="00CA748B"/>
    <w:rsid w:val="00CA7DC5"/>
    <w:rsid w:val="00CB003F"/>
    <w:rsid w:val="00CB14DE"/>
    <w:rsid w:val="00CB1F60"/>
    <w:rsid w:val="00CB337D"/>
    <w:rsid w:val="00CB3DC8"/>
    <w:rsid w:val="00CB4C52"/>
    <w:rsid w:val="00CB5017"/>
    <w:rsid w:val="00CB5AAF"/>
    <w:rsid w:val="00CB5ADA"/>
    <w:rsid w:val="00CB6F45"/>
    <w:rsid w:val="00CB7E10"/>
    <w:rsid w:val="00CC03EE"/>
    <w:rsid w:val="00CC1BF2"/>
    <w:rsid w:val="00CC1EF5"/>
    <w:rsid w:val="00CC2DA5"/>
    <w:rsid w:val="00CC3A52"/>
    <w:rsid w:val="00CC43D1"/>
    <w:rsid w:val="00CC46F4"/>
    <w:rsid w:val="00CC4DF7"/>
    <w:rsid w:val="00CC62C8"/>
    <w:rsid w:val="00CC632C"/>
    <w:rsid w:val="00CC6778"/>
    <w:rsid w:val="00CC716B"/>
    <w:rsid w:val="00CC728B"/>
    <w:rsid w:val="00CC77DD"/>
    <w:rsid w:val="00CD006F"/>
    <w:rsid w:val="00CD1984"/>
    <w:rsid w:val="00CD2ED6"/>
    <w:rsid w:val="00CD3265"/>
    <w:rsid w:val="00CD387C"/>
    <w:rsid w:val="00CD3FBA"/>
    <w:rsid w:val="00CD48EA"/>
    <w:rsid w:val="00CD57A3"/>
    <w:rsid w:val="00CD5856"/>
    <w:rsid w:val="00CD5C09"/>
    <w:rsid w:val="00CD5FF7"/>
    <w:rsid w:val="00CD6241"/>
    <w:rsid w:val="00CD6523"/>
    <w:rsid w:val="00CD696F"/>
    <w:rsid w:val="00CD71F7"/>
    <w:rsid w:val="00CD739B"/>
    <w:rsid w:val="00CD776E"/>
    <w:rsid w:val="00CD7D35"/>
    <w:rsid w:val="00CE015C"/>
    <w:rsid w:val="00CE01F0"/>
    <w:rsid w:val="00CE0467"/>
    <w:rsid w:val="00CE0B15"/>
    <w:rsid w:val="00CE1E15"/>
    <w:rsid w:val="00CE1E1D"/>
    <w:rsid w:val="00CE2040"/>
    <w:rsid w:val="00CE22BC"/>
    <w:rsid w:val="00CE2E29"/>
    <w:rsid w:val="00CE3877"/>
    <w:rsid w:val="00CE39F7"/>
    <w:rsid w:val="00CE510C"/>
    <w:rsid w:val="00CE5E7A"/>
    <w:rsid w:val="00CE619C"/>
    <w:rsid w:val="00CE6247"/>
    <w:rsid w:val="00CE6DBC"/>
    <w:rsid w:val="00CE7417"/>
    <w:rsid w:val="00CE7439"/>
    <w:rsid w:val="00CE7504"/>
    <w:rsid w:val="00CF0051"/>
    <w:rsid w:val="00CF1A5F"/>
    <w:rsid w:val="00CF22DB"/>
    <w:rsid w:val="00CF2395"/>
    <w:rsid w:val="00CF255F"/>
    <w:rsid w:val="00CF3BE7"/>
    <w:rsid w:val="00CF40C2"/>
    <w:rsid w:val="00CF43AE"/>
    <w:rsid w:val="00CF4511"/>
    <w:rsid w:val="00CF4A88"/>
    <w:rsid w:val="00CF5B7A"/>
    <w:rsid w:val="00CF7503"/>
    <w:rsid w:val="00CF79A9"/>
    <w:rsid w:val="00CF7F28"/>
    <w:rsid w:val="00D00A83"/>
    <w:rsid w:val="00D01B6A"/>
    <w:rsid w:val="00D02F18"/>
    <w:rsid w:val="00D035B8"/>
    <w:rsid w:val="00D05AF2"/>
    <w:rsid w:val="00D05D1A"/>
    <w:rsid w:val="00D0623B"/>
    <w:rsid w:val="00D0731E"/>
    <w:rsid w:val="00D076A4"/>
    <w:rsid w:val="00D07AEB"/>
    <w:rsid w:val="00D1003E"/>
    <w:rsid w:val="00D1034E"/>
    <w:rsid w:val="00D10A5C"/>
    <w:rsid w:val="00D10E21"/>
    <w:rsid w:val="00D1200A"/>
    <w:rsid w:val="00D1293A"/>
    <w:rsid w:val="00D12A37"/>
    <w:rsid w:val="00D12E46"/>
    <w:rsid w:val="00D13315"/>
    <w:rsid w:val="00D14058"/>
    <w:rsid w:val="00D1474D"/>
    <w:rsid w:val="00D15219"/>
    <w:rsid w:val="00D159AD"/>
    <w:rsid w:val="00D17616"/>
    <w:rsid w:val="00D2051A"/>
    <w:rsid w:val="00D20BD0"/>
    <w:rsid w:val="00D2159C"/>
    <w:rsid w:val="00D226D3"/>
    <w:rsid w:val="00D228B7"/>
    <w:rsid w:val="00D22961"/>
    <w:rsid w:val="00D2454D"/>
    <w:rsid w:val="00D247B4"/>
    <w:rsid w:val="00D25BD9"/>
    <w:rsid w:val="00D26662"/>
    <w:rsid w:val="00D2777D"/>
    <w:rsid w:val="00D278A8"/>
    <w:rsid w:val="00D30465"/>
    <w:rsid w:val="00D30BA4"/>
    <w:rsid w:val="00D30C22"/>
    <w:rsid w:val="00D30E75"/>
    <w:rsid w:val="00D31DCA"/>
    <w:rsid w:val="00D32317"/>
    <w:rsid w:val="00D331BF"/>
    <w:rsid w:val="00D33380"/>
    <w:rsid w:val="00D333EE"/>
    <w:rsid w:val="00D337AB"/>
    <w:rsid w:val="00D338AE"/>
    <w:rsid w:val="00D33903"/>
    <w:rsid w:val="00D3532A"/>
    <w:rsid w:val="00D3537F"/>
    <w:rsid w:val="00D35BFF"/>
    <w:rsid w:val="00D35C21"/>
    <w:rsid w:val="00D35C8D"/>
    <w:rsid w:val="00D3638B"/>
    <w:rsid w:val="00D367E6"/>
    <w:rsid w:val="00D36921"/>
    <w:rsid w:val="00D37250"/>
    <w:rsid w:val="00D377D3"/>
    <w:rsid w:val="00D404B8"/>
    <w:rsid w:val="00D408DE"/>
    <w:rsid w:val="00D4107F"/>
    <w:rsid w:val="00D41FA7"/>
    <w:rsid w:val="00D42004"/>
    <w:rsid w:val="00D42486"/>
    <w:rsid w:val="00D43A74"/>
    <w:rsid w:val="00D44062"/>
    <w:rsid w:val="00D44B93"/>
    <w:rsid w:val="00D45491"/>
    <w:rsid w:val="00D45D31"/>
    <w:rsid w:val="00D460C7"/>
    <w:rsid w:val="00D4623B"/>
    <w:rsid w:val="00D47A64"/>
    <w:rsid w:val="00D50836"/>
    <w:rsid w:val="00D51590"/>
    <w:rsid w:val="00D5161B"/>
    <w:rsid w:val="00D52EDE"/>
    <w:rsid w:val="00D53ECC"/>
    <w:rsid w:val="00D54456"/>
    <w:rsid w:val="00D546E4"/>
    <w:rsid w:val="00D54FEC"/>
    <w:rsid w:val="00D5541D"/>
    <w:rsid w:val="00D55675"/>
    <w:rsid w:val="00D56C90"/>
    <w:rsid w:val="00D5713C"/>
    <w:rsid w:val="00D576D4"/>
    <w:rsid w:val="00D60280"/>
    <w:rsid w:val="00D60598"/>
    <w:rsid w:val="00D615CA"/>
    <w:rsid w:val="00D6334D"/>
    <w:rsid w:val="00D6408E"/>
    <w:rsid w:val="00D64325"/>
    <w:rsid w:val="00D647D9"/>
    <w:rsid w:val="00D661AE"/>
    <w:rsid w:val="00D664AB"/>
    <w:rsid w:val="00D670A3"/>
    <w:rsid w:val="00D708FF"/>
    <w:rsid w:val="00D71520"/>
    <w:rsid w:val="00D7172E"/>
    <w:rsid w:val="00D722D6"/>
    <w:rsid w:val="00D73991"/>
    <w:rsid w:val="00D745E2"/>
    <w:rsid w:val="00D75733"/>
    <w:rsid w:val="00D76696"/>
    <w:rsid w:val="00D76EE2"/>
    <w:rsid w:val="00D81C1B"/>
    <w:rsid w:val="00D81D0B"/>
    <w:rsid w:val="00D81E66"/>
    <w:rsid w:val="00D826DE"/>
    <w:rsid w:val="00D827E6"/>
    <w:rsid w:val="00D83005"/>
    <w:rsid w:val="00D83112"/>
    <w:rsid w:val="00D83C38"/>
    <w:rsid w:val="00D85882"/>
    <w:rsid w:val="00D85DF6"/>
    <w:rsid w:val="00D86CDB"/>
    <w:rsid w:val="00D87EF0"/>
    <w:rsid w:val="00D90079"/>
    <w:rsid w:val="00D900A0"/>
    <w:rsid w:val="00D902F5"/>
    <w:rsid w:val="00D913B6"/>
    <w:rsid w:val="00D91F68"/>
    <w:rsid w:val="00D920BB"/>
    <w:rsid w:val="00D9318C"/>
    <w:rsid w:val="00D94052"/>
    <w:rsid w:val="00D940A4"/>
    <w:rsid w:val="00D9461C"/>
    <w:rsid w:val="00D94B02"/>
    <w:rsid w:val="00D94CB0"/>
    <w:rsid w:val="00D95436"/>
    <w:rsid w:val="00D9699D"/>
    <w:rsid w:val="00D96A6F"/>
    <w:rsid w:val="00D97AB9"/>
    <w:rsid w:val="00DA0133"/>
    <w:rsid w:val="00DA088E"/>
    <w:rsid w:val="00DA10C9"/>
    <w:rsid w:val="00DA1526"/>
    <w:rsid w:val="00DA1DF6"/>
    <w:rsid w:val="00DA22B1"/>
    <w:rsid w:val="00DA2769"/>
    <w:rsid w:val="00DA2F6D"/>
    <w:rsid w:val="00DA321E"/>
    <w:rsid w:val="00DA32E7"/>
    <w:rsid w:val="00DA3540"/>
    <w:rsid w:val="00DA3F24"/>
    <w:rsid w:val="00DA621A"/>
    <w:rsid w:val="00DA66AB"/>
    <w:rsid w:val="00DA67DA"/>
    <w:rsid w:val="00DA69E9"/>
    <w:rsid w:val="00DA787A"/>
    <w:rsid w:val="00DA79F5"/>
    <w:rsid w:val="00DA7FB9"/>
    <w:rsid w:val="00DB0C8F"/>
    <w:rsid w:val="00DB0E06"/>
    <w:rsid w:val="00DB119B"/>
    <w:rsid w:val="00DB1324"/>
    <w:rsid w:val="00DB2A65"/>
    <w:rsid w:val="00DB2C3E"/>
    <w:rsid w:val="00DB3391"/>
    <w:rsid w:val="00DB3CEC"/>
    <w:rsid w:val="00DB4807"/>
    <w:rsid w:val="00DB4B30"/>
    <w:rsid w:val="00DB4EA7"/>
    <w:rsid w:val="00DB518D"/>
    <w:rsid w:val="00DB5194"/>
    <w:rsid w:val="00DB5539"/>
    <w:rsid w:val="00DB569D"/>
    <w:rsid w:val="00DB5C83"/>
    <w:rsid w:val="00DB72C5"/>
    <w:rsid w:val="00DB7358"/>
    <w:rsid w:val="00DB74B2"/>
    <w:rsid w:val="00DC04C2"/>
    <w:rsid w:val="00DC05E1"/>
    <w:rsid w:val="00DC0F62"/>
    <w:rsid w:val="00DC1869"/>
    <w:rsid w:val="00DC1A6B"/>
    <w:rsid w:val="00DC1B38"/>
    <w:rsid w:val="00DC1E4E"/>
    <w:rsid w:val="00DC1E8C"/>
    <w:rsid w:val="00DC25A6"/>
    <w:rsid w:val="00DC293D"/>
    <w:rsid w:val="00DC2E9C"/>
    <w:rsid w:val="00DC2F76"/>
    <w:rsid w:val="00DC3A60"/>
    <w:rsid w:val="00DC408C"/>
    <w:rsid w:val="00DC4BA8"/>
    <w:rsid w:val="00DC4EC3"/>
    <w:rsid w:val="00DC515F"/>
    <w:rsid w:val="00DC5599"/>
    <w:rsid w:val="00DC5C4A"/>
    <w:rsid w:val="00DC677F"/>
    <w:rsid w:val="00DC6D6B"/>
    <w:rsid w:val="00DC6D86"/>
    <w:rsid w:val="00DC748A"/>
    <w:rsid w:val="00DC79C6"/>
    <w:rsid w:val="00DD28EB"/>
    <w:rsid w:val="00DD30FA"/>
    <w:rsid w:val="00DD39FD"/>
    <w:rsid w:val="00DD3EFB"/>
    <w:rsid w:val="00DD4489"/>
    <w:rsid w:val="00DD547E"/>
    <w:rsid w:val="00DD5517"/>
    <w:rsid w:val="00DD5FC3"/>
    <w:rsid w:val="00DD6837"/>
    <w:rsid w:val="00DD6D7E"/>
    <w:rsid w:val="00DD75B8"/>
    <w:rsid w:val="00DE089F"/>
    <w:rsid w:val="00DE1C1A"/>
    <w:rsid w:val="00DE292F"/>
    <w:rsid w:val="00DE45CC"/>
    <w:rsid w:val="00DE4C89"/>
    <w:rsid w:val="00DE56B2"/>
    <w:rsid w:val="00DE5FE8"/>
    <w:rsid w:val="00DE71EA"/>
    <w:rsid w:val="00DE7864"/>
    <w:rsid w:val="00DF00EC"/>
    <w:rsid w:val="00DF02CA"/>
    <w:rsid w:val="00DF183B"/>
    <w:rsid w:val="00DF18B5"/>
    <w:rsid w:val="00DF1C3B"/>
    <w:rsid w:val="00DF2BF9"/>
    <w:rsid w:val="00DF4399"/>
    <w:rsid w:val="00DF449E"/>
    <w:rsid w:val="00DF48E7"/>
    <w:rsid w:val="00DF521D"/>
    <w:rsid w:val="00DF54F5"/>
    <w:rsid w:val="00DF57EB"/>
    <w:rsid w:val="00DF5897"/>
    <w:rsid w:val="00E00136"/>
    <w:rsid w:val="00E00423"/>
    <w:rsid w:val="00E02A16"/>
    <w:rsid w:val="00E04F30"/>
    <w:rsid w:val="00E06341"/>
    <w:rsid w:val="00E06E8A"/>
    <w:rsid w:val="00E07BA8"/>
    <w:rsid w:val="00E100C3"/>
    <w:rsid w:val="00E12130"/>
    <w:rsid w:val="00E12BD1"/>
    <w:rsid w:val="00E12D8C"/>
    <w:rsid w:val="00E130D7"/>
    <w:rsid w:val="00E132DD"/>
    <w:rsid w:val="00E1387F"/>
    <w:rsid w:val="00E13F2E"/>
    <w:rsid w:val="00E163E2"/>
    <w:rsid w:val="00E17E44"/>
    <w:rsid w:val="00E205B1"/>
    <w:rsid w:val="00E20B56"/>
    <w:rsid w:val="00E20B61"/>
    <w:rsid w:val="00E21304"/>
    <w:rsid w:val="00E21CB3"/>
    <w:rsid w:val="00E21FFD"/>
    <w:rsid w:val="00E224E9"/>
    <w:rsid w:val="00E22B31"/>
    <w:rsid w:val="00E23650"/>
    <w:rsid w:val="00E24EFB"/>
    <w:rsid w:val="00E26078"/>
    <w:rsid w:val="00E26DEA"/>
    <w:rsid w:val="00E3084C"/>
    <w:rsid w:val="00E328C7"/>
    <w:rsid w:val="00E32ABE"/>
    <w:rsid w:val="00E33AFB"/>
    <w:rsid w:val="00E33FB5"/>
    <w:rsid w:val="00E36113"/>
    <w:rsid w:val="00E36298"/>
    <w:rsid w:val="00E36A31"/>
    <w:rsid w:val="00E36A37"/>
    <w:rsid w:val="00E36BEA"/>
    <w:rsid w:val="00E372B6"/>
    <w:rsid w:val="00E373C1"/>
    <w:rsid w:val="00E37833"/>
    <w:rsid w:val="00E4003E"/>
    <w:rsid w:val="00E40357"/>
    <w:rsid w:val="00E42AA8"/>
    <w:rsid w:val="00E42F9F"/>
    <w:rsid w:val="00E43CE8"/>
    <w:rsid w:val="00E44F92"/>
    <w:rsid w:val="00E45AF8"/>
    <w:rsid w:val="00E46F57"/>
    <w:rsid w:val="00E4701E"/>
    <w:rsid w:val="00E4749D"/>
    <w:rsid w:val="00E47A6B"/>
    <w:rsid w:val="00E47A8F"/>
    <w:rsid w:val="00E501B5"/>
    <w:rsid w:val="00E50A95"/>
    <w:rsid w:val="00E50CCE"/>
    <w:rsid w:val="00E51A4B"/>
    <w:rsid w:val="00E522A7"/>
    <w:rsid w:val="00E5332A"/>
    <w:rsid w:val="00E53643"/>
    <w:rsid w:val="00E54391"/>
    <w:rsid w:val="00E545A5"/>
    <w:rsid w:val="00E55545"/>
    <w:rsid w:val="00E55962"/>
    <w:rsid w:val="00E55A5E"/>
    <w:rsid w:val="00E56248"/>
    <w:rsid w:val="00E56464"/>
    <w:rsid w:val="00E56B97"/>
    <w:rsid w:val="00E60FBA"/>
    <w:rsid w:val="00E61053"/>
    <w:rsid w:val="00E6159F"/>
    <w:rsid w:val="00E61D6E"/>
    <w:rsid w:val="00E61DC3"/>
    <w:rsid w:val="00E62326"/>
    <w:rsid w:val="00E6282B"/>
    <w:rsid w:val="00E63144"/>
    <w:rsid w:val="00E633AA"/>
    <w:rsid w:val="00E63507"/>
    <w:rsid w:val="00E63DC4"/>
    <w:rsid w:val="00E640AC"/>
    <w:rsid w:val="00E64228"/>
    <w:rsid w:val="00E65001"/>
    <w:rsid w:val="00E650EE"/>
    <w:rsid w:val="00E6578C"/>
    <w:rsid w:val="00E6594F"/>
    <w:rsid w:val="00E65A5E"/>
    <w:rsid w:val="00E65F39"/>
    <w:rsid w:val="00E66F9A"/>
    <w:rsid w:val="00E674B1"/>
    <w:rsid w:val="00E67C35"/>
    <w:rsid w:val="00E70E4B"/>
    <w:rsid w:val="00E724C2"/>
    <w:rsid w:val="00E734DB"/>
    <w:rsid w:val="00E736D1"/>
    <w:rsid w:val="00E74D24"/>
    <w:rsid w:val="00E753C6"/>
    <w:rsid w:val="00E759F7"/>
    <w:rsid w:val="00E76F28"/>
    <w:rsid w:val="00E7766C"/>
    <w:rsid w:val="00E7776F"/>
    <w:rsid w:val="00E80160"/>
    <w:rsid w:val="00E8038A"/>
    <w:rsid w:val="00E8116F"/>
    <w:rsid w:val="00E8235D"/>
    <w:rsid w:val="00E82B87"/>
    <w:rsid w:val="00E82C06"/>
    <w:rsid w:val="00E832F3"/>
    <w:rsid w:val="00E83E16"/>
    <w:rsid w:val="00E840F2"/>
    <w:rsid w:val="00E8461E"/>
    <w:rsid w:val="00E853E7"/>
    <w:rsid w:val="00E857A3"/>
    <w:rsid w:val="00E86CF1"/>
    <w:rsid w:val="00E87076"/>
    <w:rsid w:val="00E8785A"/>
    <w:rsid w:val="00E908E0"/>
    <w:rsid w:val="00E924C2"/>
    <w:rsid w:val="00E926C4"/>
    <w:rsid w:val="00E93084"/>
    <w:rsid w:val="00E93447"/>
    <w:rsid w:val="00E94CB6"/>
    <w:rsid w:val="00E9503E"/>
    <w:rsid w:val="00E9545B"/>
    <w:rsid w:val="00E95A00"/>
    <w:rsid w:val="00E960B9"/>
    <w:rsid w:val="00E966CF"/>
    <w:rsid w:val="00E97597"/>
    <w:rsid w:val="00E97A6E"/>
    <w:rsid w:val="00EA0ECE"/>
    <w:rsid w:val="00EA1828"/>
    <w:rsid w:val="00EA20E8"/>
    <w:rsid w:val="00EA2195"/>
    <w:rsid w:val="00EA25B7"/>
    <w:rsid w:val="00EA392C"/>
    <w:rsid w:val="00EA4618"/>
    <w:rsid w:val="00EA4FB8"/>
    <w:rsid w:val="00EA58C8"/>
    <w:rsid w:val="00EA66E7"/>
    <w:rsid w:val="00EA6B2C"/>
    <w:rsid w:val="00EA6B90"/>
    <w:rsid w:val="00EA773B"/>
    <w:rsid w:val="00EA7C63"/>
    <w:rsid w:val="00EB045F"/>
    <w:rsid w:val="00EB0C21"/>
    <w:rsid w:val="00EB1531"/>
    <w:rsid w:val="00EB1B71"/>
    <w:rsid w:val="00EB20EA"/>
    <w:rsid w:val="00EB3062"/>
    <w:rsid w:val="00EB30CB"/>
    <w:rsid w:val="00EB3572"/>
    <w:rsid w:val="00EB5891"/>
    <w:rsid w:val="00EB598C"/>
    <w:rsid w:val="00EB5CEB"/>
    <w:rsid w:val="00EB66A3"/>
    <w:rsid w:val="00EB6793"/>
    <w:rsid w:val="00EB6950"/>
    <w:rsid w:val="00EB6AAA"/>
    <w:rsid w:val="00EB6C23"/>
    <w:rsid w:val="00EB713D"/>
    <w:rsid w:val="00EB7CD2"/>
    <w:rsid w:val="00EC1052"/>
    <w:rsid w:val="00EC1082"/>
    <w:rsid w:val="00EC1326"/>
    <w:rsid w:val="00EC1B16"/>
    <w:rsid w:val="00EC1C62"/>
    <w:rsid w:val="00EC2DC4"/>
    <w:rsid w:val="00EC30B5"/>
    <w:rsid w:val="00EC35F6"/>
    <w:rsid w:val="00EC443E"/>
    <w:rsid w:val="00EC67FC"/>
    <w:rsid w:val="00EC73ED"/>
    <w:rsid w:val="00EC7671"/>
    <w:rsid w:val="00EC7C87"/>
    <w:rsid w:val="00ED077C"/>
    <w:rsid w:val="00ED0AC3"/>
    <w:rsid w:val="00ED0D08"/>
    <w:rsid w:val="00ED1BF3"/>
    <w:rsid w:val="00ED2485"/>
    <w:rsid w:val="00ED3921"/>
    <w:rsid w:val="00ED4362"/>
    <w:rsid w:val="00ED5149"/>
    <w:rsid w:val="00ED5F55"/>
    <w:rsid w:val="00ED64B1"/>
    <w:rsid w:val="00ED680A"/>
    <w:rsid w:val="00ED7276"/>
    <w:rsid w:val="00ED777A"/>
    <w:rsid w:val="00ED7891"/>
    <w:rsid w:val="00ED7BCF"/>
    <w:rsid w:val="00ED7EEF"/>
    <w:rsid w:val="00EE02B1"/>
    <w:rsid w:val="00EE091F"/>
    <w:rsid w:val="00EE1FE4"/>
    <w:rsid w:val="00EE201C"/>
    <w:rsid w:val="00EE2057"/>
    <w:rsid w:val="00EE2DCC"/>
    <w:rsid w:val="00EE3729"/>
    <w:rsid w:val="00EE44C6"/>
    <w:rsid w:val="00EE5CCF"/>
    <w:rsid w:val="00EE5E84"/>
    <w:rsid w:val="00EE617C"/>
    <w:rsid w:val="00EE6878"/>
    <w:rsid w:val="00EE7527"/>
    <w:rsid w:val="00EE7957"/>
    <w:rsid w:val="00EE7AD3"/>
    <w:rsid w:val="00EE7B0D"/>
    <w:rsid w:val="00EE7D9F"/>
    <w:rsid w:val="00EF10D8"/>
    <w:rsid w:val="00EF116D"/>
    <w:rsid w:val="00EF12BC"/>
    <w:rsid w:val="00EF184A"/>
    <w:rsid w:val="00EF1AAA"/>
    <w:rsid w:val="00EF2254"/>
    <w:rsid w:val="00EF2C45"/>
    <w:rsid w:val="00EF49EC"/>
    <w:rsid w:val="00EF50DF"/>
    <w:rsid w:val="00EF54AD"/>
    <w:rsid w:val="00EF59F1"/>
    <w:rsid w:val="00EF5C36"/>
    <w:rsid w:val="00EF6233"/>
    <w:rsid w:val="00EF7818"/>
    <w:rsid w:val="00F0091D"/>
    <w:rsid w:val="00F01877"/>
    <w:rsid w:val="00F01F0D"/>
    <w:rsid w:val="00F02082"/>
    <w:rsid w:val="00F02884"/>
    <w:rsid w:val="00F02A28"/>
    <w:rsid w:val="00F02C34"/>
    <w:rsid w:val="00F02D5B"/>
    <w:rsid w:val="00F0349A"/>
    <w:rsid w:val="00F057F9"/>
    <w:rsid w:val="00F0588B"/>
    <w:rsid w:val="00F06126"/>
    <w:rsid w:val="00F063A1"/>
    <w:rsid w:val="00F07258"/>
    <w:rsid w:val="00F07792"/>
    <w:rsid w:val="00F079C4"/>
    <w:rsid w:val="00F07A6F"/>
    <w:rsid w:val="00F10228"/>
    <w:rsid w:val="00F105A5"/>
    <w:rsid w:val="00F10D3D"/>
    <w:rsid w:val="00F1101D"/>
    <w:rsid w:val="00F11DB5"/>
    <w:rsid w:val="00F126DD"/>
    <w:rsid w:val="00F12809"/>
    <w:rsid w:val="00F131D7"/>
    <w:rsid w:val="00F13AFD"/>
    <w:rsid w:val="00F147E9"/>
    <w:rsid w:val="00F14B9E"/>
    <w:rsid w:val="00F15030"/>
    <w:rsid w:val="00F151A4"/>
    <w:rsid w:val="00F15E38"/>
    <w:rsid w:val="00F160E7"/>
    <w:rsid w:val="00F16C3E"/>
    <w:rsid w:val="00F20AC8"/>
    <w:rsid w:val="00F20F47"/>
    <w:rsid w:val="00F214E1"/>
    <w:rsid w:val="00F215E3"/>
    <w:rsid w:val="00F22890"/>
    <w:rsid w:val="00F23B51"/>
    <w:rsid w:val="00F25028"/>
    <w:rsid w:val="00F25E27"/>
    <w:rsid w:val="00F25F29"/>
    <w:rsid w:val="00F2708B"/>
    <w:rsid w:val="00F270CC"/>
    <w:rsid w:val="00F27B02"/>
    <w:rsid w:val="00F27C98"/>
    <w:rsid w:val="00F300A9"/>
    <w:rsid w:val="00F311EF"/>
    <w:rsid w:val="00F31EA8"/>
    <w:rsid w:val="00F322CD"/>
    <w:rsid w:val="00F3283D"/>
    <w:rsid w:val="00F32946"/>
    <w:rsid w:val="00F33DC2"/>
    <w:rsid w:val="00F34B75"/>
    <w:rsid w:val="00F352BD"/>
    <w:rsid w:val="00F360DD"/>
    <w:rsid w:val="00F41F09"/>
    <w:rsid w:val="00F41F0B"/>
    <w:rsid w:val="00F422FD"/>
    <w:rsid w:val="00F42B79"/>
    <w:rsid w:val="00F43472"/>
    <w:rsid w:val="00F44330"/>
    <w:rsid w:val="00F443CF"/>
    <w:rsid w:val="00F44776"/>
    <w:rsid w:val="00F454AB"/>
    <w:rsid w:val="00F472E2"/>
    <w:rsid w:val="00F472E7"/>
    <w:rsid w:val="00F504F7"/>
    <w:rsid w:val="00F506DA"/>
    <w:rsid w:val="00F5097C"/>
    <w:rsid w:val="00F5129D"/>
    <w:rsid w:val="00F524B6"/>
    <w:rsid w:val="00F52E92"/>
    <w:rsid w:val="00F53133"/>
    <w:rsid w:val="00F537D2"/>
    <w:rsid w:val="00F5399F"/>
    <w:rsid w:val="00F53D30"/>
    <w:rsid w:val="00F547B4"/>
    <w:rsid w:val="00F54E68"/>
    <w:rsid w:val="00F552E9"/>
    <w:rsid w:val="00F5542E"/>
    <w:rsid w:val="00F55440"/>
    <w:rsid w:val="00F5582F"/>
    <w:rsid w:val="00F60E1A"/>
    <w:rsid w:val="00F6272D"/>
    <w:rsid w:val="00F6313E"/>
    <w:rsid w:val="00F63253"/>
    <w:rsid w:val="00F64152"/>
    <w:rsid w:val="00F6477F"/>
    <w:rsid w:val="00F64886"/>
    <w:rsid w:val="00F668E8"/>
    <w:rsid w:val="00F676AC"/>
    <w:rsid w:val="00F67B15"/>
    <w:rsid w:val="00F70820"/>
    <w:rsid w:val="00F71DD1"/>
    <w:rsid w:val="00F72562"/>
    <w:rsid w:val="00F72A0E"/>
    <w:rsid w:val="00F740E7"/>
    <w:rsid w:val="00F74307"/>
    <w:rsid w:val="00F747D6"/>
    <w:rsid w:val="00F757E4"/>
    <w:rsid w:val="00F7613D"/>
    <w:rsid w:val="00F76B90"/>
    <w:rsid w:val="00F77A28"/>
    <w:rsid w:val="00F8153D"/>
    <w:rsid w:val="00F81CE0"/>
    <w:rsid w:val="00F81DF7"/>
    <w:rsid w:val="00F842E4"/>
    <w:rsid w:val="00F84568"/>
    <w:rsid w:val="00F84ABB"/>
    <w:rsid w:val="00F85660"/>
    <w:rsid w:val="00F87E39"/>
    <w:rsid w:val="00F87FB5"/>
    <w:rsid w:val="00F90286"/>
    <w:rsid w:val="00F90F16"/>
    <w:rsid w:val="00F921E6"/>
    <w:rsid w:val="00F9306D"/>
    <w:rsid w:val="00F937ED"/>
    <w:rsid w:val="00F940B0"/>
    <w:rsid w:val="00F940C8"/>
    <w:rsid w:val="00F941E1"/>
    <w:rsid w:val="00F95314"/>
    <w:rsid w:val="00F95D60"/>
    <w:rsid w:val="00F96EB1"/>
    <w:rsid w:val="00FA0414"/>
    <w:rsid w:val="00FA07A2"/>
    <w:rsid w:val="00FA0DC7"/>
    <w:rsid w:val="00FA109B"/>
    <w:rsid w:val="00FA12FC"/>
    <w:rsid w:val="00FA197A"/>
    <w:rsid w:val="00FA1C6E"/>
    <w:rsid w:val="00FA20B3"/>
    <w:rsid w:val="00FA278B"/>
    <w:rsid w:val="00FA2F02"/>
    <w:rsid w:val="00FA327B"/>
    <w:rsid w:val="00FA347D"/>
    <w:rsid w:val="00FA3A72"/>
    <w:rsid w:val="00FA3A73"/>
    <w:rsid w:val="00FA3C4C"/>
    <w:rsid w:val="00FA419D"/>
    <w:rsid w:val="00FA4AE4"/>
    <w:rsid w:val="00FA5860"/>
    <w:rsid w:val="00FA5914"/>
    <w:rsid w:val="00FA768B"/>
    <w:rsid w:val="00FB090A"/>
    <w:rsid w:val="00FB15B9"/>
    <w:rsid w:val="00FB2133"/>
    <w:rsid w:val="00FB33A1"/>
    <w:rsid w:val="00FB34CA"/>
    <w:rsid w:val="00FB4A1F"/>
    <w:rsid w:val="00FB4DF0"/>
    <w:rsid w:val="00FB567C"/>
    <w:rsid w:val="00FB5AC5"/>
    <w:rsid w:val="00FB5BEE"/>
    <w:rsid w:val="00FB6131"/>
    <w:rsid w:val="00FB6178"/>
    <w:rsid w:val="00FB6361"/>
    <w:rsid w:val="00FB69D0"/>
    <w:rsid w:val="00FB74E3"/>
    <w:rsid w:val="00FC082B"/>
    <w:rsid w:val="00FC1B5F"/>
    <w:rsid w:val="00FC1D32"/>
    <w:rsid w:val="00FC1EED"/>
    <w:rsid w:val="00FC21AB"/>
    <w:rsid w:val="00FC2C65"/>
    <w:rsid w:val="00FC3B6C"/>
    <w:rsid w:val="00FC3DA9"/>
    <w:rsid w:val="00FC5A98"/>
    <w:rsid w:val="00FC5F7B"/>
    <w:rsid w:val="00FC639E"/>
    <w:rsid w:val="00FC713F"/>
    <w:rsid w:val="00FC744D"/>
    <w:rsid w:val="00FD0873"/>
    <w:rsid w:val="00FD1993"/>
    <w:rsid w:val="00FD28D3"/>
    <w:rsid w:val="00FD4284"/>
    <w:rsid w:val="00FD481E"/>
    <w:rsid w:val="00FD53F2"/>
    <w:rsid w:val="00FD6304"/>
    <w:rsid w:val="00FD6AE3"/>
    <w:rsid w:val="00FD6F89"/>
    <w:rsid w:val="00FD7EC3"/>
    <w:rsid w:val="00FD7F42"/>
    <w:rsid w:val="00FE012B"/>
    <w:rsid w:val="00FE0913"/>
    <w:rsid w:val="00FE09BE"/>
    <w:rsid w:val="00FE09DE"/>
    <w:rsid w:val="00FE1C5C"/>
    <w:rsid w:val="00FE23EC"/>
    <w:rsid w:val="00FE27FC"/>
    <w:rsid w:val="00FE3329"/>
    <w:rsid w:val="00FE4C35"/>
    <w:rsid w:val="00FE53BC"/>
    <w:rsid w:val="00FE56D6"/>
    <w:rsid w:val="00FE6ABB"/>
    <w:rsid w:val="00FE6BFA"/>
    <w:rsid w:val="00FE72F9"/>
    <w:rsid w:val="00FE7C1D"/>
    <w:rsid w:val="00FE7FB4"/>
    <w:rsid w:val="00FF0547"/>
    <w:rsid w:val="00FF0608"/>
    <w:rsid w:val="00FF0F06"/>
    <w:rsid w:val="00FF17B0"/>
    <w:rsid w:val="00FF44DA"/>
    <w:rsid w:val="00FF4E32"/>
    <w:rsid w:val="00FF5B63"/>
    <w:rsid w:val="00FF7481"/>
    <w:rsid w:val="00FF7B49"/>
    <w:rsid w:val="00FF7C56"/>
    <w:rsid w:val="00FF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587B"/>
  <w15:docId w15:val="{7124E81B-EBB2-4302-B3B2-0F864C6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74FF0"/>
    <w:rPr>
      <w:rFonts w:ascii="Times New Roman" w:eastAsia="Times New Roman" w:hAnsi="Times New Roman"/>
      <w:sz w:val="24"/>
      <w:szCs w:val="24"/>
    </w:rPr>
  </w:style>
  <w:style w:type="paragraph" w:styleId="1">
    <w:name w:val="heading 1"/>
    <w:basedOn w:val="a0"/>
    <w:next w:val="a0"/>
    <w:link w:val="10"/>
    <w:uiPriority w:val="9"/>
    <w:qFormat/>
    <w:rsid w:val="00D20BD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eastAsia="en-US"/>
    </w:rPr>
  </w:style>
  <w:style w:type="paragraph" w:styleId="2">
    <w:name w:val="heading 2"/>
    <w:basedOn w:val="a0"/>
    <w:next w:val="a0"/>
    <w:link w:val="20"/>
    <w:uiPriority w:val="9"/>
    <w:unhideWhenUsed/>
    <w:qFormat/>
    <w:rsid w:val="00D20BD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lang w:eastAsia="en-US"/>
    </w:rPr>
  </w:style>
  <w:style w:type="paragraph" w:styleId="3">
    <w:name w:val="heading 3"/>
    <w:basedOn w:val="a0"/>
    <w:next w:val="a0"/>
    <w:link w:val="30"/>
    <w:uiPriority w:val="9"/>
    <w:semiHidden/>
    <w:unhideWhenUsed/>
    <w:qFormat/>
    <w:rsid w:val="00D20BD0"/>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lang w:eastAsia="en-US"/>
    </w:rPr>
  </w:style>
  <w:style w:type="paragraph" w:styleId="4">
    <w:name w:val="heading 4"/>
    <w:basedOn w:val="a0"/>
    <w:next w:val="a0"/>
    <w:link w:val="40"/>
    <w:uiPriority w:val="9"/>
    <w:semiHidden/>
    <w:unhideWhenUsed/>
    <w:qFormat/>
    <w:rsid w:val="00D20BD0"/>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lang w:eastAsia="en-US"/>
    </w:rPr>
  </w:style>
  <w:style w:type="paragraph" w:styleId="5">
    <w:name w:val="heading 5"/>
    <w:basedOn w:val="a0"/>
    <w:next w:val="a0"/>
    <w:link w:val="50"/>
    <w:uiPriority w:val="9"/>
    <w:semiHidden/>
    <w:unhideWhenUsed/>
    <w:qFormat/>
    <w:rsid w:val="00D20BD0"/>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lang w:eastAsia="en-US"/>
    </w:rPr>
  </w:style>
  <w:style w:type="paragraph" w:styleId="6">
    <w:name w:val="heading 6"/>
    <w:basedOn w:val="a0"/>
    <w:next w:val="a0"/>
    <w:link w:val="60"/>
    <w:uiPriority w:val="9"/>
    <w:semiHidden/>
    <w:unhideWhenUsed/>
    <w:qFormat/>
    <w:rsid w:val="00D20BD0"/>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lang w:eastAsia="en-US"/>
    </w:rPr>
  </w:style>
  <w:style w:type="paragraph" w:styleId="7">
    <w:name w:val="heading 7"/>
    <w:basedOn w:val="a0"/>
    <w:next w:val="a0"/>
    <w:link w:val="70"/>
    <w:uiPriority w:val="9"/>
    <w:semiHidden/>
    <w:unhideWhenUsed/>
    <w:qFormat/>
    <w:rsid w:val="00D20BD0"/>
    <w:pPr>
      <w:spacing w:before="200" w:line="276" w:lineRule="auto"/>
      <w:outlineLvl w:val="6"/>
    </w:pPr>
    <w:rPr>
      <w:rFonts w:asciiTheme="minorHAnsi" w:eastAsiaTheme="minorEastAsia" w:hAnsiTheme="minorHAnsi" w:cstheme="minorBidi"/>
      <w:caps/>
      <w:color w:val="2E74B5" w:themeColor="accent1" w:themeShade="BF"/>
      <w:spacing w:val="10"/>
      <w:sz w:val="20"/>
      <w:szCs w:val="20"/>
      <w:lang w:eastAsia="en-US"/>
    </w:rPr>
  </w:style>
  <w:style w:type="paragraph" w:styleId="8">
    <w:name w:val="heading 8"/>
    <w:basedOn w:val="a0"/>
    <w:next w:val="a0"/>
    <w:link w:val="80"/>
    <w:uiPriority w:val="9"/>
    <w:semiHidden/>
    <w:unhideWhenUsed/>
    <w:qFormat/>
    <w:rsid w:val="00D20BD0"/>
    <w:pPr>
      <w:spacing w:before="200" w:line="276" w:lineRule="auto"/>
      <w:outlineLvl w:val="7"/>
    </w:pPr>
    <w:rPr>
      <w:rFonts w:asciiTheme="minorHAnsi" w:eastAsiaTheme="minorEastAsia" w:hAnsiTheme="minorHAnsi" w:cstheme="minorBidi"/>
      <w:caps/>
      <w:spacing w:val="10"/>
      <w:sz w:val="18"/>
      <w:szCs w:val="18"/>
      <w:lang w:eastAsia="en-US"/>
    </w:rPr>
  </w:style>
  <w:style w:type="paragraph" w:styleId="9">
    <w:name w:val="heading 9"/>
    <w:basedOn w:val="a0"/>
    <w:next w:val="a0"/>
    <w:link w:val="90"/>
    <w:uiPriority w:val="9"/>
    <w:semiHidden/>
    <w:unhideWhenUsed/>
    <w:qFormat/>
    <w:rsid w:val="00D20BD0"/>
    <w:pPr>
      <w:spacing w:before="200" w:line="276" w:lineRule="auto"/>
      <w:outlineLvl w:val="8"/>
    </w:pPr>
    <w:rPr>
      <w:rFonts w:asciiTheme="minorHAnsi" w:eastAsiaTheme="minorEastAsia" w:hAnsiTheme="minorHAnsi" w:cstheme="minorBidi"/>
      <w:i/>
      <w:iCs/>
      <w:caps/>
      <w:spacing w:val="1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w:basedOn w:val="a0"/>
    <w:rsid w:val="00535636"/>
    <w:rPr>
      <w:rFonts w:ascii="Verdana" w:hAnsi="Verdana"/>
      <w:sz w:val="20"/>
      <w:szCs w:val="20"/>
      <w:lang w:val="en-US" w:eastAsia="en-US"/>
    </w:rPr>
  </w:style>
  <w:style w:type="paragraph" w:customStyle="1" w:styleId="ConsTitle">
    <w:name w:val="ConsTitle"/>
    <w:rsid w:val="00535636"/>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link w:val="ConsNormal0"/>
    <w:rsid w:val="00535636"/>
    <w:pPr>
      <w:widowControl w:val="0"/>
      <w:autoSpaceDE w:val="0"/>
      <w:autoSpaceDN w:val="0"/>
      <w:adjustRightInd w:val="0"/>
      <w:ind w:firstLine="720"/>
    </w:pPr>
    <w:rPr>
      <w:rFonts w:ascii="Arial" w:eastAsia="Times New Roman" w:hAnsi="Arial" w:cs="Arial"/>
    </w:rPr>
  </w:style>
  <w:style w:type="paragraph" w:customStyle="1" w:styleId="ConsNonformat">
    <w:name w:val="ConsNonformat"/>
    <w:link w:val="ConsNonformat0"/>
    <w:rsid w:val="00535636"/>
    <w:pPr>
      <w:widowControl w:val="0"/>
      <w:autoSpaceDE w:val="0"/>
      <w:autoSpaceDN w:val="0"/>
      <w:adjustRightInd w:val="0"/>
    </w:pPr>
    <w:rPr>
      <w:rFonts w:ascii="Courier New" w:eastAsia="Times New Roman" w:hAnsi="Courier New" w:cs="Courier New"/>
      <w:sz w:val="22"/>
      <w:szCs w:val="22"/>
    </w:rPr>
  </w:style>
  <w:style w:type="character" w:customStyle="1" w:styleId="ConsNonformat0">
    <w:name w:val="ConsNonformat Знак"/>
    <w:link w:val="ConsNonformat"/>
    <w:rsid w:val="00535636"/>
    <w:rPr>
      <w:rFonts w:ascii="Courier New" w:eastAsia="Times New Roman" w:hAnsi="Courier New" w:cs="Courier New"/>
      <w:sz w:val="22"/>
      <w:szCs w:val="22"/>
      <w:lang w:eastAsia="ru-RU" w:bidi="ar-SA"/>
    </w:rPr>
  </w:style>
  <w:style w:type="paragraph" w:styleId="a5">
    <w:name w:val="footer"/>
    <w:basedOn w:val="a0"/>
    <w:link w:val="a6"/>
    <w:uiPriority w:val="99"/>
    <w:rsid w:val="00535636"/>
    <w:pPr>
      <w:tabs>
        <w:tab w:val="center" w:pos="4677"/>
        <w:tab w:val="right" w:pos="9355"/>
      </w:tabs>
    </w:pPr>
  </w:style>
  <w:style w:type="character" w:customStyle="1" w:styleId="a6">
    <w:name w:val="Нижний колонтитул Знак"/>
    <w:link w:val="a5"/>
    <w:uiPriority w:val="99"/>
    <w:rsid w:val="00535636"/>
    <w:rPr>
      <w:rFonts w:ascii="Times New Roman" w:eastAsia="Times New Roman" w:hAnsi="Times New Roman" w:cs="Times New Roman"/>
      <w:sz w:val="24"/>
      <w:szCs w:val="24"/>
      <w:lang w:eastAsia="ru-RU"/>
    </w:rPr>
  </w:style>
  <w:style w:type="character" w:styleId="a7">
    <w:name w:val="page number"/>
    <w:basedOn w:val="a1"/>
    <w:rsid w:val="00535636"/>
  </w:style>
  <w:style w:type="character" w:customStyle="1" w:styleId="a8">
    <w:name w:val="Схема документа Знак"/>
    <w:link w:val="a9"/>
    <w:semiHidden/>
    <w:rsid w:val="00535636"/>
    <w:rPr>
      <w:rFonts w:ascii="Tahoma" w:eastAsia="Times New Roman" w:hAnsi="Tahoma" w:cs="Tahoma"/>
      <w:sz w:val="20"/>
      <w:szCs w:val="20"/>
      <w:shd w:val="clear" w:color="auto" w:fill="000080"/>
      <w:lang w:eastAsia="ru-RU"/>
    </w:rPr>
  </w:style>
  <w:style w:type="paragraph" w:styleId="a9">
    <w:name w:val="Document Map"/>
    <w:basedOn w:val="a0"/>
    <w:link w:val="a8"/>
    <w:semiHidden/>
    <w:rsid w:val="00535636"/>
    <w:pPr>
      <w:shd w:val="clear" w:color="auto" w:fill="000080"/>
    </w:pPr>
    <w:rPr>
      <w:rFonts w:ascii="Tahoma" w:hAnsi="Tahoma"/>
      <w:sz w:val="20"/>
      <w:szCs w:val="20"/>
    </w:rPr>
  </w:style>
  <w:style w:type="paragraph" w:styleId="aa">
    <w:name w:val="header"/>
    <w:basedOn w:val="a0"/>
    <w:link w:val="ab"/>
    <w:uiPriority w:val="99"/>
    <w:rsid w:val="00535636"/>
    <w:pPr>
      <w:tabs>
        <w:tab w:val="center" w:pos="4677"/>
        <w:tab w:val="right" w:pos="9355"/>
      </w:tabs>
    </w:pPr>
  </w:style>
  <w:style w:type="character" w:customStyle="1" w:styleId="ab">
    <w:name w:val="Верхний колонтитул Знак"/>
    <w:link w:val="aa"/>
    <w:uiPriority w:val="99"/>
    <w:rsid w:val="00535636"/>
    <w:rPr>
      <w:rFonts w:ascii="Times New Roman" w:eastAsia="Times New Roman" w:hAnsi="Times New Roman" w:cs="Times New Roman"/>
      <w:sz w:val="24"/>
      <w:szCs w:val="24"/>
      <w:lang w:eastAsia="ru-RU"/>
    </w:rPr>
  </w:style>
  <w:style w:type="paragraph" w:styleId="31">
    <w:name w:val="Body Text Indent 3"/>
    <w:basedOn w:val="a0"/>
    <w:link w:val="32"/>
    <w:rsid w:val="00535636"/>
    <w:pPr>
      <w:ind w:firstLine="720"/>
      <w:jc w:val="both"/>
    </w:pPr>
  </w:style>
  <w:style w:type="character" w:customStyle="1" w:styleId="32">
    <w:name w:val="Основной текст с отступом 3 Знак"/>
    <w:link w:val="31"/>
    <w:rsid w:val="00535636"/>
    <w:rPr>
      <w:rFonts w:ascii="Times New Roman" w:eastAsia="Times New Roman" w:hAnsi="Times New Roman" w:cs="Times New Roman"/>
      <w:sz w:val="24"/>
      <w:szCs w:val="24"/>
      <w:lang w:eastAsia="ru-RU"/>
    </w:rPr>
  </w:style>
  <w:style w:type="paragraph" w:styleId="ac">
    <w:name w:val="Body Text"/>
    <w:basedOn w:val="a0"/>
    <w:link w:val="ad"/>
    <w:uiPriority w:val="99"/>
    <w:rsid w:val="00535636"/>
    <w:pPr>
      <w:spacing w:after="120"/>
    </w:pPr>
  </w:style>
  <w:style w:type="character" w:customStyle="1" w:styleId="ad">
    <w:name w:val="Основной текст Знак"/>
    <w:link w:val="ac"/>
    <w:uiPriority w:val="99"/>
    <w:rsid w:val="00535636"/>
    <w:rPr>
      <w:rFonts w:ascii="Times New Roman" w:eastAsia="Times New Roman" w:hAnsi="Times New Roman" w:cs="Times New Roman"/>
      <w:sz w:val="24"/>
      <w:szCs w:val="24"/>
      <w:lang w:eastAsia="ru-RU"/>
    </w:rPr>
  </w:style>
  <w:style w:type="paragraph" w:styleId="21">
    <w:name w:val="Body Text 2"/>
    <w:basedOn w:val="a0"/>
    <w:link w:val="22"/>
    <w:rsid w:val="00535636"/>
    <w:pPr>
      <w:spacing w:after="120" w:line="480" w:lineRule="auto"/>
    </w:pPr>
  </w:style>
  <w:style w:type="character" w:customStyle="1" w:styleId="22">
    <w:name w:val="Основной текст 2 Знак"/>
    <w:link w:val="21"/>
    <w:rsid w:val="00535636"/>
    <w:rPr>
      <w:rFonts w:ascii="Times New Roman" w:eastAsia="Times New Roman" w:hAnsi="Times New Roman" w:cs="Times New Roman"/>
      <w:sz w:val="24"/>
      <w:szCs w:val="24"/>
      <w:lang w:eastAsia="ru-RU"/>
    </w:rPr>
  </w:style>
  <w:style w:type="paragraph" w:styleId="ae">
    <w:name w:val="Body Text Indent"/>
    <w:basedOn w:val="a0"/>
    <w:link w:val="af"/>
    <w:rsid w:val="00535636"/>
    <w:pPr>
      <w:spacing w:after="120"/>
      <w:ind w:left="283"/>
    </w:pPr>
  </w:style>
  <w:style w:type="character" w:customStyle="1" w:styleId="af">
    <w:name w:val="Основной текст с отступом Знак"/>
    <w:link w:val="ae"/>
    <w:rsid w:val="00535636"/>
    <w:rPr>
      <w:rFonts w:ascii="Times New Roman" w:eastAsia="Times New Roman" w:hAnsi="Times New Roman" w:cs="Times New Roman"/>
      <w:sz w:val="24"/>
      <w:szCs w:val="24"/>
      <w:lang w:eastAsia="ru-RU"/>
    </w:rPr>
  </w:style>
  <w:style w:type="paragraph" w:customStyle="1" w:styleId="xl77">
    <w:name w:val="xl77"/>
    <w:basedOn w:val="a0"/>
    <w:rsid w:val="00535636"/>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0"/>
    <w:rsid w:val="00535636"/>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0"/>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535636"/>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535636"/>
    <w:pPr>
      <w:pBdr>
        <w:left w:val="single" w:sz="8" w:space="0" w:color="auto"/>
      </w:pBdr>
      <w:spacing w:before="100" w:beforeAutospacing="1" w:after="100" w:afterAutospacing="1"/>
    </w:pPr>
    <w:rPr>
      <w:sz w:val="12"/>
      <w:szCs w:val="12"/>
    </w:rPr>
  </w:style>
  <w:style w:type="paragraph" w:customStyle="1" w:styleId="xl87">
    <w:name w:val="xl87"/>
    <w:basedOn w:val="a0"/>
    <w:rsid w:val="00535636"/>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535636"/>
    <w:pPr>
      <w:spacing w:before="100" w:beforeAutospacing="1" w:after="100" w:afterAutospacing="1"/>
    </w:pPr>
    <w:rPr>
      <w:sz w:val="12"/>
      <w:szCs w:val="12"/>
    </w:rPr>
  </w:style>
  <w:style w:type="paragraph" w:customStyle="1" w:styleId="xl89">
    <w:name w:val="xl89"/>
    <w:basedOn w:val="a0"/>
    <w:rsid w:val="00535636"/>
    <w:pPr>
      <w:pBdr>
        <w:right w:val="single" w:sz="4" w:space="0" w:color="auto"/>
      </w:pBdr>
      <w:spacing w:before="100" w:beforeAutospacing="1" w:after="100" w:afterAutospacing="1"/>
    </w:pPr>
    <w:rPr>
      <w:sz w:val="12"/>
      <w:szCs w:val="12"/>
    </w:rPr>
  </w:style>
  <w:style w:type="paragraph" w:customStyle="1" w:styleId="xl90">
    <w:name w:val="xl90"/>
    <w:basedOn w:val="a0"/>
    <w:rsid w:val="00535636"/>
    <w:pPr>
      <w:pBdr>
        <w:right w:val="single" w:sz="8" w:space="0" w:color="auto"/>
      </w:pBdr>
      <w:spacing w:before="100" w:beforeAutospacing="1" w:after="100" w:afterAutospacing="1"/>
    </w:pPr>
    <w:rPr>
      <w:sz w:val="12"/>
      <w:szCs w:val="12"/>
    </w:rPr>
  </w:style>
  <w:style w:type="paragraph" w:customStyle="1" w:styleId="xl91">
    <w:name w:val="xl91"/>
    <w:basedOn w:val="a0"/>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535636"/>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535636"/>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535636"/>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535636"/>
    <w:pPr>
      <w:pBdr>
        <w:bottom w:val="single" w:sz="4" w:space="0" w:color="auto"/>
      </w:pBdr>
      <w:spacing w:before="100" w:beforeAutospacing="1" w:after="100" w:afterAutospacing="1"/>
    </w:pPr>
    <w:rPr>
      <w:sz w:val="12"/>
      <w:szCs w:val="12"/>
    </w:rPr>
  </w:style>
  <w:style w:type="paragraph" w:customStyle="1" w:styleId="xl105">
    <w:name w:val="xl105"/>
    <w:basedOn w:val="a0"/>
    <w:rsid w:val="00535636"/>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535636"/>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535636"/>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535636"/>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535636"/>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535636"/>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535636"/>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535636"/>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535636"/>
    <w:pPr>
      <w:pBdr>
        <w:top w:val="single" w:sz="4" w:space="0" w:color="auto"/>
      </w:pBdr>
      <w:spacing w:before="100" w:beforeAutospacing="1" w:after="100" w:afterAutospacing="1"/>
    </w:pPr>
    <w:rPr>
      <w:sz w:val="12"/>
      <w:szCs w:val="12"/>
    </w:rPr>
  </w:style>
  <w:style w:type="paragraph" w:customStyle="1" w:styleId="xl122">
    <w:name w:val="xl122"/>
    <w:basedOn w:val="a0"/>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535636"/>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535636"/>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535636"/>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535636"/>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535636"/>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535636"/>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535636"/>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535636"/>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535636"/>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535636"/>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535636"/>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535636"/>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535636"/>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535636"/>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535636"/>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535636"/>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535636"/>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535636"/>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535636"/>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53563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535636"/>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535636"/>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53563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535636"/>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535636"/>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535636"/>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5356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535636"/>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535636"/>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0">
    <w:name w:val="Title"/>
    <w:basedOn w:val="a0"/>
    <w:link w:val="af1"/>
    <w:uiPriority w:val="10"/>
    <w:qFormat/>
    <w:rsid w:val="00535636"/>
    <w:pPr>
      <w:spacing w:line="360" w:lineRule="auto"/>
      <w:ind w:left="709"/>
      <w:jc w:val="center"/>
    </w:pPr>
    <w:rPr>
      <w:b/>
      <w:sz w:val="28"/>
      <w:szCs w:val="20"/>
      <w:lang w:val="en-US"/>
    </w:rPr>
  </w:style>
  <w:style w:type="character" w:customStyle="1" w:styleId="af1">
    <w:name w:val="Заголовок Знак"/>
    <w:link w:val="af0"/>
    <w:uiPriority w:val="10"/>
    <w:rsid w:val="00535636"/>
    <w:rPr>
      <w:rFonts w:ascii="Times New Roman" w:eastAsia="Times New Roman" w:hAnsi="Times New Roman" w:cs="Times New Roman"/>
      <w:b/>
      <w:sz w:val="28"/>
      <w:szCs w:val="20"/>
      <w:lang w:val="en-US" w:eastAsia="ru-RU"/>
    </w:rPr>
  </w:style>
  <w:style w:type="paragraph" w:customStyle="1" w:styleId="11">
    <w:name w:val="Обычный1"/>
    <w:rsid w:val="00535636"/>
    <w:pPr>
      <w:spacing w:line="480" w:lineRule="auto"/>
      <w:ind w:left="2080" w:right="1200"/>
      <w:jc w:val="center"/>
    </w:pPr>
    <w:rPr>
      <w:rFonts w:ascii="Times New Roman" w:eastAsia="Times New Roman" w:hAnsi="Times New Roman"/>
      <w:b/>
      <w:bCs/>
      <w:i/>
      <w:iCs/>
      <w:snapToGrid w:val="0"/>
      <w:sz w:val="24"/>
      <w:szCs w:val="24"/>
    </w:rPr>
  </w:style>
  <w:style w:type="character" w:customStyle="1" w:styleId="af2">
    <w:name w:val="Текст выноски Знак"/>
    <w:link w:val="af3"/>
    <w:uiPriority w:val="99"/>
    <w:rsid w:val="00535636"/>
    <w:rPr>
      <w:rFonts w:ascii="Tahoma" w:eastAsia="Times New Roman" w:hAnsi="Tahoma" w:cs="Tahoma"/>
      <w:sz w:val="16"/>
      <w:szCs w:val="16"/>
      <w:lang w:eastAsia="ru-RU"/>
    </w:rPr>
  </w:style>
  <w:style w:type="paragraph" w:styleId="af3">
    <w:name w:val="Balloon Text"/>
    <w:basedOn w:val="a0"/>
    <w:link w:val="af2"/>
    <w:uiPriority w:val="99"/>
    <w:rsid w:val="00535636"/>
    <w:rPr>
      <w:rFonts w:ascii="Tahoma" w:hAnsi="Tahoma"/>
      <w:sz w:val="16"/>
      <w:szCs w:val="16"/>
    </w:rPr>
  </w:style>
  <w:style w:type="character" w:styleId="af4">
    <w:name w:val="Strong"/>
    <w:uiPriority w:val="22"/>
    <w:qFormat/>
    <w:rsid w:val="00535636"/>
    <w:rPr>
      <w:b/>
      <w:bCs/>
    </w:rPr>
  </w:style>
  <w:style w:type="character" w:styleId="af5">
    <w:name w:val="Hyperlink"/>
    <w:uiPriority w:val="99"/>
    <w:rsid w:val="00535636"/>
    <w:rPr>
      <w:color w:val="0000FF"/>
      <w:u w:val="single"/>
    </w:rPr>
  </w:style>
  <w:style w:type="character" w:customStyle="1" w:styleId="af6">
    <w:name w:val="Текст примечания Знак"/>
    <w:link w:val="af7"/>
    <w:uiPriority w:val="99"/>
    <w:rsid w:val="00535636"/>
    <w:rPr>
      <w:rFonts w:ascii="Times New Roman" w:eastAsia="Times New Roman" w:hAnsi="Times New Roman" w:cs="Times New Roman"/>
      <w:sz w:val="20"/>
      <w:szCs w:val="20"/>
      <w:lang w:eastAsia="ru-RU"/>
    </w:rPr>
  </w:style>
  <w:style w:type="paragraph" w:styleId="af7">
    <w:name w:val="annotation text"/>
    <w:basedOn w:val="a0"/>
    <w:link w:val="af6"/>
    <w:uiPriority w:val="99"/>
    <w:rsid w:val="00535636"/>
    <w:rPr>
      <w:sz w:val="20"/>
      <w:szCs w:val="20"/>
    </w:rPr>
  </w:style>
  <w:style w:type="paragraph" w:customStyle="1" w:styleId="af8">
    <w:name w:val="Îáû÷íûé"/>
    <w:rsid w:val="00535636"/>
    <w:rPr>
      <w:rFonts w:ascii="Times New Roman" w:eastAsia="Times New Roman" w:hAnsi="Times New Roman"/>
    </w:rPr>
  </w:style>
  <w:style w:type="character" w:customStyle="1" w:styleId="af9">
    <w:name w:val="Тема примечания Знак"/>
    <w:link w:val="afa"/>
    <w:uiPriority w:val="99"/>
    <w:semiHidden/>
    <w:rsid w:val="00535636"/>
    <w:rPr>
      <w:rFonts w:ascii="Times New Roman" w:eastAsia="Times New Roman" w:hAnsi="Times New Roman" w:cs="Times New Roman"/>
      <w:b/>
      <w:bCs/>
      <w:sz w:val="20"/>
      <w:szCs w:val="20"/>
      <w:lang w:eastAsia="ru-RU"/>
    </w:rPr>
  </w:style>
  <w:style w:type="paragraph" w:styleId="afa">
    <w:name w:val="annotation subject"/>
    <w:basedOn w:val="af7"/>
    <w:next w:val="af7"/>
    <w:link w:val="af9"/>
    <w:uiPriority w:val="99"/>
    <w:semiHidden/>
    <w:rsid w:val="00535636"/>
    <w:rPr>
      <w:b/>
      <w:bCs/>
    </w:rPr>
  </w:style>
  <w:style w:type="paragraph" w:styleId="33">
    <w:name w:val="Body Text 3"/>
    <w:basedOn w:val="a0"/>
    <w:link w:val="34"/>
    <w:unhideWhenUsed/>
    <w:rsid w:val="00535636"/>
    <w:pPr>
      <w:spacing w:after="120"/>
    </w:pPr>
    <w:rPr>
      <w:sz w:val="16"/>
      <w:szCs w:val="16"/>
    </w:rPr>
  </w:style>
  <w:style w:type="character" w:customStyle="1" w:styleId="34">
    <w:name w:val="Основной текст 3 Знак"/>
    <w:link w:val="33"/>
    <w:rsid w:val="00535636"/>
    <w:rPr>
      <w:rFonts w:ascii="Times New Roman" w:eastAsia="Times New Roman" w:hAnsi="Times New Roman" w:cs="Times New Roman"/>
      <w:sz w:val="16"/>
      <w:szCs w:val="16"/>
      <w:lang w:eastAsia="ru-RU"/>
    </w:rPr>
  </w:style>
  <w:style w:type="paragraph" w:customStyle="1" w:styleId="consnonformat00">
    <w:name w:val="consnonformat0"/>
    <w:basedOn w:val="a0"/>
    <w:rsid w:val="00535636"/>
    <w:pPr>
      <w:autoSpaceDE w:val="0"/>
      <w:autoSpaceDN w:val="0"/>
    </w:pPr>
    <w:rPr>
      <w:rFonts w:ascii="Courier New" w:eastAsia="Calibri" w:hAnsi="Courier New" w:cs="Courier New"/>
      <w:sz w:val="22"/>
      <w:szCs w:val="22"/>
    </w:rPr>
  </w:style>
  <w:style w:type="table" w:styleId="afb">
    <w:name w:val="Table Grid"/>
    <w:basedOn w:val="a2"/>
    <w:uiPriority w:val="39"/>
    <w:rsid w:val="005E6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986A4C"/>
    <w:rPr>
      <w:sz w:val="16"/>
      <w:szCs w:val="16"/>
    </w:rPr>
  </w:style>
  <w:style w:type="paragraph" w:customStyle="1" w:styleId="consnormal1">
    <w:name w:val="consnormal"/>
    <w:basedOn w:val="a0"/>
    <w:rsid w:val="00950C46"/>
    <w:pPr>
      <w:autoSpaceDE w:val="0"/>
      <w:autoSpaceDN w:val="0"/>
      <w:ind w:firstLine="720"/>
    </w:pPr>
    <w:rPr>
      <w:rFonts w:ascii="Arial" w:eastAsia="Calibri" w:hAnsi="Arial" w:cs="Arial"/>
      <w:sz w:val="20"/>
      <w:szCs w:val="20"/>
    </w:rPr>
  </w:style>
  <w:style w:type="paragraph" w:customStyle="1" w:styleId="consnormal00">
    <w:name w:val="consnormal0"/>
    <w:basedOn w:val="a0"/>
    <w:rsid w:val="00950C46"/>
    <w:pPr>
      <w:autoSpaceDE w:val="0"/>
      <w:autoSpaceDN w:val="0"/>
      <w:ind w:firstLine="720"/>
    </w:pPr>
    <w:rPr>
      <w:rFonts w:ascii="Arial" w:eastAsia="Calibri" w:hAnsi="Arial" w:cs="Arial"/>
      <w:sz w:val="20"/>
      <w:szCs w:val="20"/>
    </w:rPr>
  </w:style>
  <w:style w:type="paragraph" w:styleId="afd">
    <w:name w:val="Normal (Web)"/>
    <w:basedOn w:val="a0"/>
    <w:uiPriority w:val="99"/>
    <w:rsid w:val="008118E6"/>
    <w:pPr>
      <w:spacing w:before="100" w:beforeAutospacing="1" w:after="115" w:line="276" w:lineRule="auto"/>
    </w:pPr>
    <w:rPr>
      <w:color w:val="000000"/>
    </w:rPr>
  </w:style>
  <w:style w:type="paragraph" w:styleId="afe">
    <w:name w:val="List Paragraph"/>
    <w:basedOn w:val="a0"/>
    <w:link w:val="aff"/>
    <w:uiPriority w:val="34"/>
    <w:qFormat/>
    <w:rsid w:val="00E36BEA"/>
    <w:pPr>
      <w:ind w:left="720"/>
    </w:pPr>
    <w:rPr>
      <w:rFonts w:eastAsia="Calibri"/>
    </w:rPr>
  </w:style>
  <w:style w:type="paragraph" w:customStyle="1" w:styleId="23">
    <w:name w:val="Основной текст2"/>
    <w:basedOn w:val="a0"/>
    <w:rsid w:val="00F940B0"/>
    <w:pPr>
      <w:widowControl w:val="0"/>
      <w:shd w:val="clear" w:color="auto" w:fill="FFFFFF"/>
      <w:spacing w:line="0" w:lineRule="atLeast"/>
    </w:pPr>
    <w:rPr>
      <w:rFonts w:ascii="Calibri" w:eastAsia="Calibri" w:hAnsi="Calibri"/>
      <w:sz w:val="26"/>
      <w:szCs w:val="26"/>
      <w:lang w:eastAsia="en-US"/>
    </w:rPr>
  </w:style>
  <w:style w:type="character" w:customStyle="1" w:styleId="61">
    <w:name w:val="Основной текст (6)_"/>
    <w:link w:val="62"/>
    <w:locked/>
    <w:rsid w:val="00F940B0"/>
    <w:rPr>
      <w:i/>
      <w:iCs/>
      <w:sz w:val="26"/>
      <w:szCs w:val="26"/>
      <w:shd w:val="clear" w:color="auto" w:fill="FFFFFF"/>
    </w:rPr>
  </w:style>
  <w:style w:type="paragraph" w:customStyle="1" w:styleId="62">
    <w:name w:val="Основной текст (6)"/>
    <w:basedOn w:val="a0"/>
    <w:link w:val="61"/>
    <w:rsid w:val="00F940B0"/>
    <w:pPr>
      <w:widowControl w:val="0"/>
      <w:shd w:val="clear" w:color="auto" w:fill="FFFFFF"/>
      <w:spacing w:line="360" w:lineRule="exact"/>
      <w:jc w:val="both"/>
    </w:pPr>
    <w:rPr>
      <w:rFonts w:ascii="Calibri" w:eastAsia="Calibri" w:hAnsi="Calibri"/>
      <w:i/>
      <w:iCs/>
      <w:sz w:val="26"/>
      <w:szCs w:val="26"/>
    </w:rPr>
  </w:style>
  <w:style w:type="character" w:customStyle="1" w:styleId="63">
    <w:name w:val="Основной текст (6) + Не курсив"/>
    <w:rsid w:val="00F940B0"/>
    <w:rPr>
      <w:i w:val="0"/>
      <w:iCs w:val="0"/>
      <w:color w:val="000000"/>
      <w:spacing w:val="0"/>
      <w:w w:val="100"/>
      <w:position w:val="0"/>
      <w:sz w:val="26"/>
      <w:szCs w:val="26"/>
      <w:shd w:val="clear" w:color="auto" w:fill="FFFFFF"/>
      <w:lang w:val="ru-RU"/>
    </w:rPr>
  </w:style>
  <w:style w:type="character" w:styleId="aff0">
    <w:name w:val="FollowedHyperlink"/>
    <w:uiPriority w:val="99"/>
    <w:semiHidden/>
    <w:unhideWhenUsed/>
    <w:rsid w:val="00E42F9F"/>
    <w:rPr>
      <w:color w:val="800080"/>
      <w:u w:val="single"/>
    </w:rPr>
  </w:style>
  <w:style w:type="paragraph" w:customStyle="1" w:styleId="xl822">
    <w:name w:val="xl822"/>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3">
    <w:name w:val="xl823"/>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4">
    <w:name w:val="xl824"/>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5">
    <w:name w:val="xl825"/>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6">
    <w:name w:val="xl826"/>
    <w:basedOn w:val="a0"/>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27">
    <w:name w:val="xl827"/>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8">
    <w:name w:val="xl828"/>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9">
    <w:name w:val="xl829"/>
    <w:basedOn w:val="a0"/>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0">
    <w:name w:val="xl830"/>
    <w:basedOn w:val="a0"/>
    <w:rsid w:val="00E42F9F"/>
    <w:pPr>
      <w:pBdr>
        <w:top w:val="single" w:sz="4" w:space="0" w:color="auto"/>
        <w:left w:val="single" w:sz="4" w:space="0" w:color="auto"/>
        <w:bottom w:val="single" w:sz="4" w:space="0" w:color="auto"/>
      </w:pBdr>
      <w:shd w:val="clear" w:color="000000" w:fill="FFFFFF"/>
      <w:spacing w:before="100" w:beforeAutospacing="1" w:after="100" w:afterAutospacing="1"/>
    </w:pPr>
    <w:rPr>
      <w:b/>
      <w:bCs/>
      <w:i/>
      <w:iCs/>
      <w:sz w:val="28"/>
      <w:szCs w:val="28"/>
    </w:rPr>
  </w:style>
  <w:style w:type="paragraph" w:customStyle="1" w:styleId="xl831">
    <w:name w:val="xl831"/>
    <w:basedOn w:val="a0"/>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832">
    <w:name w:val="xl832"/>
    <w:basedOn w:val="a0"/>
    <w:rsid w:val="00E42F9F"/>
    <w:pPr>
      <w:spacing w:before="100" w:beforeAutospacing="1" w:after="100" w:afterAutospacing="1"/>
      <w:jc w:val="center"/>
    </w:pPr>
    <w:rPr>
      <w:rFonts w:ascii="Calibri" w:hAnsi="Calibri"/>
      <w:b/>
      <w:bCs/>
      <w:sz w:val="28"/>
      <w:szCs w:val="28"/>
    </w:rPr>
  </w:style>
  <w:style w:type="paragraph" w:customStyle="1" w:styleId="xl833">
    <w:name w:val="xl833"/>
    <w:basedOn w:val="a0"/>
    <w:rsid w:val="00E42F9F"/>
    <w:pPr>
      <w:spacing w:before="100" w:beforeAutospacing="1" w:after="100" w:afterAutospacing="1"/>
    </w:pPr>
    <w:rPr>
      <w:rFonts w:ascii="Calibri" w:hAnsi="Calibri"/>
      <w:sz w:val="28"/>
      <w:szCs w:val="28"/>
    </w:rPr>
  </w:style>
  <w:style w:type="paragraph" w:customStyle="1" w:styleId="xl834">
    <w:name w:val="xl834"/>
    <w:basedOn w:val="a0"/>
    <w:rsid w:val="00E42F9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5">
    <w:name w:val="xl835"/>
    <w:basedOn w:val="a0"/>
    <w:rsid w:val="00E42F9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6">
    <w:name w:val="xl836"/>
    <w:basedOn w:val="a0"/>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7">
    <w:name w:val="xl837"/>
    <w:basedOn w:val="a0"/>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8">
    <w:name w:val="xl838"/>
    <w:basedOn w:val="a0"/>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839">
    <w:name w:val="xl839"/>
    <w:basedOn w:val="a0"/>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i/>
      <w:iCs/>
      <w:sz w:val="28"/>
      <w:szCs w:val="28"/>
    </w:rPr>
  </w:style>
  <w:style w:type="paragraph" w:customStyle="1" w:styleId="xl840">
    <w:name w:val="xl840"/>
    <w:basedOn w:val="a0"/>
    <w:rsid w:val="00E42F9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841">
    <w:name w:val="xl841"/>
    <w:basedOn w:val="a0"/>
    <w:rsid w:val="00E42F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42">
    <w:name w:val="xl842"/>
    <w:basedOn w:val="a0"/>
    <w:rsid w:val="00E42F9F"/>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3">
    <w:name w:val="xl843"/>
    <w:basedOn w:val="a0"/>
    <w:rsid w:val="00E42F9F"/>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4">
    <w:name w:val="xl844"/>
    <w:basedOn w:val="a0"/>
    <w:rsid w:val="00E42F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5">
    <w:name w:val="xl845"/>
    <w:basedOn w:val="a0"/>
    <w:rsid w:val="00E42F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6">
    <w:name w:val="xl846"/>
    <w:basedOn w:val="a0"/>
    <w:rsid w:val="00E42F9F"/>
    <w:pPr>
      <w:pBdr>
        <w:top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7">
    <w:name w:val="xl847"/>
    <w:basedOn w:val="a0"/>
    <w:rsid w:val="00E42F9F"/>
    <w:pPr>
      <w:pBdr>
        <w:top w:val="single" w:sz="8" w:space="0" w:color="auto"/>
        <w:left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8">
    <w:name w:val="xl848"/>
    <w:basedOn w:val="a0"/>
    <w:rsid w:val="00E42F9F"/>
    <w:pPr>
      <w:pBdr>
        <w:top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9">
    <w:name w:val="xl849"/>
    <w:basedOn w:val="a0"/>
    <w:rsid w:val="00E42F9F"/>
    <w:pPr>
      <w:pBdr>
        <w:top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50">
    <w:name w:val="xl850"/>
    <w:basedOn w:val="a0"/>
    <w:rsid w:val="00E42F9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1">
    <w:name w:val="xl851"/>
    <w:basedOn w:val="a0"/>
    <w:rsid w:val="00E42F9F"/>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2">
    <w:name w:val="xl852"/>
    <w:basedOn w:val="a0"/>
    <w:rsid w:val="00E42F9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853">
    <w:name w:val="xl853"/>
    <w:basedOn w:val="a0"/>
    <w:rsid w:val="00E42F9F"/>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54">
    <w:name w:val="xl854"/>
    <w:basedOn w:val="a0"/>
    <w:rsid w:val="00E42F9F"/>
    <w:pPr>
      <w:pBdr>
        <w:top w:val="single" w:sz="4" w:space="0" w:color="auto"/>
        <w:left w:val="single" w:sz="8"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5">
    <w:name w:val="xl855"/>
    <w:basedOn w:val="a0"/>
    <w:rsid w:val="00E42F9F"/>
    <w:pPr>
      <w:pBdr>
        <w:top w:val="single" w:sz="4"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6">
    <w:name w:val="xl856"/>
    <w:basedOn w:val="a0"/>
    <w:rsid w:val="00E42F9F"/>
    <w:pPr>
      <w:pBdr>
        <w:top w:val="single" w:sz="4" w:space="0" w:color="auto"/>
        <w:bottom w:val="single" w:sz="8"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ConsPlusNormal">
    <w:name w:val="ConsPlusNormal"/>
    <w:rsid w:val="00D159AD"/>
    <w:pPr>
      <w:autoSpaceDE w:val="0"/>
      <w:autoSpaceDN w:val="0"/>
      <w:adjustRightInd w:val="0"/>
    </w:pPr>
    <w:rPr>
      <w:rFonts w:ascii="Arial" w:hAnsi="Arial" w:cs="Arial"/>
      <w:lang w:eastAsia="en-US"/>
    </w:rPr>
  </w:style>
  <w:style w:type="character" w:customStyle="1" w:styleId="12">
    <w:name w:val="Текст примечания Знак1"/>
    <w:semiHidden/>
    <w:locked/>
    <w:rsid w:val="00D83112"/>
    <w:rPr>
      <w:rFonts w:ascii="Times New Roman" w:eastAsia="Times New Roman" w:hAnsi="Times New Roman"/>
    </w:rPr>
  </w:style>
  <w:style w:type="paragraph" w:styleId="aff1">
    <w:name w:val="Revision"/>
    <w:hidden/>
    <w:uiPriority w:val="99"/>
    <w:semiHidden/>
    <w:rsid w:val="00D83112"/>
    <w:rPr>
      <w:rFonts w:ascii="Times New Roman" w:eastAsia="Times New Roman" w:hAnsi="Times New Roman"/>
      <w:sz w:val="24"/>
      <w:szCs w:val="24"/>
    </w:rPr>
  </w:style>
  <w:style w:type="paragraph" w:customStyle="1" w:styleId="aff2">
    <w:name w:val="áû÷íûé"/>
    <w:rsid w:val="00CF4A88"/>
    <w:pPr>
      <w:overflowPunct w:val="0"/>
      <w:autoSpaceDE w:val="0"/>
      <w:autoSpaceDN w:val="0"/>
      <w:adjustRightInd w:val="0"/>
      <w:textAlignment w:val="baseline"/>
    </w:pPr>
    <w:rPr>
      <w:rFonts w:ascii="Times New Roman" w:eastAsia="Times New Roman" w:hAnsi="Times New Roman"/>
    </w:rPr>
  </w:style>
  <w:style w:type="paragraph" w:customStyle="1" w:styleId="aff3">
    <w:name w:val="Текст простой"/>
    <w:rsid w:val="00D94052"/>
    <w:pPr>
      <w:spacing w:before="100" w:beforeAutospacing="1" w:after="240" w:line="360" w:lineRule="auto"/>
      <w:jc w:val="both"/>
    </w:pPr>
    <w:rPr>
      <w:rFonts w:ascii="Times New Roman" w:eastAsia="Times New Roman" w:hAnsi="Times New Roman"/>
      <w:sz w:val="28"/>
      <w:szCs w:val="24"/>
      <w:lang w:eastAsia="en-US"/>
    </w:rPr>
  </w:style>
  <w:style w:type="paragraph" w:customStyle="1" w:styleId="13">
    <w:name w:val="Знак1"/>
    <w:basedOn w:val="a0"/>
    <w:rsid w:val="00D94052"/>
    <w:pPr>
      <w:spacing w:before="100" w:beforeAutospacing="1" w:after="100" w:afterAutospacing="1"/>
    </w:pPr>
    <w:rPr>
      <w:rFonts w:ascii="Tahoma" w:hAnsi="Tahoma"/>
      <w:sz w:val="20"/>
      <w:szCs w:val="20"/>
      <w:lang w:val="en-US" w:eastAsia="en-US"/>
    </w:rPr>
  </w:style>
  <w:style w:type="character" w:customStyle="1" w:styleId="120">
    <w:name w:val="Заголовок №1 (2)_"/>
    <w:link w:val="121"/>
    <w:rsid w:val="00D94052"/>
    <w:rPr>
      <w:rFonts w:ascii="Trebuchet MS" w:hAnsi="Trebuchet MS" w:cs="Trebuchet MS"/>
      <w:spacing w:val="16"/>
      <w:sz w:val="27"/>
      <w:szCs w:val="27"/>
      <w:shd w:val="clear" w:color="auto" w:fill="FFFFFF"/>
    </w:rPr>
  </w:style>
  <w:style w:type="paragraph" w:customStyle="1" w:styleId="121">
    <w:name w:val="Заголовок №1 (2)1"/>
    <w:basedOn w:val="a0"/>
    <w:link w:val="120"/>
    <w:rsid w:val="00D94052"/>
    <w:pPr>
      <w:shd w:val="clear" w:color="auto" w:fill="FFFFFF"/>
      <w:spacing w:before="120" w:after="120" w:line="240" w:lineRule="atLeast"/>
      <w:outlineLvl w:val="0"/>
    </w:pPr>
    <w:rPr>
      <w:rFonts w:ascii="Trebuchet MS" w:eastAsia="Calibri" w:hAnsi="Trebuchet MS"/>
      <w:spacing w:val="16"/>
      <w:sz w:val="27"/>
      <w:szCs w:val="27"/>
    </w:rPr>
  </w:style>
  <w:style w:type="character" w:customStyle="1" w:styleId="122">
    <w:name w:val="Заголовок №1 (2)"/>
    <w:rsid w:val="00D94052"/>
    <w:rPr>
      <w:rFonts w:ascii="Trebuchet MS" w:hAnsi="Trebuchet MS" w:cs="Trebuchet MS"/>
      <w:spacing w:val="16"/>
      <w:sz w:val="27"/>
      <w:szCs w:val="27"/>
      <w:shd w:val="clear" w:color="auto" w:fill="FFFFFF"/>
    </w:rPr>
  </w:style>
  <w:style w:type="character" w:customStyle="1" w:styleId="ConsNormal0">
    <w:name w:val="ConsNormal Знак"/>
    <w:link w:val="ConsNormal"/>
    <w:locked/>
    <w:rsid w:val="002C79C6"/>
    <w:rPr>
      <w:rFonts w:ascii="Arial" w:eastAsia="Times New Roman" w:hAnsi="Arial" w:cs="Arial"/>
    </w:rPr>
  </w:style>
  <w:style w:type="paragraph" w:customStyle="1" w:styleId="Standard">
    <w:name w:val="Standard"/>
    <w:rsid w:val="000E7E85"/>
    <w:pPr>
      <w:suppressAutoHyphens/>
      <w:autoSpaceDN w:val="0"/>
      <w:textAlignment w:val="baseline"/>
    </w:pPr>
    <w:rPr>
      <w:rFonts w:ascii="Times New Roman" w:eastAsia="Times New Roman" w:hAnsi="Times New Roman"/>
      <w:kern w:val="3"/>
      <w:sz w:val="24"/>
      <w:szCs w:val="24"/>
      <w:lang w:eastAsia="ar-SA"/>
    </w:rPr>
  </w:style>
  <w:style w:type="character" w:customStyle="1" w:styleId="14">
    <w:name w:val="Основной текст Знак1"/>
    <w:basedOn w:val="a1"/>
    <w:uiPriority w:val="99"/>
    <w:rsid w:val="00D81D0B"/>
    <w:rPr>
      <w:rFonts w:ascii="Times New Roman" w:hAnsi="Times New Roman" w:cs="Times New Roman"/>
      <w:shd w:val="clear" w:color="auto" w:fill="FFFFFF"/>
    </w:rPr>
  </w:style>
  <w:style w:type="table" w:customStyle="1" w:styleId="24">
    <w:name w:val="Сетка таблицы2"/>
    <w:basedOn w:val="a2"/>
    <w:next w:val="afb"/>
    <w:uiPriority w:val="99"/>
    <w:rsid w:val="003215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uiPriority w:val="99"/>
    <w:rsid w:val="00204B23"/>
    <w:pPr>
      <w:spacing w:before="100" w:beforeAutospacing="1" w:after="100" w:afterAutospacing="1"/>
    </w:pPr>
    <w:rPr>
      <w:lang w:val="en-US" w:eastAsia="zh-TW"/>
    </w:rPr>
  </w:style>
  <w:style w:type="paragraph" w:customStyle="1" w:styleId="msonormalmrcssattr">
    <w:name w:val="msonormal_mr_css_attr"/>
    <w:basedOn w:val="a0"/>
    <w:rsid w:val="006D4950"/>
    <w:pPr>
      <w:spacing w:before="100" w:beforeAutospacing="1" w:after="100" w:afterAutospacing="1"/>
    </w:pPr>
  </w:style>
  <w:style w:type="paragraph" w:customStyle="1" w:styleId="FR1">
    <w:name w:val="FR1"/>
    <w:rsid w:val="002E49E9"/>
    <w:pPr>
      <w:widowControl w:val="0"/>
      <w:overflowPunct w:val="0"/>
      <w:autoSpaceDE w:val="0"/>
      <w:autoSpaceDN w:val="0"/>
      <w:adjustRightInd w:val="0"/>
      <w:spacing w:before="100"/>
      <w:ind w:left="120"/>
      <w:jc w:val="center"/>
      <w:textAlignment w:val="baseline"/>
    </w:pPr>
    <w:rPr>
      <w:rFonts w:ascii="Times New Roman" w:eastAsia="Times New Roman" w:hAnsi="Times New Roman"/>
      <w:b/>
      <w:sz w:val="22"/>
    </w:rPr>
  </w:style>
  <w:style w:type="paragraph" w:styleId="aff4">
    <w:name w:val="No Spacing"/>
    <w:link w:val="aff5"/>
    <w:uiPriority w:val="1"/>
    <w:qFormat/>
    <w:rsid w:val="002E49E9"/>
    <w:rPr>
      <w:rFonts w:eastAsia="Times New Roman"/>
      <w:sz w:val="22"/>
      <w:szCs w:val="22"/>
    </w:rPr>
  </w:style>
  <w:style w:type="paragraph" w:customStyle="1" w:styleId="aff6">
    <w:name w:val="Содержимое таблицы"/>
    <w:basedOn w:val="a0"/>
    <w:rsid w:val="002E49E9"/>
    <w:pPr>
      <w:suppressLineNumbers/>
      <w:suppressAutoHyphens/>
    </w:pPr>
    <w:rPr>
      <w:lang w:eastAsia="ar-SA"/>
    </w:rPr>
  </w:style>
  <w:style w:type="paragraph" w:customStyle="1" w:styleId="L">
    <w:name w:val="L Слева"/>
    <w:rsid w:val="00DC1869"/>
    <w:pPr>
      <w:widowControl w:val="0"/>
      <w:autoSpaceDE w:val="0"/>
      <w:autoSpaceDN w:val="0"/>
      <w:adjustRightInd w:val="0"/>
      <w:spacing w:line="240" w:lineRule="atLeast"/>
    </w:pPr>
    <w:rPr>
      <w:rFonts w:ascii="Arial" w:eastAsia="Times New Roman" w:hAnsi="Arial" w:cs="Arial"/>
    </w:rPr>
  </w:style>
  <w:style w:type="character" w:styleId="aff7">
    <w:name w:val="Unresolved Mention"/>
    <w:basedOn w:val="a1"/>
    <w:uiPriority w:val="99"/>
    <w:semiHidden/>
    <w:unhideWhenUsed/>
    <w:rsid w:val="00120A55"/>
    <w:rPr>
      <w:color w:val="605E5C"/>
      <w:shd w:val="clear" w:color="auto" w:fill="E1DFDD"/>
    </w:rPr>
  </w:style>
  <w:style w:type="character" w:customStyle="1" w:styleId="FontStyle15">
    <w:name w:val="Font Style15"/>
    <w:rsid w:val="00467657"/>
    <w:rPr>
      <w:rFonts w:ascii="Times New Roman" w:hAnsi="Times New Roman" w:cs="Times New Roman" w:hint="default"/>
      <w:sz w:val="22"/>
      <w:szCs w:val="22"/>
    </w:rPr>
  </w:style>
  <w:style w:type="numbering" w:customStyle="1" w:styleId="15">
    <w:name w:val="Нет списка1"/>
    <w:next w:val="a3"/>
    <w:uiPriority w:val="99"/>
    <w:semiHidden/>
    <w:unhideWhenUsed/>
    <w:rsid w:val="0017292C"/>
  </w:style>
  <w:style w:type="table" w:customStyle="1" w:styleId="16">
    <w:name w:val="Сетка таблицы1"/>
    <w:basedOn w:val="a2"/>
    <w:next w:val="afb"/>
    <w:uiPriority w:val="39"/>
    <w:rsid w:val="001729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b"/>
    <w:uiPriority w:val="99"/>
    <w:rsid w:val="001729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Схема документа Знак1"/>
    <w:basedOn w:val="a1"/>
    <w:uiPriority w:val="99"/>
    <w:semiHidden/>
    <w:rsid w:val="000B7EE3"/>
    <w:rPr>
      <w:rFonts w:ascii="Segoe UI" w:eastAsia="Times New Roman" w:hAnsi="Segoe UI" w:cs="Segoe UI"/>
      <w:sz w:val="16"/>
      <w:szCs w:val="16"/>
      <w:lang w:eastAsia="ru-RU"/>
    </w:rPr>
  </w:style>
  <w:style w:type="character" w:customStyle="1" w:styleId="18">
    <w:name w:val="Текст выноски Знак1"/>
    <w:basedOn w:val="a1"/>
    <w:uiPriority w:val="99"/>
    <w:semiHidden/>
    <w:rsid w:val="000B7EE3"/>
    <w:rPr>
      <w:rFonts w:ascii="Segoe UI" w:eastAsia="Times New Roman" w:hAnsi="Segoe UI" w:cs="Segoe UI"/>
      <w:sz w:val="18"/>
      <w:szCs w:val="18"/>
      <w:lang w:eastAsia="ru-RU"/>
    </w:rPr>
  </w:style>
  <w:style w:type="character" w:customStyle="1" w:styleId="19">
    <w:name w:val="Тема примечания Знак1"/>
    <w:basedOn w:val="12"/>
    <w:uiPriority w:val="99"/>
    <w:semiHidden/>
    <w:rsid w:val="000B7EE3"/>
    <w:rPr>
      <w:rFonts w:ascii="Times New Roman" w:eastAsia="Times New Roman" w:hAnsi="Times New Roman" w:cs="Times New Roman"/>
      <w:b/>
      <w:bCs/>
      <w:sz w:val="20"/>
      <w:szCs w:val="20"/>
      <w:lang w:eastAsia="ru-RU"/>
    </w:rPr>
  </w:style>
  <w:style w:type="character" w:customStyle="1" w:styleId="aff">
    <w:name w:val="Абзац списка Знак"/>
    <w:link w:val="afe"/>
    <w:uiPriority w:val="34"/>
    <w:locked/>
    <w:rsid w:val="006653D6"/>
    <w:rPr>
      <w:rFonts w:ascii="Times New Roman" w:hAnsi="Times New Roman"/>
      <w:sz w:val="24"/>
      <w:szCs w:val="24"/>
    </w:rPr>
  </w:style>
  <w:style w:type="character" w:customStyle="1" w:styleId="10">
    <w:name w:val="Заголовок 1 Знак"/>
    <w:basedOn w:val="a1"/>
    <w:link w:val="1"/>
    <w:rsid w:val="00D20BD0"/>
    <w:rPr>
      <w:rFonts w:asciiTheme="minorHAnsi" w:eastAsiaTheme="minorEastAsia" w:hAnsiTheme="minorHAnsi" w:cstheme="minorBidi"/>
      <w:caps/>
      <w:color w:val="FFFFFF" w:themeColor="background1"/>
      <w:spacing w:val="15"/>
      <w:sz w:val="22"/>
      <w:szCs w:val="22"/>
      <w:shd w:val="clear" w:color="auto" w:fill="5B9BD5" w:themeFill="accent1"/>
      <w:lang w:eastAsia="en-US"/>
    </w:rPr>
  </w:style>
  <w:style w:type="character" w:customStyle="1" w:styleId="20">
    <w:name w:val="Заголовок 2 Знак"/>
    <w:basedOn w:val="a1"/>
    <w:link w:val="2"/>
    <w:rsid w:val="00D20BD0"/>
    <w:rPr>
      <w:rFonts w:asciiTheme="minorHAnsi" w:eastAsiaTheme="minorEastAsia" w:hAnsiTheme="minorHAnsi" w:cstheme="minorBidi"/>
      <w:caps/>
      <w:spacing w:val="15"/>
      <w:shd w:val="clear" w:color="auto" w:fill="DEEAF6" w:themeFill="accent1" w:themeFillTint="33"/>
      <w:lang w:eastAsia="en-US"/>
    </w:rPr>
  </w:style>
  <w:style w:type="character" w:customStyle="1" w:styleId="30">
    <w:name w:val="Заголовок 3 Знак"/>
    <w:basedOn w:val="a1"/>
    <w:link w:val="3"/>
    <w:uiPriority w:val="9"/>
    <w:semiHidden/>
    <w:rsid w:val="00D20BD0"/>
    <w:rPr>
      <w:rFonts w:asciiTheme="minorHAnsi" w:eastAsiaTheme="minorEastAsia" w:hAnsiTheme="minorHAnsi" w:cstheme="minorBidi"/>
      <w:caps/>
      <w:color w:val="1F4D78" w:themeColor="accent1" w:themeShade="7F"/>
      <w:spacing w:val="15"/>
      <w:lang w:eastAsia="en-US"/>
    </w:rPr>
  </w:style>
  <w:style w:type="character" w:customStyle="1" w:styleId="40">
    <w:name w:val="Заголовок 4 Знак"/>
    <w:basedOn w:val="a1"/>
    <w:link w:val="4"/>
    <w:uiPriority w:val="9"/>
    <w:semiHidden/>
    <w:rsid w:val="00D20BD0"/>
    <w:rPr>
      <w:rFonts w:asciiTheme="minorHAnsi" w:eastAsiaTheme="minorEastAsia" w:hAnsiTheme="minorHAnsi" w:cstheme="minorBidi"/>
      <w:caps/>
      <w:color w:val="2E74B5" w:themeColor="accent1" w:themeShade="BF"/>
      <w:spacing w:val="10"/>
      <w:lang w:eastAsia="en-US"/>
    </w:rPr>
  </w:style>
  <w:style w:type="character" w:customStyle="1" w:styleId="50">
    <w:name w:val="Заголовок 5 Знак"/>
    <w:basedOn w:val="a1"/>
    <w:link w:val="5"/>
    <w:uiPriority w:val="9"/>
    <w:semiHidden/>
    <w:rsid w:val="00D20BD0"/>
    <w:rPr>
      <w:rFonts w:asciiTheme="minorHAnsi" w:eastAsiaTheme="minorEastAsia" w:hAnsiTheme="minorHAnsi" w:cstheme="minorBidi"/>
      <w:caps/>
      <w:color w:val="2E74B5" w:themeColor="accent1" w:themeShade="BF"/>
      <w:spacing w:val="10"/>
      <w:lang w:eastAsia="en-US"/>
    </w:rPr>
  </w:style>
  <w:style w:type="character" w:customStyle="1" w:styleId="60">
    <w:name w:val="Заголовок 6 Знак"/>
    <w:basedOn w:val="a1"/>
    <w:link w:val="6"/>
    <w:uiPriority w:val="9"/>
    <w:semiHidden/>
    <w:rsid w:val="00D20BD0"/>
    <w:rPr>
      <w:rFonts w:asciiTheme="minorHAnsi" w:eastAsiaTheme="minorEastAsia" w:hAnsiTheme="minorHAnsi" w:cstheme="minorBidi"/>
      <w:caps/>
      <w:color w:val="2E74B5" w:themeColor="accent1" w:themeShade="BF"/>
      <w:spacing w:val="10"/>
      <w:lang w:eastAsia="en-US"/>
    </w:rPr>
  </w:style>
  <w:style w:type="character" w:customStyle="1" w:styleId="70">
    <w:name w:val="Заголовок 7 Знак"/>
    <w:basedOn w:val="a1"/>
    <w:link w:val="7"/>
    <w:uiPriority w:val="9"/>
    <w:semiHidden/>
    <w:rsid w:val="00D20BD0"/>
    <w:rPr>
      <w:rFonts w:asciiTheme="minorHAnsi" w:eastAsiaTheme="minorEastAsia" w:hAnsiTheme="minorHAnsi" w:cstheme="minorBidi"/>
      <w:caps/>
      <w:color w:val="2E74B5" w:themeColor="accent1" w:themeShade="BF"/>
      <w:spacing w:val="10"/>
      <w:lang w:eastAsia="en-US"/>
    </w:rPr>
  </w:style>
  <w:style w:type="character" w:customStyle="1" w:styleId="80">
    <w:name w:val="Заголовок 8 Знак"/>
    <w:basedOn w:val="a1"/>
    <w:link w:val="8"/>
    <w:uiPriority w:val="9"/>
    <w:semiHidden/>
    <w:rsid w:val="00D20BD0"/>
    <w:rPr>
      <w:rFonts w:asciiTheme="minorHAnsi" w:eastAsiaTheme="minorEastAsia" w:hAnsiTheme="minorHAnsi" w:cstheme="minorBidi"/>
      <w:caps/>
      <w:spacing w:val="10"/>
      <w:sz w:val="18"/>
      <w:szCs w:val="18"/>
      <w:lang w:eastAsia="en-US"/>
    </w:rPr>
  </w:style>
  <w:style w:type="character" w:customStyle="1" w:styleId="90">
    <w:name w:val="Заголовок 9 Знак"/>
    <w:basedOn w:val="a1"/>
    <w:link w:val="9"/>
    <w:uiPriority w:val="9"/>
    <w:semiHidden/>
    <w:rsid w:val="00D20BD0"/>
    <w:rPr>
      <w:rFonts w:asciiTheme="minorHAnsi" w:eastAsiaTheme="minorEastAsia" w:hAnsiTheme="minorHAnsi" w:cstheme="minorBidi"/>
      <w:i/>
      <w:iCs/>
      <w:caps/>
      <w:spacing w:val="10"/>
      <w:sz w:val="18"/>
      <w:szCs w:val="18"/>
      <w:lang w:eastAsia="en-US"/>
    </w:rPr>
  </w:style>
  <w:style w:type="paragraph" w:styleId="aff8">
    <w:name w:val="caption"/>
    <w:basedOn w:val="a0"/>
    <w:next w:val="a0"/>
    <w:uiPriority w:val="35"/>
    <w:semiHidden/>
    <w:unhideWhenUsed/>
    <w:qFormat/>
    <w:rsid w:val="00D20BD0"/>
    <w:pPr>
      <w:spacing w:before="100" w:after="200" w:line="276" w:lineRule="auto"/>
    </w:pPr>
    <w:rPr>
      <w:rFonts w:asciiTheme="minorHAnsi" w:eastAsiaTheme="minorEastAsia" w:hAnsiTheme="minorHAnsi" w:cstheme="minorBidi"/>
      <w:b/>
      <w:bCs/>
      <w:color w:val="2E74B5" w:themeColor="accent1" w:themeShade="BF"/>
      <w:sz w:val="16"/>
      <w:szCs w:val="16"/>
      <w:lang w:eastAsia="en-US"/>
    </w:rPr>
  </w:style>
  <w:style w:type="paragraph" w:styleId="aff9">
    <w:name w:val="Subtitle"/>
    <w:basedOn w:val="a0"/>
    <w:next w:val="a0"/>
    <w:link w:val="affa"/>
    <w:uiPriority w:val="11"/>
    <w:qFormat/>
    <w:rsid w:val="00D20BD0"/>
    <w:pPr>
      <w:spacing w:after="500"/>
    </w:pPr>
    <w:rPr>
      <w:rFonts w:asciiTheme="minorHAnsi" w:eastAsiaTheme="minorEastAsia" w:hAnsiTheme="minorHAnsi" w:cstheme="minorBidi"/>
      <w:caps/>
      <w:color w:val="595959" w:themeColor="text1" w:themeTint="A6"/>
      <w:spacing w:val="10"/>
      <w:sz w:val="21"/>
      <w:szCs w:val="21"/>
      <w:lang w:eastAsia="en-US"/>
    </w:rPr>
  </w:style>
  <w:style w:type="character" w:customStyle="1" w:styleId="affa">
    <w:name w:val="Подзаголовок Знак"/>
    <w:basedOn w:val="a1"/>
    <w:link w:val="aff9"/>
    <w:uiPriority w:val="11"/>
    <w:rsid w:val="00D20BD0"/>
    <w:rPr>
      <w:rFonts w:asciiTheme="minorHAnsi" w:eastAsiaTheme="minorEastAsia" w:hAnsiTheme="minorHAnsi" w:cstheme="minorBidi"/>
      <w:caps/>
      <w:color w:val="595959" w:themeColor="text1" w:themeTint="A6"/>
      <w:spacing w:val="10"/>
      <w:sz w:val="21"/>
      <w:szCs w:val="21"/>
      <w:lang w:eastAsia="en-US"/>
    </w:rPr>
  </w:style>
  <w:style w:type="character" w:styleId="affb">
    <w:name w:val="Emphasis"/>
    <w:uiPriority w:val="20"/>
    <w:qFormat/>
    <w:rsid w:val="00D20BD0"/>
    <w:rPr>
      <w:caps/>
      <w:color w:val="1F4D78" w:themeColor="accent1" w:themeShade="7F"/>
      <w:spacing w:val="5"/>
    </w:rPr>
  </w:style>
  <w:style w:type="paragraph" w:styleId="25">
    <w:name w:val="Quote"/>
    <w:basedOn w:val="a0"/>
    <w:next w:val="a0"/>
    <w:link w:val="26"/>
    <w:uiPriority w:val="29"/>
    <w:qFormat/>
    <w:rsid w:val="00D20BD0"/>
    <w:pPr>
      <w:spacing w:before="100" w:after="200" w:line="276" w:lineRule="auto"/>
    </w:pPr>
    <w:rPr>
      <w:rFonts w:asciiTheme="minorHAnsi" w:eastAsiaTheme="minorEastAsia" w:hAnsiTheme="minorHAnsi" w:cstheme="minorBidi"/>
      <w:i/>
      <w:iCs/>
      <w:lang w:eastAsia="en-US"/>
    </w:rPr>
  </w:style>
  <w:style w:type="character" w:customStyle="1" w:styleId="26">
    <w:name w:val="Цитата 2 Знак"/>
    <w:basedOn w:val="a1"/>
    <w:link w:val="25"/>
    <w:uiPriority w:val="29"/>
    <w:rsid w:val="00D20BD0"/>
    <w:rPr>
      <w:rFonts w:asciiTheme="minorHAnsi" w:eastAsiaTheme="minorEastAsia" w:hAnsiTheme="minorHAnsi" w:cstheme="minorBidi"/>
      <w:i/>
      <w:iCs/>
      <w:sz w:val="24"/>
      <w:szCs w:val="24"/>
      <w:lang w:eastAsia="en-US"/>
    </w:rPr>
  </w:style>
  <w:style w:type="paragraph" w:styleId="affc">
    <w:name w:val="Intense Quote"/>
    <w:basedOn w:val="a0"/>
    <w:next w:val="a0"/>
    <w:link w:val="affd"/>
    <w:uiPriority w:val="30"/>
    <w:qFormat/>
    <w:rsid w:val="00D20BD0"/>
    <w:pPr>
      <w:spacing w:before="240" w:after="240"/>
      <w:ind w:left="1080" w:right="1080"/>
      <w:jc w:val="center"/>
    </w:pPr>
    <w:rPr>
      <w:rFonts w:asciiTheme="minorHAnsi" w:eastAsiaTheme="minorEastAsia" w:hAnsiTheme="minorHAnsi" w:cstheme="minorBidi"/>
      <w:color w:val="5B9BD5" w:themeColor="accent1"/>
      <w:lang w:eastAsia="en-US"/>
    </w:rPr>
  </w:style>
  <w:style w:type="character" w:customStyle="1" w:styleId="affd">
    <w:name w:val="Выделенная цитата Знак"/>
    <w:basedOn w:val="a1"/>
    <w:link w:val="affc"/>
    <w:uiPriority w:val="30"/>
    <w:rsid w:val="00D20BD0"/>
    <w:rPr>
      <w:rFonts w:asciiTheme="minorHAnsi" w:eastAsiaTheme="minorEastAsia" w:hAnsiTheme="minorHAnsi" w:cstheme="minorBidi"/>
      <w:color w:val="5B9BD5" w:themeColor="accent1"/>
      <w:sz w:val="24"/>
      <w:szCs w:val="24"/>
      <w:lang w:eastAsia="en-US"/>
    </w:rPr>
  </w:style>
  <w:style w:type="character" w:styleId="affe">
    <w:name w:val="Subtle Emphasis"/>
    <w:uiPriority w:val="19"/>
    <w:qFormat/>
    <w:rsid w:val="00D20BD0"/>
    <w:rPr>
      <w:i/>
      <w:iCs/>
      <w:color w:val="1F4D78" w:themeColor="accent1" w:themeShade="7F"/>
    </w:rPr>
  </w:style>
  <w:style w:type="character" w:styleId="afff">
    <w:name w:val="Intense Emphasis"/>
    <w:uiPriority w:val="21"/>
    <w:qFormat/>
    <w:rsid w:val="00D20BD0"/>
    <w:rPr>
      <w:b/>
      <w:bCs/>
      <w:caps/>
      <w:color w:val="1F4D78" w:themeColor="accent1" w:themeShade="7F"/>
      <w:spacing w:val="10"/>
    </w:rPr>
  </w:style>
  <w:style w:type="character" w:styleId="afff0">
    <w:name w:val="Subtle Reference"/>
    <w:uiPriority w:val="31"/>
    <w:qFormat/>
    <w:rsid w:val="00D20BD0"/>
    <w:rPr>
      <w:b/>
      <w:bCs/>
      <w:color w:val="5B9BD5" w:themeColor="accent1"/>
    </w:rPr>
  </w:style>
  <w:style w:type="character" w:styleId="afff1">
    <w:name w:val="Intense Reference"/>
    <w:uiPriority w:val="32"/>
    <w:qFormat/>
    <w:rsid w:val="00D20BD0"/>
    <w:rPr>
      <w:b/>
      <w:bCs/>
      <w:i/>
      <w:iCs/>
      <w:caps/>
      <w:color w:val="5B9BD5" w:themeColor="accent1"/>
    </w:rPr>
  </w:style>
  <w:style w:type="character" w:styleId="afff2">
    <w:name w:val="Book Title"/>
    <w:uiPriority w:val="33"/>
    <w:qFormat/>
    <w:rsid w:val="00D20BD0"/>
    <w:rPr>
      <w:b/>
      <w:bCs/>
      <w:i/>
      <w:iCs/>
      <w:spacing w:val="0"/>
    </w:rPr>
  </w:style>
  <w:style w:type="paragraph" w:styleId="afff3">
    <w:name w:val="TOC Heading"/>
    <w:basedOn w:val="1"/>
    <w:next w:val="a0"/>
    <w:uiPriority w:val="39"/>
    <w:unhideWhenUsed/>
    <w:qFormat/>
    <w:rsid w:val="00D20BD0"/>
    <w:pPr>
      <w:outlineLvl w:val="9"/>
    </w:pPr>
  </w:style>
  <w:style w:type="character" w:customStyle="1" w:styleId="aff5">
    <w:name w:val="Без интервала Знак"/>
    <w:basedOn w:val="a1"/>
    <w:link w:val="aff4"/>
    <w:uiPriority w:val="1"/>
    <w:rsid w:val="00D20BD0"/>
    <w:rPr>
      <w:rFonts w:eastAsia="Times New Roman"/>
      <w:sz w:val="22"/>
      <w:szCs w:val="22"/>
    </w:rPr>
  </w:style>
  <w:style w:type="paragraph" w:customStyle="1" w:styleId="mrcssattr">
    <w:name w:val="mrcssattr"/>
    <w:basedOn w:val="a0"/>
    <w:rsid w:val="00D20BD0"/>
    <w:pPr>
      <w:spacing w:before="100" w:beforeAutospacing="1" w:after="100" w:afterAutospacing="1"/>
    </w:pPr>
    <w:rPr>
      <w:rFonts w:ascii="Calibri" w:eastAsiaTheme="minorHAnsi" w:hAnsi="Calibri" w:cs="Calibri"/>
      <w:sz w:val="22"/>
      <w:szCs w:val="22"/>
    </w:rPr>
  </w:style>
  <w:style w:type="paragraph" w:customStyle="1" w:styleId="msonormal0">
    <w:name w:val="msonormal"/>
    <w:basedOn w:val="a0"/>
    <w:rsid w:val="00D20BD0"/>
    <w:pPr>
      <w:spacing w:before="100" w:beforeAutospacing="1" w:after="100" w:afterAutospacing="1"/>
    </w:pPr>
  </w:style>
  <w:style w:type="paragraph" w:customStyle="1" w:styleId="font5">
    <w:name w:val="font5"/>
    <w:basedOn w:val="a0"/>
    <w:rsid w:val="00D20BD0"/>
    <w:pPr>
      <w:spacing w:before="100" w:beforeAutospacing="1" w:after="100" w:afterAutospacing="1"/>
    </w:pPr>
    <w:rPr>
      <w:rFonts w:ascii="Arial" w:hAnsi="Arial" w:cs="Arial"/>
      <w:b/>
      <w:bCs/>
      <w:sz w:val="20"/>
      <w:szCs w:val="20"/>
    </w:rPr>
  </w:style>
  <w:style w:type="paragraph" w:customStyle="1" w:styleId="xl66">
    <w:name w:val="xl66"/>
    <w:basedOn w:val="a0"/>
    <w:rsid w:val="00D20BD0"/>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 w:val="20"/>
      <w:szCs w:val="20"/>
    </w:rPr>
  </w:style>
  <w:style w:type="paragraph" w:customStyle="1" w:styleId="xl67">
    <w:name w:val="xl67"/>
    <w:basedOn w:val="a0"/>
    <w:rsid w:val="00D20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0"/>
    <w:rsid w:val="00D20BD0"/>
    <w:pPr>
      <w:pBdr>
        <w:left w:val="single" w:sz="4" w:space="0" w:color="000000"/>
        <w:bottom w:val="single" w:sz="4" w:space="0" w:color="000000"/>
      </w:pBdr>
      <w:spacing w:before="100" w:beforeAutospacing="1" w:after="100" w:afterAutospacing="1"/>
      <w:textAlignment w:val="top"/>
    </w:pPr>
    <w:rPr>
      <w:rFonts w:ascii="Arial" w:hAnsi="Arial" w:cs="Arial"/>
      <w:sz w:val="20"/>
      <w:szCs w:val="20"/>
    </w:rPr>
  </w:style>
  <w:style w:type="paragraph" w:customStyle="1" w:styleId="xl69">
    <w:name w:val="xl69"/>
    <w:basedOn w:val="a0"/>
    <w:rsid w:val="00D20B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a0"/>
    <w:rsid w:val="00D20B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a0"/>
    <w:rsid w:val="00D20BD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a0"/>
    <w:rsid w:val="00D20B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0"/>
    <w:rsid w:val="00D20BD0"/>
    <w:pPr>
      <w:spacing w:before="100" w:beforeAutospacing="1" w:after="100" w:afterAutospacing="1"/>
    </w:pPr>
  </w:style>
  <w:style w:type="paragraph" w:customStyle="1" w:styleId="xl74">
    <w:name w:val="xl74"/>
    <w:basedOn w:val="a0"/>
    <w:rsid w:val="00D20BD0"/>
    <w:pPr>
      <w:spacing w:before="100" w:beforeAutospacing="1" w:after="100" w:afterAutospacing="1"/>
      <w:jc w:val="center"/>
      <w:textAlignment w:val="center"/>
    </w:pPr>
  </w:style>
  <w:style w:type="paragraph" w:customStyle="1" w:styleId="xl75">
    <w:name w:val="xl75"/>
    <w:basedOn w:val="a0"/>
    <w:rsid w:val="00D20BD0"/>
    <w:pPr>
      <w:spacing w:before="100" w:beforeAutospacing="1" w:after="100" w:afterAutospacing="1"/>
    </w:pPr>
  </w:style>
  <w:style w:type="paragraph" w:customStyle="1" w:styleId="xl76">
    <w:name w:val="xl76"/>
    <w:basedOn w:val="a0"/>
    <w:rsid w:val="00D20BD0"/>
    <w:pPr>
      <w:spacing w:before="100" w:beforeAutospacing="1" w:after="100" w:afterAutospacing="1"/>
    </w:pPr>
    <w:rPr>
      <w:b/>
      <w:bCs/>
    </w:rPr>
  </w:style>
  <w:style w:type="table" w:customStyle="1" w:styleId="TableGrid">
    <w:name w:val="TableGrid"/>
    <w:rsid w:val="00D20BD0"/>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Default">
    <w:name w:val="Default"/>
    <w:rsid w:val="00D20BD0"/>
    <w:pPr>
      <w:autoSpaceDE w:val="0"/>
      <w:autoSpaceDN w:val="0"/>
      <w:adjustRightInd w:val="0"/>
    </w:pPr>
    <w:rPr>
      <w:rFonts w:ascii="Times New Roman" w:eastAsiaTheme="minorHAnsi" w:hAnsi="Times New Roman"/>
      <w:color w:val="000000"/>
      <w:sz w:val="24"/>
      <w:szCs w:val="24"/>
      <w:lang w:eastAsia="en-US"/>
    </w:rPr>
  </w:style>
  <w:style w:type="paragraph" w:styleId="a">
    <w:name w:val="Plain Text"/>
    <w:basedOn w:val="a0"/>
    <w:link w:val="afff4"/>
    <w:rsid w:val="00D20BD0"/>
    <w:pPr>
      <w:numPr>
        <w:ilvl w:val="1"/>
        <w:numId w:val="4"/>
      </w:numPr>
      <w:jc w:val="both"/>
    </w:pPr>
    <w:rPr>
      <w:sz w:val="28"/>
      <w:szCs w:val="20"/>
      <w:lang w:val="x-none" w:eastAsia="x-none"/>
    </w:rPr>
  </w:style>
  <w:style w:type="character" w:customStyle="1" w:styleId="afff4">
    <w:name w:val="Текст Знак"/>
    <w:basedOn w:val="a1"/>
    <w:link w:val="a"/>
    <w:rsid w:val="00D20BD0"/>
    <w:rPr>
      <w:rFonts w:ascii="Times New Roman" w:eastAsia="Times New Roman" w:hAnsi="Times New Roman"/>
      <w:sz w:val="28"/>
      <w:lang w:val="x-none" w:eastAsia="x-none"/>
    </w:rPr>
  </w:style>
  <w:style w:type="character" w:customStyle="1" w:styleId="afff5">
    <w:name w:val="Другое_"/>
    <w:basedOn w:val="a1"/>
    <w:link w:val="afff6"/>
    <w:rsid w:val="00000BF1"/>
  </w:style>
  <w:style w:type="paragraph" w:customStyle="1" w:styleId="afff6">
    <w:name w:val="Другое"/>
    <w:basedOn w:val="a0"/>
    <w:link w:val="afff5"/>
    <w:rsid w:val="00000BF1"/>
    <w:pPr>
      <w:widowControl w:val="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64">
      <w:bodyDiv w:val="1"/>
      <w:marLeft w:val="0"/>
      <w:marRight w:val="0"/>
      <w:marTop w:val="0"/>
      <w:marBottom w:val="0"/>
      <w:divBdr>
        <w:top w:val="none" w:sz="0" w:space="0" w:color="auto"/>
        <w:left w:val="none" w:sz="0" w:space="0" w:color="auto"/>
        <w:bottom w:val="none" w:sz="0" w:space="0" w:color="auto"/>
        <w:right w:val="none" w:sz="0" w:space="0" w:color="auto"/>
      </w:divBdr>
    </w:div>
    <w:div w:id="41903798">
      <w:bodyDiv w:val="1"/>
      <w:marLeft w:val="0"/>
      <w:marRight w:val="0"/>
      <w:marTop w:val="0"/>
      <w:marBottom w:val="0"/>
      <w:divBdr>
        <w:top w:val="none" w:sz="0" w:space="0" w:color="auto"/>
        <w:left w:val="none" w:sz="0" w:space="0" w:color="auto"/>
        <w:bottom w:val="none" w:sz="0" w:space="0" w:color="auto"/>
        <w:right w:val="none" w:sz="0" w:space="0" w:color="auto"/>
      </w:divBdr>
    </w:div>
    <w:div w:id="53235698">
      <w:bodyDiv w:val="1"/>
      <w:marLeft w:val="0"/>
      <w:marRight w:val="0"/>
      <w:marTop w:val="0"/>
      <w:marBottom w:val="0"/>
      <w:divBdr>
        <w:top w:val="none" w:sz="0" w:space="0" w:color="auto"/>
        <w:left w:val="none" w:sz="0" w:space="0" w:color="auto"/>
        <w:bottom w:val="none" w:sz="0" w:space="0" w:color="auto"/>
        <w:right w:val="none" w:sz="0" w:space="0" w:color="auto"/>
      </w:divBdr>
    </w:div>
    <w:div w:id="57244242">
      <w:bodyDiv w:val="1"/>
      <w:marLeft w:val="0"/>
      <w:marRight w:val="0"/>
      <w:marTop w:val="0"/>
      <w:marBottom w:val="0"/>
      <w:divBdr>
        <w:top w:val="none" w:sz="0" w:space="0" w:color="auto"/>
        <w:left w:val="none" w:sz="0" w:space="0" w:color="auto"/>
        <w:bottom w:val="none" w:sz="0" w:space="0" w:color="auto"/>
        <w:right w:val="none" w:sz="0" w:space="0" w:color="auto"/>
      </w:divBdr>
    </w:div>
    <w:div w:id="122777944">
      <w:bodyDiv w:val="1"/>
      <w:marLeft w:val="0"/>
      <w:marRight w:val="0"/>
      <w:marTop w:val="0"/>
      <w:marBottom w:val="0"/>
      <w:divBdr>
        <w:top w:val="none" w:sz="0" w:space="0" w:color="auto"/>
        <w:left w:val="none" w:sz="0" w:space="0" w:color="auto"/>
        <w:bottom w:val="none" w:sz="0" w:space="0" w:color="auto"/>
        <w:right w:val="none" w:sz="0" w:space="0" w:color="auto"/>
      </w:divBdr>
    </w:div>
    <w:div w:id="143477763">
      <w:bodyDiv w:val="1"/>
      <w:marLeft w:val="0"/>
      <w:marRight w:val="0"/>
      <w:marTop w:val="0"/>
      <w:marBottom w:val="0"/>
      <w:divBdr>
        <w:top w:val="none" w:sz="0" w:space="0" w:color="auto"/>
        <w:left w:val="none" w:sz="0" w:space="0" w:color="auto"/>
        <w:bottom w:val="none" w:sz="0" w:space="0" w:color="auto"/>
        <w:right w:val="none" w:sz="0" w:space="0" w:color="auto"/>
      </w:divBdr>
    </w:div>
    <w:div w:id="158035291">
      <w:bodyDiv w:val="1"/>
      <w:marLeft w:val="0"/>
      <w:marRight w:val="0"/>
      <w:marTop w:val="0"/>
      <w:marBottom w:val="0"/>
      <w:divBdr>
        <w:top w:val="none" w:sz="0" w:space="0" w:color="auto"/>
        <w:left w:val="none" w:sz="0" w:space="0" w:color="auto"/>
        <w:bottom w:val="none" w:sz="0" w:space="0" w:color="auto"/>
        <w:right w:val="none" w:sz="0" w:space="0" w:color="auto"/>
      </w:divBdr>
    </w:div>
    <w:div w:id="163053661">
      <w:bodyDiv w:val="1"/>
      <w:marLeft w:val="0"/>
      <w:marRight w:val="0"/>
      <w:marTop w:val="0"/>
      <w:marBottom w:val="0"/>
      <w:divBdr>
        <w:top w:val="none" w:sz="0" w:space="0" w:color="auto"/>
        <w:left w:val="none" w:sz="0" w:space="0" w:color="auto"/>
        <w:bottom w:val="none" w:sz="0" w:space="0" w:color="auto"/>
        <w:right w:val="none" w:sz="0" w:space="0" w:color="auto"/>
      </w:divBdr>
    </w:div>
    <w:div w:id="167257771">
      <w:bodyDiv w:val="1"/>
      <w:marLeft w:val="0"/>
      <w:marRight w:val="0"/>
      <w:marTop w:val="0"/>
      <w:marBottom w:val="0"/>
      <w:divBdr>
        <w:top w:val="none" w:sz="0" w:space="0" w:color="auto"/>
        <w:left w:val="none" w:sz="0" w:space="0" w:color="auto"/>
        <w:bottom w:val="none" w:sz="0" w:space="0" w:color="auto"/>
        <w:right w:val="none" w:sz="0" w:space="0" w:color="auto"/>
      </w:divBdr>
    </w:div>
    <w:div w:id="192764582">
      <w:bodyDiv w:val="1"/>
      <w:marLeft w:val="0"/>
      <w:marRight w:val="0"/>
      <w:marTop w:val="0"/>
      <w:marBottom w:val="0"/>
      <w:divBdr>
        <w:top w:val="none" w:sz="0" w:space="0" w:color="auto"/>
        <w:left w:val="none" w:sz="0" w:space="0" w:color="auto"/>
        <w:bottom w:val="none" w:sz="0" w:space="0" w:color="auto"/>
        <w:right w:val="none" w:sz="0" w:space="0" w:color="auto"/>
      </w:divBdr>
    </w:div>
    <w:div w:id="199903496">
      <w:bodyDiv w:val="1"/>
      <w:marLeft w:val="0"/>
      <w:marRight w:val="0"/>
      <w:marTop w:val="0"/>
      <w:marBottom w:val="0"/>
      <w:divBdr>
        <w:top w:val="none" w:sz="0" w:space="0" w:color="auto"/>
        <w:left w:val="none" w:sz="0" w:space="0" w:color="auto"/>
        <w:bottom w:val="none" w:sz="0" w:space="0" w:color="auto"/>
        <w:right w:val="none" w:sz="0" w:space="0" w:color="auto"/>
      </w:divBdr>
    </w:div>
    <w:div w:id="207841648">
      <w:bodyDiv w:val="1"/>
      <w:marLeft w:val="0"/>
      <w:marRight w:val="0"/>
      <w:marTop w:val="0"/>
      <w:marBottom w:val="0"/>
      <w:divBdr>
        <w:top w:val="none" w:sz="0" w:space="0" w:color="auto"/>
        <w:left w:val="none" w:sz="0" w:space="0" w:color="auto"/>
        <w:bottom w:val="none" w:sz="0" w:space="0" w:color="auto"/>
        <w:right w:val="none" w:sz="0" w:space="0" w:color="auto"/>
      </w:divBdr>
    </w:div>
    <w:div w:id="222252545">
      <w:bodyDiv w:val="1"/>
      <w:marLeft w:val="0"/>
      <w:marRight w:val="0"/>
      <w:marTop w:val="0"/>
      <w:marBottom w:val="0"/>
      <w:divBdr>
        <w:top w:val="none" w:sz="0" w:space="0" w:color="auto"/>
        <w:left w:val="none" w:sz="0" w:space="0" w:color="auto"/>
        <w:bottom w:val="none" w:sz="0" w:space="0" w:color="auto"/>
        <w:right w:val="none" w:sz="0" w:space="0" w:color="auto"/>
      </w:divBdr>
    </w:div>
    <w:div w:id="223833450">
      <w:bodyDiv w:val="1"/>
      <w:marLeft w:val="0"/>
      <w:marRight w:val="0"/>
      <w:marTop w:val="0"/>
      <w:marBottom w:val="0"/>
      <w:divBdr>
        <w:top w:val="none" w:sz="0" w:space="0" w:color="auto"/>
        <w:left w:val="none" w:sz="0" w:space="0" w:color="auto"/>
        <w:bottom w:val="none" w:sz="0" w:space="0" w:color="auto"/>
        <w:right w:val="none" w:sz="0" w:space="0" w:color="auto"/>
      </w:divBdr>
    </w:div>
    <w:div w:id="259684001">
      <w:bodyDiv w:val="1"/>
      <w:marLeft w:val="0"/>
      <w:marRight w:val="0"/>
      <w:marTop w:val="0"/>
      <w:marBottom w:val="0"/>
      <w:divBdr>
        <w:top w:val="none" w:sz="0" w:space="0" w:color="auto"/>
        <w:left w:val="none" w:sz="0" w:space="0" w:color="auto"/>
        <w:bottom w:val="none" w:sz="0" w:space="0" w:color="auto"/>
        <w:right w:val="none" w:sz="0" w:space="0" w:color="auto"/>
      </w:divBdr>
    </w:div>
    <w:div w:id="316812223">
      <w:bodyDiv w:val="1"/>
      <w:marLeft w:val="0"/>
      <w:marRight w:val="0"/>
      <w:marTop w:val="0"/>
      <w:marBottom w:val="0"/>
      <w:divBdr>
        <w:top w:val="none" w:sz="0" w:space="0" w:color="auto"/>
        <w:left w:val="none" w:sz="0" w:space="0" w:color="auto"/>
        <w:bottom w:val="none" w:sz="0" w:space="0" w:color="auto"/>
        <w:right w:val="none" w:sz="0" w:space="0" w:color="auto"/>
      </w:divBdr>
    </w:div>
    <w:div w:id="331035072">
      <w:bodyDiv w:val="1"/>
      <w:marLeft w:val="0"/>
      <w:marRight w:val="0"/>
      <w:marTop w:val="0"/>
      <w:marBottom w:val="0"/>
      <w:divBdr>
        <w:top w:val="none" w:sz="0" w:space="0" w:color="auto"/>
        <w:left w:val="none" w:sz="0" w:space="0" w:color="auto"/>
        <w:bottom w:val="none" w:sz="0" w:space="0" w:color="auto"/>
        <w:right w:val="none" w:sz="0" w:space="0" w:color="auto"/>
      </w:divBdr>
    </w:div>
    <w:div w:id="334190993">
      <w:bodyDiv w:val="1"/>
      <w:marLeft w:val="0"/>
      <w:marRight w:val="0"/>
      <w:marTop w:val="0"/>
      <w:marBottom w:val="0"/>
      <w:divBdr>
        <w:top w:val="none" w:sz="0" w:space="0" w:color="auto"/>
        <w:left w:val="none" w:sz="0" w:space="0" w:color="auto"/>
        <w:bottom w:val="none" w:sz="0" w:space="0" w:color="auto"/>
        <w:right w:val="none" w:sz="0" w:space="0" w:color="auto"/>
      </w:divBdr>
    </w:div>
    <w:div w:id="344283877">
      <w:bodyDiv w:val="1"/>
      <w:marLeft w:val="0"/>
      <w:marRight w:val="0"/>
      <w:marTop w:val="0"/>
      <w:marBottom w:val="0"/>
      <w:divBdr>
        <w:top w:val="none" w:sz="0" w:space="0" w:color="auto"/>
        <w:left w:val="none" w:sz="0" w:space="0" w:color="auto"/>
        <w:bottom w:val="none" w:sz="0" w:space="0" w:color="auto"/>
        <w:right w:val="none" w:sz="0" w:space="0" w:color="auto"/>
      </w:divBdr>
    </w:div>
    <w:div w:id="348412859">
      <w:bodyDiv w:val="1"/>
      <w:marLeft w:val="0"/>
      <w:marRight w:val="0"/>
      <w:marTop w:val="0"/>
      <w:marBottom w:val="0"/>
      <w:divBdr>
        <w:top w:val="none" w:sz="0" w:space="0" w:color="auto"/>
        <w:left w:val="none" w:sz="0" w:space="0" w:color="auto"/>
        <w:bottom w:val="none" w:sz="0" w:space="0" w:color="auto"/>
        <w:right w:val="none" w:sz="0" w:space="0" w:color="auto"/>
      </w:divBdr>
    </w:div>
    <w:div w:id="358093448">
      <w:bodyDiv w:val="1"/>
      <w:marLeft w:val="0"/>
      <w:marRight w:val="0"/>
      <w:marTop w:val="0"/>
      <w:marBottom w:val="0"/>
      <w:divBdr>
        <w:top w:val="none" w:sz="0" w:space="0" w:color="auto"/>
        <w:left w:val="none" w:sz="0" w:space="0" w:color="auto"/>
        <w:bottom w:val="none" w:sz="0" w:space="0" w:color="auto"/>
        <w:right w:val="none" w:sz="0" w:space="0" w:color="auto"/>
      </w:divBdr>
    </w:div>
    <w:div w:id="387068050">
      <w:bodyDiv w:val="1"/>
      <w:marLeft w:val="0"/>
      <w:marRight w:val="0"/>
      <w:marTop w:val="0"/>
      <w:marBottom w:val="0"/>
      <w:divBdr>
        <w:top w:val="none" w:sz="0" w:space="0" w:color="auto"/>
        <w:left w:val="none" w:sz="0" w:space="0" w:color="auto"/>
        <w:bottom w:val="none" w:sz="0" w:space="0" w:color="auto"/>
        <w:right w:val="none" w:sz="0" w:space="0" w:color="auto"/>
      </w:divBdr>
    </w:div>
    <w:div w:id="410393980">
      <w:bodyDiv w:val="1"/>
      <w:marLeft w:val="0"/>
      <w:marRight w:val="0"/>
      <w:marTop w:val="0"/>
      <w:marBottom w:val="0"/>
      <w:divBdr>
        <w:top w:val="none" w:sz="0" w:space="0" w:color="auto"/>
        <w:left w:val="none" w:sz="0" w:space="0" w:color="auto"/>
        <w:bottom w:val="none" w:sz="0" w:space="0" w:color="auto"/>
        <w:right w:val="none" w:sz="0" w:space="0" w:color="auto"/>
      </w:divBdr>
    </w:div>
    <w:div w:id="442919677">
      <w:bodyDiv w:val="1"/>
      <w:marLeft w:val="0"/>
      <w:marRight w:val="0"/>
      <w:marTop w:val="0"/>
      <w:marBottom w:val="0"/>
      <w:divBdr>
        <w:top w:val="none" w:sz="0" w:space="0" w:color="auto"/>
        <w:left w:val="none" w:sz="0" w:space="0" w:color="auto"/>
        <w:bottom w:val="none" w:sz="0" w:space="0" w:color="auto"/>
        <w:right w:val="none" w:sz="0" w:space="0" w:color="auto"/>
      </w:divBdr>
    </w:div>
    <w:div w:id="446432349">
      <w:bodyDiv w:val="1"/>
      <w:marLeft w:val="0"/>
      <w:marRight w:val="0"/>
      <w:marTop w:val="0"/>
      <w:marBottom w:val="0"/>
      <w:divBdr>
        <w:top w:val="none" w:sz="0" w:space="0" w:color="auto"/>
        <w:left w:val="none" w:sz="0" w:space="0" w:color="auto"/>
        <w:bottom w:val="none" w:sz="0" w:space="0" w:color="auto"/>
        <w:right w:val="none" w:sz="0" w:space="0" w:color="auto"/>
      </w:divBdr>
    </w:div>
    <w:div w:id="451021470">
      <w:bodyDiv w:val="1"/>
      <w:marLeft w:val="0"/>
      <w:marRight w:val="0"/>
      <w:marTop w:val="0"/>
      <w:marBottom w:val="0"/>
      <w:divBdr>
        <w:top w:val="none" w:sz="0" w:space="0" w:color="auto"/>
        <w:left w:val="none" w:sz="0" w:space="0" w:color="auto"/>
        <w:bottom w:val="none" w:sz="0" w:space="0" w:color="auto"/>
        <w:right w:val="none" w:sz="0" w:space="0" w:color="auto"/>
      </w:divBdr>
    </w:div>
    <w:div w:id="468865722">
      <w:bodyDiv w:val="1"/>
      <w:marLeft w:val="0"/>
      <w:marRight w:val="0"/>
      <w:marTop w:val="0"/>
      <w:marBottom w:val="0"/>
      <w:divBdr>
        <w:top w:val="none" w:sz="0" w:space="0" w:color="auto"/>
        <w:left w:val="none" w:sz="0" w:space="0" w:color="auto"/>
        <w:bottom w:val="none" w:sz="0" w:space="0" w:color="auto"/>
        <w:right w:val="none" w:sz="0" w:space="0" w:color="auto"/>
      </w:divBdr>
    </w:div>
    <w:div w:id="473639218">
      <w:bodyDiv w:val="1"/>
      <w:marLeft w:val="0"/>
      <w:marRight w:val="0"/>
      <w:marTop w:val="0"/>
      <w:marBottom w:val="0"/>
      <w:divBdr>
        <w:top w:val="none" w:sz="0" w:space="0" w:color="auto"/>
        <w:left w:val="none" w:sz="0" w:space="0" w:color="auto"/>
        <w:bottom w:val="none" w:sz="0" w:space="0" w:color="auto"/>
        <w:right w:val="none" w:sz="0" w:space="0" w:color="auto"/>
      </w:divBdr>
    </w:div>
    <w:div w:id="488526206">
      <w:bodyDiv w:val="1"/>
      <w:marLeft w:val="0"/>
      <w:marRight w:val="0"/>
      <w:marTop w:val="0"/>
      <w:marBottom w:val="0"/>
      <w:divBdr>
        <w:top w:val="none" w:sz="0" w:space="0" w:color="auto"/>
        <w:left w:val="none" w:sz="0" w:space="0" w:color="auto"/>
        <w:bottom w:val="none" w:sz="0" w:space="0" w:color="auto"/>
        <w:right w:val="none" w:sz="0" w:space="0" w:color="auto"/>
      </w:divBdr>
    </w:div>
    <w:div w:id="491069262">
      <w:bodyDiv w:val="1"/>
      <w:marLeft w:val="0"/>
      <w:marRight w:val="0"/>
      <w:marTop w:val="0"/>
      <w:marBottom w:val="0"/>
      <w:divBdr>
        <w:top w:val="none" w:sz="0" w:space="0" w:color="auto"/>
        <w:left w:val="none" w:sz="0" w:space="0" w:color="auto"/>
        <w:bottom w:val="none" w:sz="0" w:space="0" w:color="auto"/>
        <w:right w:val="none" w:sz="0" w:space="0" w:color="auto"/>
      </w:divBdr>
    </w:div>
    <w:div w:id="495220268">
      <w:bodyDiv w:val="1"/>
      <w:marLeft w:val="0"/>
      <w:marRight w:val="0"/>
      <w:marTop w:val="0"/>
      <w:marBottom w:val="0"/>
      <w:divBdr>
        <w:top w:val="none" w:sz="0" w:space="0" w:color="auto"/>
        <w:left w:val="none" w:sz="0" w:space="0" w:color="auto"/>
        <w:bottom w:val="none" w:sz="0" w:space="0" w:color="auto"/>
        <w:right w:val="none" w:sz="0" w:space="0" w:color="auto"/>
      </w:divBdr>
    </w:div>
    <w:div w:id="558638471">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561334621">
      <w:bodyDiv w:val="1"/>
      <w:marLeft w:val="0"/>
      <w:marRight w:val="0"/>
      <w:marTop w:val="0"/>
      <w:marBottom w:val="0"/>
      <w:divBdr>
        <w:top w:val="none" w:sz="0" w:space="0" w:color="auto"/>
        <w:left w:val="none" w:sz="0" w:space="0" w:color="auto"/>
        <w:bottom w:val="none" w:sz="0" w:space="0" w:color="auto"/>
        <w:right w:val="none" w:sz="0" w:space="0" w:color="auto"/>
      </w:divBdr>
    </w:div>
    <w:div w:id="596405496">
      <w:bodyDiv w:val="1"/>
      <w:marLeft w:val="0"/>
      <w:marRight w:val="0"/>
      <w:marTop w:val="0"/>
      <w:marBottom w:val="0"/>
      <w:divBdr>
        <w:top w:val="none" w:sz="0" w:space="0" w:color="auto"/>
        <w:left w:val="none" w:sz="0" w:space="0" w:color="auto"/>
        <w:bottom w:val="none" w:sz="0" w:space="0" w:color="auto"/>
        <w:right w:val="none" w:sz="0" w:space="0" w:color="auto"/>
      </w:divBdr>
    </w:div>
    <w:div w:id="609439639">
      <w:bodyDiv w:val="1"/>
      <w:marLeft w:val="0"/>
      <w:marRight w:val="0"/>
      <w:marTop w:val="0"/>
      <w:marBottom w:val="0"/>
      <w:divBdr>
        <w:top w:val="none" w:sz="0" w:space="0" w:color="auto"/>
        <w:left w:val="none" w:sz="0" w:space="0" w:color="auto"/>
        <w:bottom w:val="none" w:sz="0" w:space="0" w:color="auto"/>
        <w:right w:val="none" w:sz="0" w:space="0" w:color="auto"/>
      </w:divBdr>
    </w:div>
    <w:div w:id="641619419">
      <w:bodyDiv w:val="1"/>
      <w:marLeft w:val="0"/>
      <w:marRight w:val="0"/>
      <w:marTop w:val="0"/>
      <w:marBottom w:val="0"/>
      <w:divBdr>
        <w:top w:val="none" w:sz="0" w:space="0" w:color="auto"/>
        <w:left w:val="none" w:sz="0" w:space="0" w:color="auto"/>
        <w:bottom w:val="none" w:sz="0" w:space="0" w:color="auto"/>
        <w:right w:val="none" w:sz="0" w:space="0" w:color="auto"/>
      </w:divBdr>
    </w:div>
    <w:div w:id="656150309">
      <w:bodyDiv w:val="1"/>
      <w:marLeft w:val="0"/>
      <w:marRight w:val="0"/>
      <w:marTop w:val="0"/>
      <w:marBottom w:val="0"/>
      <w:divBdr>
        <w:top w:val="none" w:sz="0" w:space="0" w:color="auto"/>
        <w:left w:val="none" w:sz="0" w:space="0" w:color="auto"/>
        <w:bottom w:val="none" w:sz="0" w:space="0" w:color="auto"/>
        <w:right w:val="none" w:sz="0" w:space="0" w:color="auto"/>
      </w:divBdr>
    </w:div>
    <w:div w:id="715857334">
      <w:bodyDiv w:val="1"/>
      <w:marLeft w:val="0"/>
      <w:marRight w:val="0"/>
      <w:marTop w:val="0"/>
      <w:marBottom w:val="0"/>
      <w:divBdr>
        <w:top w:val="none" w:sz="0" w:space="0" w:color="auto"/>
        <w:left w:val="none" w:sz="0" w:space="0" w:color="auto"/>
        <w:bottom w:val="none" w:sz="0" w:space="0" w:color="auto"/>
        <w:right w:val="none" w:sz="0" w:space="0" w:color="auto"/>
      </w:divBdr>
    </w:div>
    <w:div w:id="762804791">
      <w:bodyDiv w:val="1"/>
      <w:marLeft w:val="0"/>
      <w:marRight w:val="0"/>
      <w:marTop w:val="0"/>
      <w:marBottom w:val="0"/>
      <w:divBdr>
        <w:top w:val="none" w:sz="0" w:space="0" w:color="auto"/>
        <w:left w:val="none" w:sz="0" w:space="0" w:color="auto"/>
        <w:bottom w:val="none" w:sz="0" w:space="0" w:color="auto"/>
        <w:right w:val="none" w:sz="0" w:space="0" w:color="auto"/>
      </w:divBdr>
    </w:div>
    <w:div w:id="767119201">
      <w:bodyDiv w:val="1"/>
      <w:marLeft w:val="0"/>
      <w:marRight w:val="0"/>
      <w:marTop w:val="0"/>
      <w:marBottom w:val="0"/>
      <w:divBdr>
        <w:top w:val="none" w:sz="0" w:space="0" w:color="auto"/>
        <w:left w:val="none" w:sz="0" w:space="0" w:color="auto"/>
        <w:bottom w:val="none" w:sz="0" w:space="0" w:color="auto"/>
        <w:right w:val="none" w:sz="0" w:space="0" w:color="auto"/>
      </w:divBdr>
    </w:div>
    <w:div w:id="775295252">
      <w:bodyDiv w:val="1"/>
      <w:marLeft w:val="0"/>
      <w:marRight w:val="0"/>
      <w:marTop w:val="0"/>
      <w:marBottom w:val="0"/>
      <w:divBdr>
        <w:top w:val="none" w:sz="0" w:space="0" w:color="auto"/>
        <w:left w:val="none" w:sz="0" w:space="0" w:color="auto"/>
        <w:bottom w:val="none" w:sz="0" w:space="0" w:color="auto"/>
        <w:right w:val="none" w:sz="0" w:space="0" w:color="auto"/>
      </w:divBdr>
    </w:div>
    <w:div w:id="781461510">
      <w:bodyDiv w:val="1"/>
      <w:marLeft w:val="0"/>
      <w:marRight w:val="0"/>
      <w:marTop w:val="0"/>
      <w:marBottom w:val="0"/>
      <w:divBdr>
        <w:top w:val="none" w:sz="0" w:space="0" w:color="auto"/>
        <w:left w:val="none" w:sz="0" w:space="0" w:color="auto"/>
        <w:bottom w:val="none" w:sz="0" w:space="0" w:color="auto"/>
        <w:right w:val="none" w:sz="0" w:space="0" w:color="auto"/>
      </w:divBdr>
    </w:div>
    <w:div w:id="789202393">
      <w:bodyDiv w:val="1"/>
      <w:marLeft w:val="0"/>
      <w:marRight w:val="0"/>
      <w:marTop w:val="0"/>
      <w:marBottom w:val="0"/>
      <w:divBdr>
        <w:top w:val="none" w:sz="0" w:space="0" w:color="auto"/>
        <w:left w:val="none" w:sz="0" w:space="0" w:color="auto"/>
        <w:bottom w:val="none" w:sz="0" w:space="0" w:color="auto"/>
        <w:right w:val="none" w:sz="0" w:space="0" w:color="auto"/>
      </w:divBdr>
    </w:div>
    <w:div w:id="824709017">
      <w:bodyDiv w:val="1"/>
      <w:marLeft w:val="0"/>
      <w:marRight w:val="0"/>
      <w:marTop w:val="0"/>
      <w:marBottom w:val="0"/>
      <w:divBdr>
        <w:top w:val="none" w:sz="0" w:space="0" w:color="auto"/>
        <w:left w:val="none" w:sz="0" w:space="0" w:color="auto"/>
        <w:bottom w:val="none" w:sz="0" w:space="0" w:color="auto"/>
        <w:right w:val="none" w:sz="0" w:space="0" w:color="auto"/>
      </w:divBdr>
    </w:div>
    <w:div w:id="832334525">
      <w:bodyDiv w:val="1"/>
      <w:marLeft w:val="0"/>
      <w:marRight w:val="0"/>
      <w:marTop w:val="0"/>
      <w:marBottom w:val="0"/>
      <w:divBdr>
        <w:top w:val="none" w:sz="0" w:space="0" w:color="auto"/>
        <w:left w:val="none" w:sz="0" w:space="0" w:color="auto"/>
        <w:bottom w:val="none" w:sz="0" w:space="0" w:color="auto"/>
        <w:right w:val="none" w:sz="0" w:space="0" w:color="auto"/>
      </w:divBdr>
    </w:div>
    <w:div w:id="848836865">
      <w:bodyDiv w:val="1"/>
      <w:marLeft w:val="0"/>
      <w:marRight w:val="0"/>
      <w:marTop w:val="0"/>
      <w:marBottom w:val="0"/>
      <w:divBdr>
        <w:top w:val="none" w:sz="0" w:space="0" w:color="auto"/>
        <w:left w:val="none" w:sz="0" w:space="0" w:color="auto"/>
        <w:bottom w:val="none" w:sz="0" w:space="0" w:color="auto"/>
        <w:right w:val="none" w:sz="0" w:space="0" w:color="auto"/>
      </w:divBdr>
    </w:div>
    <w:div w:id="851605307">
      <w:bodyDiv w:val="1"/>
      <w:marLeft w:val="0"/>
      <w:marRight w:val="0"/>
      <w:marTop w:val="0"/>
      <w:marBottom w:val="0"/>
      <w:divBdr>
        <w:top w:val="none" w:sz="0" w:space="0" w:color="auto"/>
        <w:left w:val="none" w:sz="0" w:space="0" w:color="auto"/>
        <w:bottom w:val="none" w:sz="0" w:space="0" w:color="auto"/>
        <w:right w:val="none" w:sz="0" w:space="0" w:color="auto"/>
      </w:divBdr>
    </w:div>
    <w:div w:id="858546474">
      <w:bodyDiv w:val="1"/>
      <w:marLeft w:val="0"/>
      <w:marRight w:val="0"/>
      <w:marTop w:val="0"/>
      <w:marBottom w:val="0"/>
      <w:divBdr>
        <w:top w:val="none" w:sz="0" w:space="0" w:color="auto"/>
        <w:left w:val="none" w:sz="0" w:space="0" w:color="auto"/>
        <w:bottom w:val="none" w:sz="0" w:space="0" w:color="auto"/>
        <w:right w:val="none" w:sz="0" w:space="0" w:color="auto"/>
      </w:divBdr>
    </w:div>
    <w:div w:id="882330835">
      <w:bodyDiv w:val="1"/>
      <w:marLeft w:val="0"/>
      <w:marRight w:val="0"/>
      <w:marTop w:val="0"/>
      <w:marBottom w:val="0"/>
      <w:divBdr>
        <w:top w:val="none" w:sz="0" w:space="0" w:color="auto"/>
        <w:left w:val="none" w:sz="0" w:space="0" w:color="auto"/>
        <w:bottom w:val="none" w:sz="0" w:space="0" w:color="auto"/>
        <w:right w:val="none" w:sz="0" w:space="0" w:color="auto"/>
      </w:divBdr>
    </w:div>
    <w:div w:id="908730409">
      <w:bodyDiv w:val="1"/>
      <w:marLeft w:val="0"/>
      <w:marRight w:val="0"/>
      <w:marTop w:val="0"/>
      <w:marBottom w:val="0"/>
      <w:divBdr>
        <w:top w:val="none" w:sz="0" w:space="0" w:color="auto"/>
        <w:left w:val="none" w:sz="0" w:space="0" w:color="auto"/>
        <w:bottom w:val="none" w:sz="0" w:space="0" w:color="auto"/>
        <w:right w:val="none" w:sz="0" w:space="0" w:color="auto"/>
      </w:divBdr>
    </w:div>
    <w:div w:id="913706760">
      <w:bodyDiv w:val="1"/>
      <w:marLeft w:val="0"/>
      <w:marRight w:val="0"/>
      <w:marTop w:val="0"/>
      <w:marBottom w:val="0"/>
      <w:divBdr>
        <w:top w:val="none" w:sz="0" w:space="0" w:color="auto"/>
        <w:left w:val="none" w:sz="0" w:space="0" w:color="auto"/>
        <w:bottom w:val="none" w:sz="0" w:space="0" w:color="auto"/>
        <w:right w:val="none" w:sz="0" w:space="0" w:color="auto"/>
      </w:divBdr>
    </w:div>
    <w:div w:id="916718408">
      <w:bodyDiv w:val="1"/>
      <w:marLeft w:val="0"/>
      <w:marRight w:val="0"/>
      <w:marTop w:val="0"/>
      <w:marBottom w:val="0"/>
      <w:divBdr>
        <w:top w:val="none" w:sz="0" w:space="0" w:color="auto"/>
        <w:left w:val="none" w:sz="0" w:space="0" w:color="auto"/>
        <w:bottom w:val="none" w:sz="0" w:space="0" w:color="auto"/>
        <w:right w:val="none" w:sz="0" w:space="0" w:color="auto"/>
      </w:divBdr>
    </w:div>
    <w:div w:id="919561704">
      <w:bodyDiv w:val="1"/>
      <w:marLeft w:val="0"/>
      <w:marRight w:val="0"/>
      <w:marTop w:val="0"/>
      <w:marBottom w:val="0"/>
      <w:divBdr>
        <w:top w:val="none" w:sz="0" w:space="0" w:color="auto"/>
        <w:left w:val="none" w:sz="0" w:space="0" w:color="auto"/>
        <w:bottom w:val="none" w:sz="0" w:space="0" w:color="auto"/>
        <w:right w:val="none" w:sz="0" w:space="0" w:color="auto"/>
      </w:divBdr>
    </w:div>
    <w:div w:id="926769032">
      <w:bodyDiv w:val="1"/>
      <w:marLeft w:val="0"/>
      <w:marRight w:val="0"/>
      <w:marTop w:val="0"/>
      <w:marBottom w:val="0"/>
      <w:divBdr>
        <w:top w:val="none" w:sz="0" w:space="0" w:color="auto"/>
        <w:left w:val="none" w:sz="0" w:space="0" w:color="auto"/>
        <w:bottom w:val="none" w:sz="0" w:space="0" w:color="auto"/>
        <w:right w:val="none" w:sz="0" w:space="0" w:color="auto"/>
      </w:divBdr>
    </w:div>
    <w:div w:id="998266658">
      <w:bodyDiv w:val="1"/>
      <w:marLeft w:val="0"/>
      <w:marRight w:val="0"/>
      <w:marTop w:val="0"/>
      <w:marBottom w:val="0"/>
      <w:divBdr>
        <w:top w:val="none" w:sz="0" w:space="0" w:color="auto"/>
        <w:left w:val="none" w:sz="0" w:space="0" w:color="auto"/>
        <w:bottom w:val="none" w:sz="0" w:space="0" w:color="auto"/>
        <w:right w:val="none" w:sz="0" w:space="0" w:color="auto"/>
      </w:divBdr>
    </w:div>
    <w:div w:id="1000423898">
      <w:bodyDiv w:val="1"/>
      <w:marLeft w:val="0"/>
      <w:marRight w:val="0"/>
      <w:marTop w:val="0"/>
      <w:marBottom w:val="0"/>
      <w:divBdr>
        <w:top w:val="none" w:sz="0" w:space="0" w:color="auto"/>
        <w:left w:val="none" w:sz="0" w:space="0" w:color="auto"/>
        <w:bottom w:val="none" w:sz="0" w:space="0" w:color="auto"/>
        <w:right w:val="none" w:sz="0" w:space="0" w:color="auto"/>
      </w:divBdr>
    </w:div>
    <w:div w:id="1035469953">
      <w:bodyDiv w:val="1"/>
      <w:marLeft w:val="0"/>
      <w:marRight w:val="0"/>
      <w:marTop w:val="0"/>
      <w:marBottom w:val="0"/>
      <w:divBdr>
        <w:top w:val="none" w:sz="0" w:space="0" w:color="auto"/>
        <w:left w:val="none" w:sz="0" w:space="0" w:color="auto"/>
        <w:bottom w:val="none" w:sz="0" w:space="0" w:color="auto"/>
        <w:right w:val="none" w:sz="0" w:space="0" w:color="auto"/>
      </w:divBdr>
    </w:div>
    <w:div w:id="1096168453">
      <w:bodyDiv w:val="1"/>
      <w:marLeft w:val="0"/>
      <w:marRight w:val="0"/>
      <w:marTop w:val="0"/>
      <w:marBottom w:val="0"/>
      <w:divBdr>
        <w:top w:val="none" w:sz="0" w:space="0" w:color="auto"/>
        <w:left w:val="none" w:sz="0" w:space="0" w:color="auto"/>
        <w:bottom w:val="none" w:sz="0" w:space="0" w:color="auto"/>
        <w:right w:val="none" w:sz="0" w:space="0" w:color="auto"/>
      </w:divBdr>
    </w:div>
    <w:div w:id="1121191984">
      <w:bodyDiv w:val="1"/>
      <w:marLeft w:val="0"/>
      <w:marRight w:val="0"/>
      <w:marTop w:val="0"/>
      <w:marBottom w:val="0"/>
      <w:divBdr>
        <w:top w:val="none" w:sz="0" w:space="0" w:color="auto"/>
        <w:left w:val="none" w:sz="0" w:space="0" w:color="auto"/>
        <w:bottom w:val="none" w:sz="0" w:space="0" w:color="auto"/>
        <w:right w:val="none" w:sz="0" w:space="0" w:color="auto"/>
      </w:divBdr>
    </w:div>
    <w:div w:id="1122960074">
      <w:bodyDiv w:val="1"/>
      <w:marLeft w:val="0"/>
      <w:marRight w:val="0"/>
      <w:marTop w:val="0"/>
      <w:marBottom w:val="0"/>
      <w:divBdr>
        <w:top w:val="none" w:sz="0" w:space="0" w:color="auto"/>
        <w:left w:val="none" w:sz="0" w:space="0" w:color="auto"/>
        <w:bottom w:val="none" w:sz="0" w:space="0" w:color="auto"/>
        <w:right w:val="none" w:sz="0" w:space="0" w:color="auto"/>
      </w:divBdr>
    </w:div>
    <w:div w:id="1123813062">
      <w:bodyDiv w:val="1"/>
      <w:marLeft w:val="0"/>
      <w:marRight w:val="0"/>
      <w:marTop w:val="0"/>
      <w:marBottom w:val="0"/>
      <w:divBdr>
        <w:top w:val="none" w:sz="0" w:space="0" w:color="auto"/>
        <w:left w:val="none" w:sz="0" w:space="0" w:color="auto"/>
        <w:bottom w:val="none" w:sz="0" w:space="0" w:color="auto"/>
        <w:right w:val="none" w:sz="0" w:space="0" w:color="auto"/>
      </w:divBdr>
    </w:div>
    <w:div w:id="1133250936">
      <w:bodyDiv w:val="1"/>
      <w:marLeft w:val="0"/>
      <w:marRight w:val="0"/>
      <w:marTop w:val="0"/>
      <w:marBottom w:val="0"/>
      <w:divBdr>
        <w:top w:val="none" w:sz="0" w:space="0" w:color="auto"/>
        <w:left w:val="none" w:sz="0" w:space="0" w:color="auto"/>
        <w:bottom w:val="none" w:sz="0" w:space="0" w:color="auto"/>
        <w:right w:val="none" w:sz="0" w:space="0" w:color="auto"/>
      </w:divBdr>
    </w:div>
    <w:div w:id="1134563898">
      <w:bodyDiv w:val="1"/>
      <w:marLeft w:val="0"/>
      <w:marRight w:val="0"/>
      <w:marTop w:val="0"/>
      <w:marBottom w:val="0"/>
      <w:divBdr>
        <w:top w:val="none" w:sz="0" w:space="0" w:color="auto"/>
        <w:left w:val="none" w:sz="0" w:space="0" w:color="auto"/>
        <w:bottom w:val="none" w:sz="0" w:space="0" w:color="auto"/>
        <w:right w:val="none" w:sz="0" w:space="0" w:color="auto"/>
      </w:divBdr>
    </w:div>
    <w:div w:id="1150290051">
      <w:bodyDiv w:val="1"/>
      <w:marLeft w:val="0"/>
      <w:marRight w:val="0"/>
      <w:marTop w:val="0"/>
      <w:marBottom w:val="0"/>
      <w:divBdr>
        <w:top w:val="none" w:sz="0" w:space="0" w:color="auto"/>
        <w:left w:val="none" w:sz="0" w:space="0" w:color="auto"/>
        <w:bottom w:val="none" w:sz="0" w:space="0" w:color="auto"/>
        <w:right w:val="none" w:sz="0" w:space="0" w:color="auto"/>
      </w:divBdr>
    </w:div>
    <w:div w:id="1156260044">
      <w:bodyDiv w:val="1"/>
      <w:marLeft w:val="0"/>
      <w:marRight w:val="0"/>
      <w:marTop w:val="0"/>
      <w:marBottom w:val="0"/>
      <w:divBdr>
        <w:top w:val="none" w:sz="0" w:space="0" w:color="auto"/>
        <w:left w:val="none" w:sz="0" w:space="0" w:color="auto"/>
        <w:bottom w:val="none" w:sz="0" w:space="0" w:color="auto"/>
        <w:right w:val="none" w:sz="0" w:space="0" w:color="auto"/>
      </w:divBdr>
    </w:div>
    <w:div w:id="1166288435">
      <w:bodyDiv w:val="1"/>
      <w:marLeft w:val="0"/>
      <w:marRight w:val="0"/>
      <w:marTop w:val="0"/>
      <w:marBottom w:val="0"/>
      <w:divBdr>
        <w:top w:val="none" w:sz="0" w:space="0" w:color="auto"/>
        <w:left w:val="none" w:sz="0" w:space="0" w:color="auto"/>
        <w:bottom w:val="none" w:sz="0" w:space="0" w:color="auto"/>
        <w:right w:val="none" w:sz="0" w:space="0" w:color="auto"/>
      </w:divBdr>
    </w:div>
    <w:div w:id="1175388763">
      <w:bodyDiv w:val="1"/>
      <w:marLeft w:val="0"/>
      <w:marRight w:val="0"/>
      <w:marTop w:val="0"/>
      <w:marBottom w:val="0"/>
      <w:divBdr>
        <w:top w:val="none" w:sz="0" w:space="0" w:color="auto"/>
        <w:left w:val="none" w:sz="0" w:space="0" w:color="auto"/>
        <w:bottom w:val="none" w:sz="0" w:space="0" w:color="auto"/>
        <w:right w:val="none" w:sz="0" w:space="0" w:color="auto"/>
      </w:divBdr>
    </w:div>
    <w:div w:id="1186364980">
      <w:bodyDiv w:val="1"/>
      <w:marLeft w:val="0"/>
      <w:marRight w:val="0"/>
      <w:marTop w:val="0"/>
      <w:marBottom w:val="0"/>
      <w:divBdr>
        <w:top w:val="none" w:sz="0" w:space="0" w:color="auto"/>
        <w:left w:val="none" w:sz="0" w:space="0" w:color="auto"/>
        <w:bottom w:val="none" w:sz="0" w:space="0" w:color="auto"/>
        <w:right w:val="none" w:sz="0" w:space="0" w:color="auto"/>
      </w:divBdr>
    </w:div>
    <w:div w:id="1200774561">
      <w:bodyDiv w:val="1"/>
      <w:marLeft w:val="0"/>
      <w:marRight w:val="0"/>
      <w:marTop w:val="0"/>
      <w:marBottom w:val="0"/>
      <w:divBdr>
        <w:top w:val="none" w:sz="0" w:space="0" w:color="auto"/>
        <w:left w:val="none" w:sz="0" w:space="0" w:color="auto"/>
        <w:bottom w:val="none" w:sz="0" w:space="0" w:color="auto"/>
        <w:right w:val="none" w:sz="0" w:space="0" w:color="auto"/>
      </w:divBdr>
    </w:div>
    <w:div w:id="1201358989">
      <w:bodyDiv w:val="1"/>
      <w:marLeft w:val="0"/>
      <w:marRight w:val="0"/>
      <w:marTop w:val="0"/>
      <w:marBottom w:val="0"/>
      <w:divBdr>
        <w:top w:val="none" w:sz="0" w:space="0" w:color="auto"/>
        <w:left w:val="none" w:sz="0" w:space="0" w:color="auto"/>
        <w:bottom w:val="none" w:sz="0" w:space="0" w:color="auto"/>
        <w:right w:val="none" w:sz="0" w:space="0" w:color="auto"/>
      </w:divBdr>
    </w:div>
    <w:div w:id="1302495128">
      <w:bodyDiv w:val="1"/>
      <w:marLeft w:val="0"/>
      <w:marRight w:val="0"/>
      <w:marTop w:val="0"/>
      <w:marBottom w:val="0"/>
      <w:divBdr>
        <w:top w:val="none" w:sz="0" w:space="0" w:color="auto"/>
        <w:left w:val="none" w:sz="0" w:space="0" w:color="auto"/>
        <w:bottom w:val="none" w:sz="0" w:space="0" w:color="auto"/>
        <w:right w:val="none" w:sz="0" w:space="0" w:color="auto"/>
      </w:divBdr>
    </w:div>
    <w:div w:id="1311399644">
      <w:bodyDiv w:val="1"/>
      <w:marLeft w:val="0"/>
      <w:marRight w:val="0"/>
      <w:marTop w:val="0"/>
      <w:marBottom w:val="0"/>
      <w:divBdr>
        <w:top w:val="none" w:sz="0" w:space="0" w:color="auto"/>
        <w:left w:val="none" w:sz="0" w:space="0" w:color="auto"/>
        <w:bottom w:val="none" w:sz="0" w:space="0" w:color="auto"/>
        <w:right w:val="none" w:sz="0" w:space="0" w:color="auto"/>
      </w:divBdr>
    </w:div>
    <w:div w:id="1314606054">
      <w:bodyDiv w:val="1"/>
      <w:marLeft w:val="0"/>
      <w:marRight w:val="0"/>
      <w:marTop w:val="0"/>
      <w:marBottom w:val="0"/>
      <w:divBdr>
        <w:top w:val="none" w:sz="0" w:space="0" w:color="auto"/>
        <w:left w:val="none" w:sz="0" w:space="0" w:color="auto"/>
        <w:bottom w:val="none" w:sz="0" w:space="0" w:color="auto"/>
        <w:right w:val="none" w:sz="0" w:space="0" w:color="auto"/>
      </w:divBdr>
    </w:div>
    <w:div w:id="1354695431">
      <w:bodyDiv w:val="1"/>
      <w:marLeft w:val="0"/>
      <w:marRight w:val="0"/>
      <w:marTop w:val="0"/>
      <w:marBottom w:val="0"/>
      <w:divBdr>
        <w:top w:val="none" w:sz="0" w:space="0" w:color="auto"/>
        <w:left w:val="none" w:sz="0" w:space="0" w:color="auto"/>
        <w:bottom w:val="none" w:sz="0" w:space="0" w:color="auto"/>
        <w:right w:val="none" w:sz="0" w:space="0" w:color="auto"/>
      </w:divBdr>
    </w:div>
    <w:div w:id="1363551717">
      <w:bodyDiv w:val="1"/>
      <w:marLeft w:val="0"/>
      <w:marRight w:val="0"/>
      <w:marTop w:val="0"/>
      <w:marBottom w:val="0"/>
      <w:divBdr>
        <w:top w:val="none" w:sz="0" w:space="0" w:color="auto"/>
        <w:left w:val="none" w:sz="0" w:space="0" w:color="auto"/>
        <w:bottom w:val="none" w:sz="0" w:space="0" w:color="auto"/>
        <w:right w:val="none" w:sz="0" w:space="0" w:color="auto"/>
      </w:divBdr>
    </w:div>
    <w:div w:id="1381518873">
      <w:bodyDiv w:val="1"/>
      <w:marLeft w:val="0"/>
      <w:marRight w:val="0"/>
      <w:marTop w:val="0"/>
      <w:marBottom w:val="0"/>
      <w:divBdr>
        <w:top w:val="none" w:sz="0" w:space="0" w:color="auto"/>
        <w:left w:val="none" w:sz="0" w:space="0" w:color="auto"/>
        <w:bottom w:val="none" w:sz="0" w:space="0" w:color="auto"/>
        <w:right w:val="none" w:sz="0" w:space="0" w:color="auto"/>
      </w:divBdr>
    </w:div>
    <w:div w:id="1427727388">
      <w:bodyDiv w:val="1"/>
      <w:marLeft w:val="0"/>
      <w:marRight w:val="0"/>
      <w:marTop w:val="0"/>
      <w:marBottom w:val="0"/>
      <w:divBdr>
        <w:top w:val="none" w:sz="0" w:space="0" w:color="auto"/>
        <w:left w:val="none" w:sz="0" w:space="0" w:color="auto"/>
        <w:bottom w:val="none" w:sz="0" w:space="0" w:color="auto"/>
        <w:right w:val="none" w:sz="0" w:space="0" w:color="auto"/>
      </w:divBdr>
    </w:div>
    <w:div w:id="1444032443">
      <w:bodyDiv w:val="1"/>
      <w:marLeft w:val="0"/>
      <w:marRight w:val="0"/>
      <w:marTop w:val="0"/>
      <w:marBottom w:val="0"/>
      <w:divBdr>
        <w:top w:val="none" w:sz="0" w:space="0" w:color="auto"/>
        <w:left w:val="none" w:sz="0" w:space="0" w:color="auto"/>
        <w:bottom w:val="none" w:sz="0" w:space="0" w:color="auto"/>
        <w:right w:val="none" w:sz="0" w:space="0" w:color="auto"/>
      </w:divBdr>
    </w:div>
    <w:div w:id="1457941899">
      <w:bodyDiv w:val="1"/>
      <w:marLeft w:val="0"/>
      <w:marRight w:val="0"/>
      <w:marTop w:val="0"/>
      <w:marBottom w:val="0"/>
      <w:divBdr>
        <w:top w:val="none" w:sz="0" w:space="0" w:color="auto"/>
        <w:left w:val="none" w:sz="0" w:space="0" w:color="auto"/>
        <w:bottom w:val="none" w:sz="0" w:space="0" w:color="auto"/>
        <w:right w:val="none" w:sz="0" w:space="0" w:color="auto"/>
      </w:divBdr>
    </w:div>
    <w:div w:id="1461413796">
      <w:bodyDiv w:val="1"/>
      <w:marLeft w:val="0"/>
      <w:marRight w:val="0"/>
      <w:marTop w:val="0"/>
      <w:marBottom w:val="0"/>
      <w:divBdr>
        <w:top w:val="none" w:sz="0" w:space="0" w:color="auto"/>
        <w:left w:val="none" w:sz="0" w:space="0" w:color="auto"/>
        <w:bottom w:val="none" w:sz="0" w:space="0" w:color="auto"/>
        <w:right w:val="none" w:sz="0" w:space="0" w:color="auto"/>
      </w:divBdr>
    </w:div>
    <w:div w:id="1495335760">
      <w:bodyDiv w:val="1"/>
      <w:marLeft w:val="0"/>
      <w:marRight w:val="0"/>
      <w:marTop w:val="0"/>
      <w:marBottom w:val="0"/>
      <w:divBdr>
        <w:top w:val="none" w:sz="0" w:space="0" w:color="auto"/>
        <w:left w:val="none" w:sz="0" w:space="0" w:color="auto"/>
        <w:bottom w:val="none" w:sz="0" w:space="0" w:color="auto"/>
        <w:right w:val="none" w:sz="0" w:space="0" w:color="auto"/>
      </w:divBdr>
    </w:div>
    <w:div w:id="1518425052">
      <w:bodyDiv w:val="1"/>
      <w:marLeft w:val="0"/>
      <w:marRight w:val="0"/>
      <w:marTop w:val="0"/>
      <w:marBottom w:val="0"/>
      <w:divBdr>
        <w:top w:val="none" w:sz="0" w:space="0" w:color="auto"/>
        <w:left w:val="none" w:sz="0" w:space="0" w:color="auto"/>
        <w:bottom w:val="none" w:sz="0" w:space="0" w:color="auto"/>
        <w:right w:val="none" w:sz="0" w:space="0" w:color="auto"/>
      </w:divBdr>
    </w:div>
    <w:div w:id="1519468369">
      <w:bodyDiv w:val="1"/>
      <w:marLeft w:val="0"/>
      <w:marRight w:val="0"/>
      <w:marTop w:val="0"/>
      <w:marBottom w:val="0"/>
      <w:divBdr>
        <w:top w:val="none" w:sz="0" w:space="0" w:color="auto"/>
        <w:left w:val="none" w:sz="0" w:space="0" w:color="auto"/>
        <w:bottom w:val="none" w:sz="0" w:space="0" w:color="auto"/>
        <w:right w:val="none" w:sz="0" w:space="0" w:color="auto"/>
      </w:divBdr>
    </w:div>
    <w:div w:id="1523394345">
      <w:bodyDiv w:val="1"/>
      <w:marLeft w:val="0"/>
      <w:marRight w:val="0"/>
      <w:marTop w:val="0"/>
      <w:marBottom w:val="0"/>
      <w:divBdr>
        <w:top w:val="none" w:sz="0" w:space="0" w:color="auto"/>
        <w:left w:val="none" w:sz="0" w:space="0" w:color="auto"/>
        <w:bottom w:val="none" w:sz="0" w:space="0" w:color="auto"/>
        <w:right w:val="none" w:sz="0" w:space="0" w:color="auto"/>
      </w:divBdr>
    </w:div>
    <w:div w:id="1529483683">
      <w:bodyDiv w:val="1"/>
      <w:marLeft w:val="0"/>
      <w:marRight w:val="0"/>
      <w:marTop w:val="0"/>
      <w:marBottom w:val="0"/>
      <w:divBdr>
        <w:top w:val="none" w:sz="0" w:space="0" w:color="auto"/>
        <w:left w:val="none" w:sz="0" w:space="0" w:color="auto"/>
        <w:bottom w:val="none" w:sz="0" w:space="0" w:color="auto"/>
        <w:right w:val="none" w:sz="0" w:space="0" w:color="auto"/>
      </w:divBdr>
    </w:div>
    <w:div w:id="1540825966">
      <w:bodyDiv w:val="1"/>
      <w:marLeft w:val="0"/>
      <w:marRight w:val="0"/>
      <w:marTop w:val="0"/>
      <w:marBottom w:val="0"/>
      <w:divBdr>
        <w:top w:val="none" w:sz="0" w:space="0" w:color="auto"/>
        <w:left w:val="none" w:sz="0" w:space="0" w:color="auto"/>
        <w:bottom w:val="none" w:sz="0" w:space="0" w:color="auto"/>
        <w:right w:val="none" w:sz="0" w:space="0" w:color="auto"/>
      </w:divBdr>
    </w:div>
    <w:div w:id="1598172818">
      <w:bodyDiv w:val="1"/>
      <w:marLeft w:val="0"/>
      <w:marRight w:val="0"/>
      <w:marTop w:val="0"/>
      <w:marBottom w:val="0"/>
      <w:divBdr>
        <w:top w:val="none" w:sz="0" w:space="0" w:color="auto"/>
        <w:left w:val="none" w:sz="0" w:space="0" w:color="auto"/>
        <w:bottom w:val="none" w:sz="0" w:space="0" w:color="auto"/>
        <w:right w:val="none" w:sz="0" w:space="0" w:color="auto"/>
      </w:divBdr>
    </w:div>
    <w:div w:id="1628848440">
      <w:bodyDiv w:val="1"/>
      <w:marLeft w:val="0"/>
      <w:marRight w:val="0"/>
      <w:marTop w:val="0"/>
      <w:marBottom w:val="0"/>
      <w:divBdr>
        <w:top w:val="none" w:sz="0" w:space="0" w:color="auto"/>
        <w:left w:val="none" w:sz="0" w:space="0" w:color="auto"/>
        <w:bottom w:val="none" w:sz="0" w:space="0" w:color="auto"/>
        <w:right w:val="none" w:sz="0" w:space="0" w:color="auto"/>
      </w:divBdr>
    </w:div>
    <w:div w:id="1637876048">
      <w:bodyDiv w:val="1"/>
      <w:marLeft w:val="0"/>
      <w:marRight w:val="0"/>
      <w:marTop w:val="0"/>
      <w:marBottom w:val="0"/>
      <w:divBdr>
        <w:top w:val="none" w:sz="0" w:space="0" w:color="auto"/>
        <w:left w:val="none" w:sz="0" w:space="0" w:color="auto"/>
        <w:bottom w:val="none" w:sz="0" w:space="0" w:color="auto"/>
        <w:right w:val="none" w:sz="0" w:space="0" w:color="auto"/>
      </w:divBdr>
    </w:div>
    <w:div w:id="1638073455">
      <w:bodyDiv w:val="1"/>
      <w:marLeft w:val="0"/>
      <w:marRight w:val="0"/>
      <w:marTop w:val="0"/>
      <w:marBottom w:val="0"/>
      <w:divBdr>
        <w:top w:val="none" w:sz="0" w:space="0" w:color="auto"/>
        <w:left w:val="none" w:sz="0" w:space="0" w:color="auto"/>
        <w:bottom w:val="none" w:sz="0" w:space="0" w:color="auto"/>
        <w:right w:val="none" w:sz="0" w:space="0" w:color="auto"/>
      </w:divBdr>
    </w:div>
    <w:div w:id="1640458298">
      <w:bodyDiv w:val="1"/>
      <w:marLeft w:val="0"/>
      <w:marRight w:val="0"/>
      <w:marTop w:val="0"/>
      <w:marBottom w:val="0"/>
      <w:divBdr>
        <w:top w:val="none" w:sz="0" w:space="0" w:color="auto"/>
        <w:left w:val="none" w:sz="0" w:space="0" w:color="auto"/>
        <w:bottom w:val="none" w:sz="0" w:space="0" w:color="auto"/>
        <w:right w:val="none" w:sz="0" w:space="0" w:color="auto"/>
      </w:divBdr>
    </w:div>
    <w:div w:id="1640498595">
      <w:bodyDiv w:val="1"/>
      <w:marLeft w:val="0"/>
      <w:marRight w:val="0"/>
      <w:marTop w:val="0"/>
      <w:marBottom w:val="0"/>
      <w:divBdr>
        <w:top w:val="none" w:sz="0" w:space="0" w:color="auto"/>
        <w:left w:val="none" w:sz="0" w:space="0" w:color="auto"/>
        <w:bottom w:val="none" w:sz="0" w:space="0" w:color="auto"/>
        <w:right w:val="none" w:sz="0" w:space="0" w:color="auto"/>
      </w:divBdr>
    </w:div>
    <w:div w:id="1684093551">
      <w:bodyDiv w:val="1"/>
      <w:marLeft w:val="0"/>
      <w:marRight w:val="0"/>
      <w:marTop w:val="0"/>
      <w:marBottom w:val="0"/>
      <w:divBdr>
        <w:top w:val="none" w:sz="0" w:space="0" w:color="auto"/>
        <w:left w:val="none" w:sz="0" w:space="0" w:color="auto"/>
        <w:bottom w:val="none" w:sz="0" w:space="0" w:color="auto"/>
        <w:right w:val="none" w:sz="0" w:space="0" w:color="auto"/>
      </w:divBdr>
    </w:div>
    <w:div w:id="1757245458">
      <w:bodyDiv w:val="1"/>
      <w:marLeft w:val="0"/>
      <w:marRight w:val="0"/>
      <w:marTop w:val="0"/>
      <w:marBottom w:val="0"/>
      <w:divBdr>
        <w:top w:val="none" w:sz="0" w:space="0" w:color="auto"/>
        <w:left w:val="none" w:sz="0" w:space="0" w:color="auto"/>
        <w:bottom w:val="none" w:sz="0" w:space="0" w:color="auto"/>
        <w:right w:val="none" w:sz="0" w:space="0" w:color="auto"/>
      </w:divBdr>
    </w:div>
    <w:div w:id="1764647472">
      <w:bodyDiv w:val="1"/>
      <w:marLeft w:val="0"/>
      <w:marRight w:val="0"/>
      <w:marTop w:val="0"/>
      <w:marBottom w:val="0"/>
      <w:divBdr>
        <w:top w:val="none" w:sz="0" w:space="0" w:color="auto"/>
        <w:left w:val="none" w:sz="0" w:space="0" w:color="auto"/>
        <w:bottom w:val="none" w:sz="0" w:space="0" w:color="auto"/>
        <w:right w:val="none" w:sz="0" w:space="0" w:color="auto"/>
      </w:divBdr>
    </w:div>
    <w:div w:id="1776166244">
      <w:bodyDiv w:val="1"/>
      <w:marLeft w:val="0"/>
      <w:marRight w:val="0"/>
      <w:marTop w:val="0"/>
      <w:marBottom w:val="0"/>
      <w:divBdr>
        <w:top w:val="none" w:sz="0" w:space="0" w:color="auto"/>
        <w:left w:val="none" w:sz="0" w:space="0" w:color="auto"/>
        <w:bottom w:val="none" w:sz="0" w:space="0" w:color="auto"/>
        <w:right w:val="none" w:sz="0" w:space="0" w:color="auto"/>
      </w:divBdr>
    </w:div>
    <w:div w:id="1783768102">
      <w:bodyDiv w:val="1"/>
      <w:marLeft w:val="0"/>
      <w:marRight w:val="0"/>
      <w:marTop w:val="0"/>
      <w:marBottom w:val="0"/>
      <w:divBdr>
        <w:top w:val="none" w:sz="0" w:space="0" w:color="auto"/>
        <w:left w:val="none" w:sz="0" w:space="0" w:color="auto"/>
        <w:bottom w:val="none" w:sz="0" w:space="0" w:color="auto"/>
        <w:right w:val="none" w:sz="0" w:space="0" w:color="auto"/>
      </w:divBdr>
    </w:div>
    <w:div w:id="1785421911">
      <w:bodyDiv w:val="1"/>
      <w:marLeft w:val="0"/>
      <w:marRight w:val="0"/>
      <w:marTop w:val="0"/>
      <w:marBottom w:val="0"/>
      <w:divBdr>
        <w:top w:val="none" w:sz="0" w:space="0" w:color="auto"/>
        <w:left w:val="none" w:sz="0" w:space="0" w:color="auto"/>
        <w:bottom w:val="none" w:sz="0" w:space="0" w:color="auto"/>
        <w:right w:val="none" w:sz="0" w:space="0" w:color="auto"/>
      </w:divBdr>
    </w:div>
    <w:div w:id="1799840383">
      <w:bodyDiv w:val="1"/>
      <w:marLeft w:val="0"/>
      <w:marRight w:val="0"/>
      <w:marTop w:val="0"/>
      <w:marBottom w:val="0"/>
      <w:divBdr>
        <w:top w:val="none" w:sz="0" w:space="0" w:color="auto"/>
        <w:left w:val="none" w:sz="0" w:space="0" w:color="auto"/>
        <w:bottom w:val="none" w:sz="0" w:space="0" w:color="auto"/>
        <w:right w:val="none" w:sz="0" w:space="0" w:color="auto"/>
      </w:divBdr>
    </w:div>
    <w:div w:id="1814175902">
      <w:bodyDiv w:val="1"/>
      <w:marLeft w:val="0"/>
      <w:marRight w:val="0"/>
      <w:marTop w:val="0"/>
      <w:marBottom w:val="0"/>
      <w:divBdr>
        <w:top w:val="none" w:sz="0" w:space="0" w:color="auto"/>
        <w:left w:val="none" w:sz="0" w:space="0" w:color="auto"/>
        <w:bottom w:val="none" w:sz="0" w:space="0" w:color="auto"/>
        <w:right w:val="none" w:sz="0" w:space="0" w:color="auto"/>
      </w:divBdr>
    </w:div>
    <w:div w:id="1844471018">
      <w:bodyDiv w:val="1"/>
      <w:marLeft w:val="0"/>
      <w:marRight w:val="0"/>
      <w:marTop w:val="0"/>
      <w:marBottom w:val="0"/>
      <w:divBdr>
        <w:top w:val="none" w:sz="0" w:space="0" w:color="auto"/>
        <w:left w:val="none" w:sz="0" w:space="0" w:color="auto"/>
        <w:bottom w:val="none" w:sz="0" w:space="0" w:color="auto"/>
        <w:right w:val="none" w:sz="0" w:space="0" w:color="auto"/>
      </w:divBdr>
    </w:div>
    <w:div w:id="1869414738">
      <w:bodyDiv w:val="1"/>
      <w:marLeft w:val="0"/>
      <w:marRight w:val="0"/>
      <w:marTop w:val="0"/>
      <w:marBottom w:val="0"/>
      <w:divBdr>
        <w:top w:val="none" w:sz="0" w:space="0" w:color="auto"/>
        <w:left w:val="none" w:sz="0" w:space="0" w:color="auto"/>
        <w:bottom w:val="none" w:sz="0" w:space="0" w:color="auto"/>
        <w:right w:val="none" w:sz="0" w:space="0" w:color="auto"/>
      </w:divBdr>
    </w:div>
    <w:div w:id="1910843718">
      <w:bodyDiv w:val="1"/>
      <w:marLeft w:val="0"/>
      <w:marRight w:val="0"/>
      <w:marTop w:val="0"/>
      <w:marBottom w:val="0"/>
      <w:divBdr>
        <w:top w:val="none" w:sz="0" w:space="0" w:color="auto"/>
        <w:left w:val="none" w:sz="0" w:space="0" w:color="auto"/>
        <w:bottom w:val="none" w:sz="0" w:space="0" w:color="auto"/>
        <w:right w:val="none" w:sz="0" w:space="0" w:color="auto"/>
      </w:divBdr>
    </w:div>
    <w:div w:id="1915041504">
      <w:bodyDiv w:val="1"/>
      <w:marLeft w:val="0"/>
      <w:marRight w:val="0"/>
      <w:marTop w:val="0"/>
      <w:marBottom w:val="0"/>
      <w:divBdr>
        <w:top w:val="none" w:sz="0" w:space="0" w:color="auto"/>
        <w:left w:val="none" w:sz="0" w:space="0" w:color="auto"/>
        <w:bottom w:val="none" w:sz="0" w:space="0" w:color="auto"/>
        <w:right w:val="none" w:sz="0" w:space="0" w:color="auto"/>
      </w:divBdr>
    </w:div>
    <w:div w:id="1927837166">
      <w:bodyDiv w:val="1"/>
      <w:marLeft w:val="0"/>
      <w:marRight w:val="0"/>
      <w:marTop w:val="0"/>
      <w:marBottom w:val="0"/>
      <w:divBdr>
        <w:top w:val="none" w:sz="0" w:space="0" w:color="auto"/>
        <w:left w:val="none" w:sz="0" w:space="0" w:color="auto"/>
        <w:bottom w:val="none" w:sz="0" w:space="0" w:color="auto"/>
        <w:right w:val="none" w:sz="0" w:space="0" w:color="auto"/>
      </w:divBdr>
    </w:div>
    <w:div w:id="1929002000">
      <w:bodyDiv w:val="1"/>
      <w:marLeft w:val="0"/>
      <w:marRight w:val="0"/>
      <w:marTop w:val="0"/>
      <w:marBottom w:val="0"/>
      <w:divBdr>
        <w:top w:val="none" w:sz="0" w:space="0" w:color="auto"/>
        <w:left w:val="none" w:sz="0" w:space="0" w:color="auto"/>
        <w:bottom w:val="none" w:sz="0" w:space="0" w:color="auto"/>
        <w:right w:val="none" w:sz="0" w:space="0" w:color="auto"/>
      </w:divBdr>
    </w:div>
    <w:div w:id="2001273981">
      <w:bodyDiv w:val="1"/>
      <w:marLeft w:val="0"/>
      <w:marRight w:val="0"/>
      <w:marTop w:val="0"/>
      <w:marBottom w:val="0"/>
      <w:divBdr>
        <w:top w:val="none" w:sz="0" w:space="0" w:color="auto"/>
        <w:left w:val="none" w:sz="0" w:space="0" w:color="auto"/>
        <w:bottom w:val="none" w:sz="0" w:space="0" w:color="auto"/>
        <w:right w:val="none" w:sz="0" w:space="0" w:color="auto"/>
      </w:divBdr>
    </w:div>
    <w:div w:id="2006980590">
      <w:bodyDiv w:val="1"/>
      <w:marLeft w:val="0"/>
      <w:marRight w:val="0"/>
      <w:marTop w:val="0"/>
      <w:marBottom w:val="0"/>
      <w:divBdr>
        <w:top w:val="none" w:sz="0" w:space="0" w:color="auto"/>
        <w:left w:val="none" w:sz="0" w:space="0" w:color="auto"/>
        <w:bottom w:val="none" w:sz="0" w:space="0" w:color="auto"/>
        <w:right w:val="none" w:sz="0" w:space="0" w:color="auto"/>
      </w:divBdr>
    </w:div>
    <w:div w:id="2060788228">
      <w:bodyDiv w:val="1"/>
      <w:marLeft w:val="0"/>
      <w:marRight w:val="0"/>
      <w:marTop w:val="0"/>
      <w:marBottom w:val="0"/>
      <w:divBdr>
        <w:top w:val="none" w:sz="0" w:space="0" w:color="auto"/>
        <w:left w:val="none" w:sz="0" w:space="0" w:color="auto"/>
        <w:bottom w:val="none" w:sz="0" w:space="0" w:color="auto"/>
        <w:right w:val="none" w:sz="0" w:space="0" w:color="auto"/>
      </w:divBdr>
    </w:div>
    <w:div w:id="2064525979">
      <w:bodyDiv w:val="1"/>
      <w:marLeft w:val="0"/>
      <w:marRight w:val="0"/>
      <w:marTop w:val="0"/>
      <w:marBottom w:val="0"/>
      <w:divBdr>
        <w:top w:val="none" w:sz="0" w:space="0" w:color="auto"/>
        <w:left w:val="none" w:sz="0" w:space="0" w:color="auto"/>
        <w:bottom w:val="none" w:sz="0" w:space="0" w:color="auto"/>
        <w:right w:val="none" w:sz="0" w:space="0" w:color="auto"/>
      </w:divBdr>
    </w:div>
    <w:div w:id="2127501054">
      <w:bodyDiv w:val="1"/>
      <w:marLeft w:val="0"/>
      <w:marRight w:val="0"/>
      <w:marTop w:val="0"/>
      <w:marBottom w:val="0"/>
      <w:divBdr>
        <w:top w:val="none" w:sz="0" w:space="0" w:color="auto"/>
        <w:left w:val="none" w:sz="0" w:space="0" w:color="auto"/>
        <w:bottom w:val="none" w:sz="0" w:space="0" w:color="auto"/>
        <w:right w:val="none" w:sz="0" w:space="0" w:color="auto"/>
      </w:divBdr>
    </w:div>
    <w:div w:id="21394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vr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vrk.ru" TargetMode="External"/><Relationship Id="rId4" Type="http://schemas.openxmlformats.org/officeDocument/2006/relationships/settings" Target="settings.xml"/><Relationship Id="rId9" Type="http://schemas.openxmlformats.org/officeDocument/2006/relationships/hyperlink" Target="mailto:info@nvr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A842B-4375-49B7-B5DD-1BEAC4A9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16427</Words>
  <Characters>93637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FGOU SPO MKGT</Company>
  <LinksUpToDate>false</LinksUpToDate>
  <CharactersWithSpaces>109845</CharactersWithSpaces>
  <SharedDoc>false</SharedDoc>
  <HLinks>
    <vt:vector size="36" baseType="variant">
      <vt:variant>
        <vt:i4>3080301</vt:i4>
      </vt:variant>
      <vt:variant>
        <vt:i4>18</vt:i4>
      </vt:variant>
      <vt:variant>
        <vt:i4>0</vt:i4>
      </vt:variant>
      <vt:variant>
        <vt:i4>5</vt:i4>
      </vt:variant>
      <vt:variant>
        <vt:lpwstr>mailto:dogovor_sukhovskay@2vrk.ru</vt:lpwstr>
      </vt:variant>
      <vt:variant>
        <vt:lpwstr/>
      </vt:variant>
      <vt:variant>
        <vt:i4>6553661</vt:i4>
      </vt:variant>
      <vt:variant>
        <vt:i4>15</vt:i4>
      </vt:variant>
      <vt:variant>
        <vt:i4>0</vt:i4>
      </vt:variant>
      <vt:variant>
        <vt:i4>5</vt:i4>
      </vt:variant>
      <vt:variant>
        <vt:lpwstr>mailto:dogovor_cherepovets@2vrk.ru</vt:lpwstr>
      </vt:variant>
      <vt:variant>
        <vt:lpwstr/>
      </vt:variant>
      <vt:variant>
        <vt:i4>4653065</vt:i4>
      </vt:variant>
      <vt:variant>
        <vt:i4>12</vt:i4>
      </vt:variant>
      <vt:variant>
        <vt:i4>0</vt:i4>
      </vt:variant>
      <vt:variant>
        <vt:i4>5</vt:i4>
      </vt:variant>
      <vt:variant>
        <vt:lpwstr>mailto:dogovor_murmansk@2vrk.ru</vt:lpwstr>
      </vt:variant>
      <vt:variant>
        <vt:lpwstr/>
      </vt:variant>
      <vt:variant>
        <vt:i4>5439558</vt:i4>
      </vt:variant>
      <vt:variant>
        <vt:i4>9</vt:i4>
      </vt:variant>
      <vt:variant>
        <vt:i4>0</vt:i4>
      </vt:variant>
      <vt:variant>
        <vt:i4>5</vt:i4>
      </vt:variant>
      <vt:variant>
        <vt:lpwstr>mailto:dogovor_volkhovstroy2@2vrk.ru</vt:lpwstr>
      </vt:variant>
      <vt:variant>
        <vt:lpwstr/>
      </vt:variant>
      <vt:variant>
        <vt:i4>2293872</vt:i4>
      </vt:variant>
      <vt:variant>
        <vt:i4>6</vt:i4>
      </vt:variant>
      <vt:variant>
        <vt:i4>0</vt:i4>
      </vt:variant>
      <vt:variant>
        <vt:i4>5</vt:i4>
      </vt:variant>
      <vt:variant>
        <vt:lpwstr>mailto:dogovor_kochetovka@2vrk.ru</vt:lpwstr>
      </vt:variant>
      <vt:variant>
        <vt:lpwstr/>
      </vt:variant>
      <vt:variant>
        <vt:i4>6684714</vt:i4>
      </vt:variant>
      <vt:variant>
        <vt:i4>3</vt:i4>
      </vt:variant>
      <vt:variant>
        <vt:i4>0</vt:i4>
      </vt:variant>
      <vt:variant>
        <vt:i4>5</vt:i4>
      </vt:variant>
      <vt:variant>
        <vt:lpwstr>mailto:dogovor_chelyabinsk@2vrk.ru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RazmahovaEA</dc:creator>
  <cp:keywords/>
  <dc:description/>
  <cp:lastModifiedBy>Степаненко Маргарита Александровна</cp:lastModifiedBy>
  <cp:revision>27</cp:revision>
  <cp:lastPrinted>2024-11-15T12:08:00Z</cp:lastPrinted>
  <dcterms:created xsi:type="dcterms:W3CDTF">2024-12-25T13:37:00Z</dcterms:created>
  <dcterms:modified xsi:type="dcterms:W3CDTF">2025-01-21T08:47:00Z</dcterms:modified>
</cp:coreProperties>
</file>