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13" w:rsidRPr="00483BB4" w:rsidRDefault="000A5413" w:rsidP="00483BB4">
      <w:pPr>
        <w:pStyle w:val="30"/>
        <w:keepNext/>
        <w:keepLines/>
        <w:shd w:val="clear" w:color="auto" w:fill="auto"/>
        <w:ind w:firstLine="360"/>
        <w:jc w:val="center"/>
      </w:pPr>
      <w:bookmarkStart w:id="0" w:name="bookmark0"/>
      <w:r w:rsidRPr="00483BB4">
        <w:t>ДОГОВОР № ____</w:t>
      </w:r>
    </w:p>
    <w:p w:rsidR="00042DC5" w:rsidRPr="00483BB4" w:rsidRDefault="000A5413" w:rsidP="00483BB4">
      <w:pPr>
        <w:pStyle w:val="30"/>
        <w:keepNext/>
        <w:keepLines/>
        <w:shd w:val="clear" w:color="auto" w:fill="auto"/>
        <w:ind w:firstLine="360"/>
        <w:jc w:val="center"/>
      </w:pPr>
      <w:r w:rsidRPr="00483BB4">
        <w:t>на оказания услуг по временному размещению (отстою) порожних вагонов</w:t>
      </w:r>
      <w:bookmarkEnd w:id="0"/>
    </w:p>
    <w:p w:rsidR="00636851" w:rsidRPr="00483BB4" w:rsidRDefault="00636851" w:rsidP="00483BB4">
      <w:pPr>
        <w:pStyle w:val="30"/>
        <w:keepNext/>
        <w:keepLines/>
        <w:shd w:val="clear" w:color="auto" w:fill="auto"/>
        <w:ind w:firstLine="360"/>
        <w:jc w:val="center"/>
      </w:pPr>
    </w:p>
    <w:p w:rsidR="00042DC5" w:rsidRPr="00483BB4" w:rsidRDefault="000A5413" w:rsidP="00483BB4">
      <w:pPr>
        <w:pStyle w:val="9"/>
        <w:shd w:val="clear" w:color="auto" w:fill="auto"/>
        <w:tabs>
          <w:tab w:val="left" w:pos="6513"/>
        </w:tabs>
        <w:spacing w:line="240" w:lineRule="exact"/>
        <w:ind w:firstLine="360"/>
        <w:jc w:val="center"/>
      </w:pPr>
      <w:r w:rsidRPr="00483BB4">
        <w:t>г. Москва</w:t>
      </w:r>
      <w:r w:rsidRPr="00483BB4">
        <w:rPr>
          <w:rStyle w:val="1pt"/>
        </w:rPr>
        <w:tab/>
      </w:r>
      <w:r w:rsidRPr="00483BB4">
        <w:rPr>
          <w:rStyle w:val="2pt"/>
        </w:rPr>
        <w:t>«</w:t>
      </w:r>
      <w:r w:rsidRPr="00483BB4">
        <w:rPr>
          <w:rStyle w:val="1pt"/>
        </w:rPr>
        <w:t>» _______</w:t>
      </w:r>
      <w:r w:rsidR="001431C5" w:rsidRPr="00483BB4">
        <w:t>202</w:t>
      </w:r>
      <w:r w:rsidR="00EC1237" w:rsidRPr="00483BB4">
        <w:t>_</w:t>
      </w:r>
      <w:r w:rsidRPr="00483BB4">
        <w:t>г.</w:t>
      </w:r>
    </w:p>
    <w:p w:rsidR="000A5413" w:rsidRPr="00483BB4" w:rsidRDefault="000A5413" w:rsidP="00483BB4">
      <w:pPr>
        <w:pStyle w:val="9"/>
        <w:shd w:val="clear" w:color="auto" w:fill="auto"/>
        <w:spacing w:line="274" w:lineRule="exact"/>
        <w:ind w:firstLine="360"/>
        <w:jc w:val="center"/>
        <w:rPr>
          <w:rStyle w:val="a7"/>
        </w:rPr>
      </w:pPr>
    </w:p>
    <w:p w:rsidR="00042DC5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rPr>
          <w:rFonts w:eastAsia="Calibri"/>
          <w:b/>
          <w:spacing w:val="-4"/>
          <w:lang w:eastAsia="en-US"/>
        </w:rPr>
        <w:t>Общество с ограниченной ответственностью «Новая вагоноремонтная компания» (ООО «НВК»)</w:t>
      </w:r>
      <w:r w:rsidRPr="00483BB4">
        <w:rPr>
          <w:bCs/>
        </w:rPr>
        <w:t xml:space="preserve">, </w:t>
      </w:r>
      <w:r w:rsidRPr="00483BB4">
        <w:rPr>
          <w:spacing w:val="-1"/>
        </w:rPr>
        <w:t xml:space="preserve">именуемое в дальнейшем </w:t>
      </w:r>
      <w:r w:rsidRPr="00483BB4">
        <w:rPr>
          <w:bCs/>
        </w:rPr>
        <w:t>«</w:t>
      </w:r>
      <w:r w:rsidR="00642B87" w:rsidRPr="00483BB4">
        <w:rPr>
          <w:bCs/>
        </w:rPr>
        <w:t>Исполнитель</w:t>
      </w:r>
      <w:r w:rsidRPr="00483BB4">
        <w:rPr>
          <w:bCs/>
        </w:rPr>
        <w:t xml:space="preserve">», </w:t>
      </w:r>
      <w:r w:rsidRPr="00483BB4">
        <w:t>в лице</w:t>
      </w:r>
      <w:r w:rsidR="0060490C" w:rsidRPr="00483BB4">
        <w:t xml:space="preserve"> _______________________</w:t>
      </w:r>
      <w:r w:rsidRPr="00483BB4">
        <w:t>, с одной стороны, и</w:t>
      </w:r>
      <w:r w:rsidR="0060490C" w:rsidRPr="00483BB4">
        <w:t xml:space="preserve"> _______________________</w:t>
      </w:r>
      <w:r w:rsidR="00237726" w:rsidRPr="00483BB4">
        <w:t>,</w:t>
      </w:r>
      <w:r w:rsidR="00C2301E" w:rsidRPr="00483BB4">
        <w:t xml:space="preserve"> </w:t>
      </w:r>
      <w:r w:rsidR="00E73284" w:rsidRPr="00483BB4">
        <w:t>именуем</w:t>
      </w:r>
      <w:r w:rsidR="00F2153A" w:rsidRPr="00483BB4">
        <w:t>ый</w:t>
      </w:r>
      <w:r w:rsidR="00E73284" w:rsidRPr="00483BB4">
        <w:t xml:space="preserve"> в дальнейшем «Заказчик», </w:t>
      </w:r>
      <w:r w:rsidRPr="00483BB4">
        <w:t xml:space="preserve">с другой стороны, далее совместно именуемые </w:t>
      </w:r>
      <w:r w:rsidRPr="00483BB4">
        <w:rPr>
          <w:rStyle w:val="a7"/>
        </w:rPr>
        <w:t xml:space="preserve">«Стороны», </w:t>
      </w:r>
      <w:r w:rsidRPr="00483BB4">
        <w:t>заключили настоящий договор (далее - Договор) о нижеследующем:</w:t>
      </w:r>
    </w:p>
    <w:p w:rsidR="00E15633" w:rsidRPr="00483BB4" w:rsidRDefault="00E15633" w:rsidP="00483BB4">
      <w:pPr>
        <w:pStyle w:val="30"/>
        <w:keepNext/>
        <w:keepLines/>
        <w:shd w:val="clear" w:color="auto" w:fill="auto"/>
        <w:spacing w:line="240" w:lineRule="exact"/>
        <w:ind w:firstLine="360"/>
      </w:pPr>
      <w:bookmarkStart w:id="1" w:name="bookmark1"/>
    </w:p>
    <w:p w:rsidR="00042DC5" w:rsidRPr="00483BB4" w:rsidRDefault="000A5413" w:rsidP="00483BB4">
      <w:pPr>
        <w:pStyle w:val="30"/>
        <w:keepNext/>
        <w:keepLines/>
        <w:shd w:val="clear" w:color="auto" w:fill="auto"/>
        <w:spacing w:line="240" w:lineRule="exact"/>
        <w:ind w:firstLine="360"/>
        <w:jc w:val="center"/>
      </w:pPr>
      <w:r w:rsidRPr="00483BB4">
        <w:t>1. ПРЕДМЕТ ДОГОВОРА</w:t>
      </w:r>
      <w:bookmarkEnd w:id="1"/>
    </w:p>
    <w:p w:rsidR="00262340" w:rsidRPr="00483BB4" w:rsidRDefault="000A5413" w:rsidP="00483BB4">
      <w:pPr>
        <w:pStyle w:val="9"/>
        <w:numPr>
          <w:ilvl w:val="0"/>
          <w:numId w:val="1"/>
        </w:numPr>
        <w:shd w:val="clear" w:color="auto" w:fill="auto"/>
        <w:tabs>
          <w:tab w:val="left" w:pos="1431"/>
        </w:tabs>
        <w:spacing w:line="274" w:lineRule="exact"/>
        <w:ind w:firstLine="360"/>
      </w:pPr>
      <w:r w:rsidRPr="00483BB4">
        <w:t>Настоящий Договор регулирует взаимоотношения Сторон, связанные с оказанием услуг по временному размещению (далее - отстою) на железнодорожных путях необщего пользования Исп</w:t>
      </w:r>
      <w:r w:rsidR="00E63094" w:rsidRPr="00483BB4">
        <w:t>олнителя, примыкающих к станции</w:t>
      </w:r>
      <w:r w:rsidR="00C2301E" w:rsidRPr="00483BB4">
        <w:t xml:space="preserve"> </w:t>
      </w:r>
      <w:r w:rsidR="0060490C" w:rsidRPr="00483BB4">
        <w:t xml:space="preserve">_______ </w:t>
      </w:r>
      <w:r w:rsidRPr="00483BB4">
        <w:t>(далее - пути отстоя), порожних вагонов, принадлежащих Заказчику на прав</w:t>
      </w:r>
      <w:bookmarkStart w:id="2" w:name="_GoBack"/>
      <w:bookmarkEnd w:id="2"/>
      <w:r w:rsidRPr="00483BB4">
        <w:t xml:space="preserve">е собственности, аренды, и/или ином </w:t>
      </w:r>
      <w:r w:rsidR="00CB1E05" w:rsidRPr="00483BB4">
        <w:t>праве</w:t>
      </w:r>
      <w:r w:rsidRPr="00483BB4">
        <w:t xml:space="preserve"> (далее - вагоны Заказчика), временно не задействованных в перевозочном процессе.</w:t>
      </w:r>
    </w:p>
    <w:p w:rsidR="00262340" w:rsidRPr="00483BB4" w:rsidRDefault="000A5413" w:rsidP="00483BB4">
      <w:pPr>
        <w:pStyle w:val="9"/>
        <w:numPr>
          <w:ilvl w:val="0"/>
          <w:numId w:val="1"/>
        </w:numPr>
        <w:shd w:val="clear" w:color="auto" w:fill="auto"/>
        <w:tabs>
          <w:tab w:val="left" w:pos="1090"/>
        </w:tabs>
        <w:spacing w:line="274" w:lineRule="exact"/>
        <w:ind w:firstLine="360"/>
      </w:pPr>
      <w:r w:rsidRPr="00483BB4">
        <w:t>Заказчик поручает и обязуется оплатить, а Исполнитель принимает на себя обязательства оказать следующие услуги по Договору: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577"/>
        </w:tabs>
        <w:spacing w:line="274" w:lineRule="exact"/>
        <w:ind w:firstLine="360"/>
      </w:pPr>
      <w:r w:rsidRPr="00483BB4">
        <w:t>по предоставлению путей отстоя для временного размещения вагонов Заказчика с учетом технологических возможностей (вместимости путей для отстоя);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firstLine="360"/>
      </w:pPr>
      <w:r w:rsidRPr="00483BB4">
        <w:t>по организации подачи грузовых вагонов с железнодорожных путей общего пользования на пути отстоя Депо Исполнителя при направлении вагонов Заказчика в отстой, а также уборки грузовых вагонов Заказчика с путей отстоя Депо Исполнителя после отстоя на железнодорожные пути общего пользования.</w:t>
      </w:r>
    </w:p>
    <w:p w:rsidR="00262340" w:rsidRPr="00483BB4" w:rsidRDefault="000A5413" w:rsidP="00483BB4">
      <w:pPr>
        <w:pStyle w:val="9"/>
        <w:numPr>
          <w:ilvl w:val="0"/>
          <w:numId w:val="1"/>
        </w:numPr>
        <w:shd w:val="clear" w:color="auto" w:fill="auto"/>
        <w:tabs>
          <w:tab w:val="left" w:pos="999"/>
        </w:tabs>
        <w:spacing w:line="274" w:lineRule="exact"/>
        <w:ind w:firstLine="360"/>
      </w:pPr>
      <w:r w:rsidRPr="00483BB4">
        <w:t xml:space="preserve">Услуги по предоставлению Исполнителем путей отстоя для временного размещения вагонов Заказчика оказываются на основании запроса Заказчика на отстой вагонов (далее - запрос), оформленного по форме, </w:t>
      </w:r>
      <w:r w:rsidR="00642B87" w:rsidRPr="00483BB4">
        <w:t>согласованной в</w:t>
      </w:r>
      <w:r w:rsidRPr="00483BB4">
        <w:t xml:space="preserve"> Приложени</w:t>
      </w:r>
      <w:r w:rsidR="00642B87" w:rsidRPr="00483BB4">
        <w:t>и</w:t>
      </w:r>
      <w:r w:rsidRPr="00483BB4">
        <w:t xml:space="preserve"> № 2 к настоящему Договору, и согласованной Депо Исполнителя.</w:t>
      </w:r>
    </w:p>
    <w:p w:rsidR="00262340" w:rsidRPr="00483BB4" w:rsidRDefault="000A5413" w:rsidP="00483BB4">
      <w:pPr>
        <w:pStyle w:val="9"/>
        <w:numPr>
          <w:ilvl w:val="0"/>
          <w:numId w:val="1"/>
        </w:numPr>
        <w:shd w:val="clear" w:color="auto" w:fill="auto"/>
        <w:tabs>
          <w:tab w:val="left" w:pos="990"/>
        </w:tabs>
        <w:spacing w:line="274" w:lineRule="exact"/>
        <w:ind w:firstLine="360"/>
      </w:pPr>
      <w:r w:rsidRPr="00483BB4">
        <w:t xml:space="preserve">Изъятие вагонов Заказчика из отстоя осуществляется на основании запроса Заказчика на изъятие вагонов (далее - запрос), оформленного по форме, </w:t>
      </w:r>
      <w:r w:rsidR="00642B87" w:rsidRPr="00483BB4">
        <w:t>согласованной</w:t>
      </w:r>
      <w:r w:rsidRPr="00483BB4">
        <w:t xml:space="preserve"> Приложением № </w:t>
      </w:r>
      <w:r w:rsidR="00216A35" w:rsidRPr="00483BB4">
        <w:t>5</w:t>
      </w:r>
      <w:r w:rsidRPr="00483BB4">
        <w:t xml:space="preserve"> к настоящему Договору</w:t>
      </w:r>
      <w:r w:rsidR="004B5505" w:rsidRPr="00483BB4">
        <w:t xml:space="preserve"> </w:t>
      </w:r>
      <w:r w:rsidR="001A66CF" w:rsidRPr="00483BB4">
        <w:t>и согласованной Депо Исполнителя</w:t>
      </w:r>
      <w:r w:rsidRPr="00483BB4">
        <w:t>.</w:t>
      </w:r>
    </w:p>
    <w:p w:rsidR="00262340" w:rsidRPr="00483BB4" w:rsidRDefault="000A5413" w:rsidP="00483BB4">
      <w:pPr>
        <w:pStyle w:val="9"/>
        <w:numPr>
          <w:ilvl w:val="0"/>
          <w:numId w:val="1"/>
        </w:numPr>
        <w:shd w:val="clear" w:color="auto" w:fill="auto"/>
        <w:tabs>
          <w:tab w:val="left" w:pos="1042"/>
        </w:tabs>
        <w:spacing w:line="274" w:lineRule="exact"/>
        <w:ind w:firstLine="360"/>
      </w:pPr>
      <w:r w:rsidRPr="00483BB4">
        <w:t>Стороны принимают к исполнению запросы, письма и уведомления, касающиеся исполнения данного Договора, переданные и согласованные посредством факсимильной связи, либо электронной почтой в отсканированном виде, с последующим предоставлением подлинных документов во время передачи актов выполненных работ, счетов и счетов-фактур в соответствии с разделом 3 настоящего Договора.</w:t>
      </w:r>
    </w:p>
    <w:p w:rsidR="00262340" w:rsidRPr="00483BB4" w:rsidRDefault="00262340" w:rsidP="00483BB4">
      <w:pPr>
        <w:pStyle w:val="9"/>
        <w:shd w:val="clear" w:color="auto" w:fill="auto"/>
        <w:tabs>
          <w:tab w:val="left" w:pos="1042"/>
        </w:tabs>
        <w:spacing w:line="274" w:lineRule="exact"/>
        <w:ind w:firstLine="0"/>
      </w:pPr>
    </w:p>
    <w:p w:rsidR="00262340" w:rsidRPr="00483BB4" w:rsidRDefault="00262340" w:rsidP="00483BB4">
      <w:pPr>
        <w:pStyle w:val="9"/>
        <w:shd w:val="clear" w:color="auto" w:fill="auto"/>
        <w:tabs>
          <w:tab w:val="left" w:pos="1042"/>
        </w:tabs>
        <w:spacing w:line="274" w:lineRule="exact"/>
        <w:ind w:firstLine="0"/>
      </w:pPr>
    </w:p>
    <w:p w:rsidR="00042DC5" w:rsidRPr="00483BB4" w:rsidRDefault="000A5413" w:rsidP="00483BB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exact"/>
        <w:ind w:firstLine="360"/>
        <w:jc w:val="center"/>
      </w:pPr>
      <w:bookmarkStart w:id="3" w:name="bookmark2"/>
      <w:r w:rsidRPr="00483BB4">
        <w:t>ОБЯЗАННОСТИ СТОРОН</w:t>
      </w:r>
      <w:bookmarkEnd w:id="3"/>
    </w:p>
    <w:p w:rsidR="00042DC5" w:rsidRPr="00483BB4" w:rsidRDefault="000A5413" w:rsidP="00483BB4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998"/>
        </w:tabs>
        <w:ind w:firstLine="360"/>
      </w:pPr>
      <w:bookmarkStart w:id="4" w:name="bookmark3"/>
      <w:r w:rsidRPr="00483BB4">
        <w:t>Обязанности Исполнителя:</w:t>
      </w:r>
      <w:bookmarkEnd w:id="4"/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72"/>
        </w:tabs>
        <w:spacing w:line="274" w:lineRule="exact"/>
        <w:ind w:firstLine="360"/>
      </w:pPr>
      <w:r w:rsidRPr="00483BB4">
        <w:t xml:space="preserve">Рассматривать запросы Заказчика на отстой вагонов и в срок не более 2 (двух) суток с момента </w:t>
      </w:r>
      <w:r w:rsidR="00F2153A" w:rsidRPr="00483BB4">
        <w:t xml:space="preserve">их </w:t>
      </w:r>
      <w:r w:rsidRPr="00483BB4">
        <w:t>получения</w:t>
      </w:r>
      <w:r w:rsidR="00F2153A" w:rsidRPr="00483BB4">
        <w:t>,</w:t>
      </w:r>
      <w:r w:rsidRPr="00483BB4">
        <w:t xml:space="preserve"> осуществлять согласование/несогласование с направлением Заказчику согласованных/несогласованных запросов</w:t>
      </w:r>
      <w:r w:rsidR="000759C9" w:rsidRPr="00483BB4">
        <w:t xml:space="preserve"> по факсу</w:t>
      </w:r>
      <w:r w:rsidR="001A66CF" w:rsidRPr="00483BB4">
        <w:t xml:space="preserve"> и/или электронн</w:t>
      </w:r>
      <w:r w:rsidR="00B34759" w:rsidRPr="00483BB4">
        <w:t>ую</w:t>
      </w:r>
      <w:r w:rsidR="001A66CF" w:rsidRPr="00483BB4">
        <w:t xml:space="preserve"> почт</w:t>
      </w:r>
      <w:r w:rsidR="00B34759" w:rsidRPr="00483BB4">
        <w:t>у</w:t>
      </w:r>
      <w:r w:rsidR="0060490C" w:rsidRPr="00483BB4">
        <w:t xml:space="preserve"> __________</w:t>
      </w:r>
      <w:r w:rsidR="00BB31BA" w:rsidRPr="00483BB4">
        <w:t>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77"/>
        </w:tabs>
        <w:spacing w:line="274" w:lineRule="exact"/>
        <w:ind w:firstLine="360"/>
      </w:pPr>
      <w:r w:rsidRPr="00483BB4">
        <w:t xml:space="preserve">Обеспечивать </w:t>
      </w:r>
      <w:proofErr w:type="spellStart"/>
      <w:r w:rsidRPr="00483BB4">
        <w:t>раскредитование</w:t>
      </w:r>
      <w:proofErr w:type="spellEnd"/>
      <w:r w:rsidRPr="00483BB4">
        <w:t xml:space="preserve"> перевозочных документов на станции примыкания путей отстоя Депо Исполнителя и прием вагонов Заказчика на пути отстоя Депо Исполнителя при перевозке вагонов от станции выгрузки до станции примыкания путей отстоя Депо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0"/>
      </w:pPr>
      <w:r w:rsidRPr="00483BB4">
        <w:t>Исполнителя.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01"/>
        </w:tabs>
        <w:spacing w:line="274" w:lineRule="exact"/>
        <w:ind w:firstLine="360"/>
      </w:pPr>
      <w:r w:rsidRPr="00483BB4">
        <w:t xml:space="preserve">Составлять для учета времени отстоя и взыскания платежей за оказанные услуги акты постановки вагонов Заказчика в отстой (по форме, </w:t>
      </w:r>
      <w:r w:rsidR="00216A35" w:rsidRPr="00483BB4">
        <w:t>согласованной</w:t>
      </w:r>
      <w:r w:rsidRPr="00483BB4">
        <w:t xml:space="preserve"> в Приложении № 3 к настоящему Договору) и акты изъятия вагонов Заказчика из отстоя (по форме, </w:t>
      </w:r>
      <w:r w:rsidR="00216A35" w:rsidRPr="00483BB4">
        <w:t>согласованной</w:t>
      </w:r>
      <w:r w:rsidRPr="00483BB4">
        <w:t xml:space="preserve"> в Приложении № 4 к настоящему Договору) с указанием номеров вагонов, времени их отстоя на основании данных ведомостей подачи и уборки формы ГУ-46, за исключением случая, указанного в п. 2.1.4. Договора.</w:t>
      </w:r>
      <w:r w:rsidR="004B5505" w:rsidRPr="00483BB4">
        <w:t xml:space="preserve"> </w:t>
      </w:r>
      <w:r w:rsidR="00CB1E05" w:rsidRPr="00483BB4">
        <w:t>Акты постановки вагонов составляются не позднее 1 (одних) суток с даты подачи вагонов на пути отстоя, Акты на вывод вагонов Заказчика из отстоя составляются не позднее одних суток с даты вывода вагонов с путей отстоя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01"/>
        </w:tabs>
        <w:spacing w:line="274" w:lineRule="exact"/>
        <w:ind w:firstLine="360"/>
      </w:pPr>
      <w:r w:rsidRPr="00483BB4">
        <w:t xml:space="preserve">Подготовить к отправлению вагоны Заказчика и произвести отправление с путей отстоя </w:t>
      </w:r>
      <w:r w:rsidRPr="00483BB4">
        <w:lastRenderedPageBreak/>
        <w:t>Депо Исполнителя в срок не позднее 3 (трех) суток с даты предоставления Заказчиком запроса на изъятие вагонов из отстоя в соответствии с оформленными Заказчиком перевозочными документами. В случае неисполнения Исполнителем заявки Заказчика на изъятие вагонов из отстоя в срок, установленный настоящим пунктом, датой вывода вагонов Заказчика из отстоя считаются 3-и (третьи) сутки, следующие за датой получения Исполнителем от Заказчика заявки на вывод вагонов из отстоя.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66"/>
        </w:tabs>
        <w:spacing w:line="274" w:lineRule="exact"/>
        <w:ind w:firstLine="360"/>
      </w:pPr>
      <w:r w:rsidRPr="00483BB4">
        <w:t>Организовать подачу грузовых вагонов Заказчика с железнодорожных путей общего пользования на пути отстоя Депо Исполнителя при направлении вагонов Заказчика в отстой, а также уборку грузовых вагонов Заказчика с путей отстоя Депо Исполнителя после отстоя на железнодорожные пути общего пользования.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72"/>
        </w:tabs>
        <w:spacing w:line="274" w:lineRule="exact"/>
        <w:ind w:firstLine="360"/>
      </w:pPr>
      <w:r w:rsidRPr="00483BB4">
        <w:t>По окончании оказания услуг по отстою вагонов и подаче/уборке вагонов оформить пакет документов, подтверждающих оказанные услуги согласно п. 3.5, настоящего Договора, и представить его Заказчику в срок не позднее 3 (трех) рабочих дней с даты окончания месяца оказания услуг.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73"/>
        </w:tabs>
        <w:spacing w:line="274" w:lineRule="exact"/>
        <w:ind w:firstLine="360"/>
      </w:pPr>
      <w:r w:rsidRPr="00483BB4">
        <w:t>Обеспечивать сохранность вагонов Заказчика, находящихся на путях отстоя Исполнителя.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В случае гибели, утраты или повреждения вагонов до степени исключения из инвентарного парка, независимо от того, произошло это по вине Исполнителя или любых третьих лиц, Исполнитель обязан незамедлительно, но в любом случае не позднее чем в течение 1 (одного) рабочего дня с момента, как Исполнителю стало известно о наступлении гибели, утраты или повреждении вагонов, письменно (по электронной почте, указанной в</w:t>
      </w:r>
      <w:r w:rsidR="004B5505" w:rsidRPr="00483BB4">
        <w:t xml:space="preserve"> </w:t>
      </w:r>
      <w:r w:rsidRPr="00483BB4">
        <w:t>реквизитах Договора с дальнейшим подтверждением по почте России или экспресс-почте, либо с передачей курьером) информировать об этом Заказчика, предпринять все возможные меры для уменьшения убытков Заказчика, связанных с гибелью, утратой или повреждением вагонов, а также содействовать Заказчику в сборе документов об обстоятельствах, подтверждающих гибель, утрату, повреждение вагонов Заказчика и/или лиц, в результате действий (бездействия) которых произошли гибель, утрата, повреждение вагонов Заказчика, в том числе осуществить фотосъёмку, и предоставить такие документы Заказчику в течение 1 (один) суток с даты получения запроса Заказчика.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72"/>
        </w:tabs>
        <w:spacing w:line="274" w:lineRule="exact"/>
        <w:ind w:firstLine="360"/>
      </w:pPr>
      <w:r w:rsidRPr="00483BB4">
        <w:t>Не использовать находящиеся в отстое вагоны Заказчика, а также не предоставлять возможность пользования ими третьим лицам.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72"/>
        </w:tabs>
        <w:spacing w:line="274" w:lineRule="exact"/>
        <w:ind w:firstLine="360"/>
      </w:pPr>
      <w:r w:rsidRPr="00483BB4">
        <w:t>Вагоны Заказчика выводятся с путей отстоя в комплектации и состоянии, в которых они были приняты в отстой, в случае ремонта вагонов в период отстоя, вагоны выводятся в соответствии с требованиями выпуска вагонов из ремонта.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87"/>
        </w:tabs>
        <w:spacing w:line="274" w:lineRule="exact"/>
        <w:ind w:firstLine="360"/>
      </w:pPr>
      <w:r w:rsidRPr="00483BB4">
        <w:t>Для возможности отправки вагонов в отстой Исполнитель предоставляет согласие на прием вагонов Заказчика в отстой в адрес Депо Исполнителя в</w:t>
      </w:r>
      <w:r w:rsidR="004B5505" w:rsidRPr="00483BB4">
        <w:t xml:space="preserve"> </w:t>
      </w:r>
      <w:r w:rsidRPr="00483BB4">
        <w:t>АС ЭТРАН о готовности принятия Исполнителем в согласованный период и в согласованном количестве вагонов Заказчика.</w:t>
      </w:r>
    </w:p>
    <w:p w:rsidR="00262340" w:rsidRPr="00483BB4" w:rsidRDefault="00261C37" w:rsidP="00483BB4">
      <w:pPr>
        <w:pStyle w:val="9"/>
        <w:shd w:val="clear" w:color="auto" w:fill="auto"/>
        <w:spacing w:line="274" w:lineRule="exact"/>
        <w:ind w:firstLine="360"/>
      </w:pPr>
      <w:r w:rsidRPr="00483BB4">
        <w:t>2.1.11.О</w:t>
      </w:r>
      <w:r w:rsidR="000A5413" w:rsidRPr="00483BB4">
        <w:t xml:space="preserve"> ненадлежащем техническом состоянии вагонов, об отсутствии или повреждении деталей вагонов, наличии иных неисправностей вагонов (отсутствие ЗПУ, несоответствия ЗПУ данным, указанным в </w:t>
      </w:r>
      <w:proofErr w:type="spellStart"/>
      <w:r w:rsidR="000A5413" w:rsidRPr="00483BB4">
        <w:t>ж.д</w:t>
      </w:r>
      <w:proofErr w:type="spellEnd"/>
      <w:r w:rsidR="000A5413" w:rsidRPr="00483BB4">
        <w:t>. накладной, неисправность или замена ЗПУ, повреждение боковых стенок вагонов, запорных устройств вагона или мест для установки запорных устройств и т.п.), которое должно быть выявлено Исполнителем на станции примыкания путей отстоя Депо Исполнителя при приёме вагонов в отстой, уведомлять Заказчика в течение 1 (одних) суток с момента выявления с обязательным составлением и предоставлением Акта общей формы по форме ГУ-23 и иных предусмотренных законодательством и нормативными актами, действующими на железнодорожном транспорте, актов и документов, а также фотографий неисправностей вагонов. Указанные документы являются бесспорным и достаточным подтверждением наличия недостатков, нарушения комплектации вагонов Заказчика, принятых в отстой, возникших не по вине Исполнителя, и направляются Исполнителем Заказчику посредством электронной почты с последующим направлением документов почтовой связью.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При не составлении указанных документов и/или их не предоставлении Заказчику в указанные сроки вагоны считаются принятыми Исполнителем в отстой в технически исправном и коммерчески пригодном состоянии, в полной комплектации согласно условиям Договора и данным завода-изготовителя (предприятия, осуществлявшего модернизацию Вагонов).</w:t>
      </w:r>
    </w:p>
    <w:p w:rsidR="00262340" w:rsidRPr="00483BB4" w:rsidRDefault="000A5413" w:rsidP="00483BB4">
      <w:pPr>
        <w:pStyle w:val="9"/>
        <w:numPr>
          <w:ilvl w:val="0"/>
          <w:numId w:val="4"/>
        </w:numPr>
        <w:shd w:val="clear" w:color="auto" w:fill="auto"/>
        <w:tabs>
          <w:tab w:val="left" w:pos="1323"/>
        </w:tabs>
        <w:spacing w:line="274" w:lineRule="exact"/>
        <w:ind w:firstLine="360"/>
      </w:pPr>
      <w:r w:rsidRPr="00483BB4">
        <w:t xml:space="preserve">Обеспечивать прием вагонов в отстой без ЗПУ только при наличии акта общей формы ГУ-23 об их отсутствии, подписанного представителем станции примыкания Путей отстоя. Направлять копии указанных актов Заказчику в течение 1 (одних) суток с даты их </w:t>
      </w:r>
      <w:r w:rsidR="00CB1E05" w:rsidRPr="00483BB4">
        <w:t>подачи на Путь отстоя</w:t>
      </w:r>
      <w:r w:rsidRPr="00483BB4">
        <w:t>.</w:t>
      </w:r>
    </w:p>
    <w:p w:rsidR="00262340" w:rsidRPr="00483BB4" w:rsidRDefault="000A5413" w:rsidP="00483BB4">
      <w:pPr>
        <w:pStyle w:val="9"/>
        <w:numPr>
          <w:ilvl w:val="0"/>
          <w:numId w:val="4"/>
        </w:numPr>
        <w:shd w:val="clear" w:color="auto" w:fill="auto"/>
        <w:tabs>
          <w:tab w:val="left" w:pos="1338"/>
        </w:tabs>
        <w:spacing w:line="274" w:lineRule="exact"/>
        <w:ind w:firstLine="360"/>
      </w:pPr>
      <w:r w:rsidRPr="00483BB4">
        <w:t xml:space="preserve">При оформлении Заказчиком отправки вагонов с использованием электронной цифровой подписи Заказчика (далее ЭЦП Заказчика) для сокращения маневровых работ предоставлять по запросу Заказчика в течение 1 (одного) рабочего дня по номерной перечень вагонов с указанием их </w:t>
      </w:r>
      <w:r w:rsidRPr="00483BB4">
        <w:lastRenderedPageBreak/>
        <w:t>расстановки по Путям отстоя или очередности вывода.</w:t>
      </w:r>
    </w:p>
    <w:p w:rsidR="00262340" w:rsidRPr="00483BB4" w:rsidRDefault="000A5413" w:rsidP="00483BB4">
      <w:pPr>
        <w:pStyle w:val="9"/>
        <w:numPr>
          <w:ilvl w:val="0"/>
          <w:numId w:val="4"/>
        </w:numPr>
        <w:shd w:val="clear" w:color="auto" w:fill="auto"/>
        <w:tabs>
          <w:tab w:val="left" w:pos="1294"/>
        </w:tabs>
        <w:spacing w:line="274" w:lineRule="exact"/>
        <w:ind w:firstLine="360"/>
      </w:pPr>
      <w:r w:rsidRPr="00483BB4">
        <w:t>Предоставить Заказчику копии документов, подтверждающих право должностных лиц на подписание актов оказанных услуг (доверенность).</w:t>
      </w:r>
    </w:p>
    <w:p w:rsidR="00262340" w:rsidRPr="00483BB4" w:rsidRDefault="000A5413" w:rsidP="00483BB4">
      <w:pPr>
        <w:pStyle w:val="9"/>
        <w:numPr>
          <w:ilvl w:val="0"/>
          <w:numId w:val="4"/>
        </w:numPr>
        <w:shd w:val="clear" w:color="auto" w:fill="auto"/>
        <w:tabs>
          <w:tab w:val="left" w:pos="1417"/>
        </w:tabs>
        <w:spacing w:line="274" w:lineRule="exact"/>
        <w:ind w:firstLine="360"/>
      </w:pPr>
      <w:r w:rsidRPr="00483BB4">
        <w:t>По письменному запросу Заказчика, предоставить в течение 10 (десяти) календарных дней надлежащим образом заверенные копии учредительных и иных документов, в т.ч. информацию о цепочке собственников Исполнителя с приложением подтверждающих документов. В случае каких-либо изменений в цепочке собственников Исполнителя, в течение 5 (пяти) рабочих дней с даты внесения изменений письменно предоставляет Заказчику соответствующую информацию и подтверждающие ее документы.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В случае непредставления Исполнителем указанной информации Заказчик вправе расторгнуть настоящий Договор в соответствии с п. 6.2, настоящего Договора.</w:t>
      </w:r>
    </w:p>
    <w:p w:rsidR="00262340" w:rsidRPr="00483BB4" w:rsidRDefault="000A5413" w:rsidP="00483BB4">
      <w:pPr>
        <w:pStyle w:val="32"/>
        <w:numPr>
          <w:ilvl w:val="1"/>
          <w:numId w:val="3"/>
        </w:numPr>
        <w:shd w:val="clear" w:color="auto" w:fill="auto"/>
        <w:tabs>
          <w:tab w:val="left" w:pos="1005"/>
        </w:tabs>
        <w:ind w:firstLine="360"/>
      </w:pPr>
      <w:r w:rsidRPr="00483BB4">
        <w:t>Обязанности Заказчика: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94"/>
        </w:tabs>
        <w:spacing w:line="274" w:lineRule="exact"/>
        <w:ind w:firstLine="360"/>
      </w:pPr>
      <w:r w:rsidRPr="00483BB4">
        <w:t xml:space="preserve">Направлять в Депо Исполнителя запрос на отстой вагонов на путях Исполнителя по форме, </w:t>
      </w:r>
      <w:r w:rsidR="00216A35" w:rsidRPr="00483BB4">
        <w:t>согласованной</w:t>
      </w:r>
      <w:r w:rsidRPr="00483BB4">
        <w:t xml:space="preserve"> в Приложении № 2 к настоящему Договору в срок не менее чем за 3 (три) рабочих дня до планируемой даты начала отстоя вагонов.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86"/>
        </w:tabs>
        <w:spacing w:line="274" w:lineRule="exact"/>
        <w:ind w:firstLine="360"/>
      </w:pPr>
      <w:r w:rsidRPr="00483BB4">
        <w:t xml:space="preserve">Подписывать акты о постановке/изъятии вагонов, составленные Депо Исполнителя для учета времени отстоя и формирования платежей за оказываемые услуги, в срок не позднее </w:t>
      </w:r>
      <w:r w:rsidR="00091D61" w:rsidRPr="00483BB4">
        <w:t>1</w:t>
      </w:r>
      <w:r w:rsidRPr="00483BB4">
        <w:t xml:space="preserve"> (</w:t>
      </w:r>
      <w:r w:rsidR="00091D61" w:rsidRPr="00483BB4">
        <w:t>одного</w:t>
      </w:r>
      <w:r w:rsidRPr="00483BB4">
        <w:t>) рабоч</w:t>
      </w:r>
      <w:r w:rsidR="00091D61" w:rsidRPr="00483BB4">
        <w:t>его</w:t>
      </w:r>
      <w:r w:rsidRPr="00483BB4">
        <w:t xml:space="preserve"> дн</w:t>
      </w:r>
      <w:r w:rsidR="00091D61" w:rsidRPr="00483BB4">
        <w:t>я</w:t>
      </w:r>
      <w:r w:rsidR="004B5505" w:rsidRPr="00483BB4">
        <w:t xml:space="preserve"> </w:t>
      </w:r>
      <w:r w:rsidRPr="00483BB4">
        <w:t xml:space="preserve">с даты </w:t>
      </w:r>
      <w:r w:rsidR="00091D61" w:rsidRPr="00483BB4">
        <w:t>подачи вагонов на Путь отстоя</w:t>
      </w:r>
      <w:r w:rsidRPr="00483BB4">
        <w:t>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86"/>
        </w:tabs>
        <w:spacing w:line="274" w:lineRule="exact"/>
        <w:ind w:firstLine="360"/>
      </w:pPr>
      <w:r w:rsidRPr="00483BB4">
        <w:t>Обеспечивать своевременную оплату за отстой и подачу/уборку вагонов Заказчика в рамках настоящего Договора по ставкам,</w:t>
      </w:r>
      <w:r w:rsidR="00642B87" w:rsidRPr="00483BB4">
        <w:t xml:space="preserve"> согласованным Сторонами и приведённых в Приложениях № 1 и 6 к настоящему Договору.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44"/>
        </w:tabs>
        <w:spacing w:line="274" w:lineRule="exact"/>
        <w:ind w:firstLine="360"/>
      </w:pPr>
      <w:r w:rsidRPr="00483BB4">
        <w:t xml:space="preserve">Представлять в Депо Исполнителя в срок не менее чем за 3 (трое) суток до планируемой даты отправления вагонов, запрос на изъятие вагонов из отстоя по форме, </w:t>
      </w:r>
      <w:r w:rsidR="00216A35" w:rsidRPr="00483BB4">
        <w:t>согласованной</w:t>
      </w:r>
      <w:r w:rsidRPr="00483BB4">
        <w:t xml:space="preserve"> в Приложении № 5 к настоящему Договору.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44"/>
        </w:tabs>
        <w:spacing w:line="274" w:lineRule="exact"/>
        <w:ind w:firstLine="360"/>
      </w:pPr>
      <w:r w:rsidRPr="00483BB4">
        <w:t>Предоставить в Депо Исполнителя копии документов, подтверждающих право должностных лиц на подписание актов оказанных услуг (доверенность).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22"/>
        </w:tabs>
        <w:spacing w:line="274" w:lineRule="exact"/>
        <w:ind w:firstLine="360"/>
      </w:pPr>
      <w:r w:rsidRPr="00483BB4">
        <w:t>Заблаговременно уведомлять Исполнителя о подходе вагонов в отстой с указанием номеров вагонов.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80"/>
        </w:tabs>
        <w:spacing w:line="274" w:lineRule="exact"/>
        <w:ind w:firstLine="360"/>
      </w:pPr>
      <w:r w:rsidRPr="00483BB4">
        <w:t>По письменному запросу Исполнителя, предоставить в течение 10 (десяти) календарных дней надлежащим образом заверенные копии учредительных и иных документов, в т.ч. информацию о цепочке собственников Заказчика, включая бенефициаров (в том числе конечных) с приложением подтверждающих документов. В случае каких-либо изменений в цепочке собственников Заказчика, включая бенефициаров (в том числе конечных), Заказчик в течение 5 (пяти) рабочих дней с даты внесения изменений письменно предоставляет Исполнителю соответствующую информацию и подтверждающие ее документы.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В случае непредставления Заказчиком указанной информации Исполнитель вправе расторгнуть настоящий Договор в соответствии с п. 6.2. настоящего Договора.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190"/>
        </w:tabs>
        <w:spacing w:line="274" w:lineRule="exact"/>
        <w:ind w:firstLine="360"/>
      </w:pPr>
      <w:r w:rsidRPr="00483BB4">
        <w:t>Формировать запрос на изъятие вагонов из отстоя по номерам и по количеству вагонов.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233"/>
        </w:tabs>
        <w:spacing w:line="274" w:lineRule="exact"/>
        <w:ind w:firstLine="360"/>
      </w:pPr>
      <w:r w:rsidRPr="00483BB4">
        <w:t>По истечении сроков отстоя вагонов, вместе с запросом на изъятие вагонов из отстоя с путей Депо Исполнителя, обеспечить наличие перевозочных документов для отправки вагонов из отстоя.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В случае ремонта вагонов после окончания отстоя, обеспечить наличие перевозочных документов со станции примыкания путей отстоя Депо Исполнителя в сутки уведомления Заказчика Исполнителем об окончании ремонта по форме ВУ-36М с передачей сообщения 1354 «О выходе вагона из ремонта» в ИВЦ ЖА и приложением Акта-допуска вагона к эксплуатации на инфраструктуре ОАО «РЖД» после плановых видов ремонта в соответствии с Положением о</w:t>
      </w:r>
      <w:r w:rsidR="004B5505" w:rsidRPr="00483BB4">
        <w:t xml:space="preserve"> </w:t>
      </w:r>
      <w:r w:rsidRPr="00483BB4">
        <w:t>допуске грузового вагона на инфраструктуру ОАО «РЖД» после плановых видов ремонта № 787-2015 ПКБ ЦВ, утвержденного распоряжением ОАО «РЖД» от 08 июня 2016 года № 1097р.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359"/>
        </w:tabs>
        <w:spacing w:line="274" w:lineRule="exact"/>
        <w:ind w:firstLine="360"/>
      </w:pPr>
      <w:r w:rsidRPr="00483BB4">
        <w:t>Оплата железнодорожного тарифа по доставке грузовых вагонов в отстой до станции нахождения Депо Исполнителя и после отстоя до станции назначения, а также оформление перевозочных документов на отправку грузовых вагонов из ремонта до станции назначения производится Заказчиком.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492"/>
        </w:tabs>
        <w:spacing w:line="274" w:lineRule="exact"/>
        <w:ind w:firstLine="360"/>
      </w:pPr>
      <w:r w:rsidRPr="00483BB4">
        <w:t>Организовать отправку грузовых вагонов в отстой с указанием в железнодорожной накладной графе «Грузополучатель» АО «</w:t>
      </w:r>
      <w:r w:rsidR="00313F85" w:rsidRPr="00483BB4">
        <w:t>НВК</w:t>
      </w:r>
      <w:r w:rsidRPr="00483BB4">
        <w:t xml:space="preserve">-2» (без указания Депо Исполнителя) ОКПО </w:t>
      </w:r>
      <w:r w:rsidR="00CC7FFB" w:rsidRPr="00483BB4">
        <w:t>86491409</w:t>
      </w:r>
      <w:r w:rsidRPr="00483BB4">
        <w:t>, в графе «Почтовый адрес грузополучателя» фактический почтовый адрес Депо Исполнителя, указанный в Приложении № 8 к Договору.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438"/>
        </w:tabs>
        <w:spacing w:line="274" w:lineRule="exact"/>
        <w:ind w:firstLine="360"/>
      </w:pPr>
      <w:r w:rsidRPr="00483BB4">
        <w:t xml:space="preserve">При отсутствии оформленной заготовки с согласованным уведомлением электронной </w:t>
      </w:r>
      <w:r w:rsidRPr="00483BB4">
        <w:lastRenderedPageBreak/>
        <w:t>железнодорожной накладной, инструкции или заявки на оформление перевозочных документов, Заказчик за нахождение вагонов на путях отстоя сверх срока, согласованного в запросе, Заказчик дополнительно уплачивает Исполнителю штраф в размере удвоенной ставки договорного сбора за каждые сутки отстоя каждого вагона при условии отсутствия согласованного Исполнителем запроса на продление срока отстоя.</w:t>
      </w:r>
    </w:p>
    <w:p w:rsidR="00262340" w:rsidRPr="00483BB4" w:rsidRDefault="000A5413" w:rsidP="00483BB4">
      <w:pPr>
        <w:pStyle w:val="9"/>
        <w:numPr>
          <w:ilvl w:val="2"/>
          <w:numId w:val="3"/>
        </w:numPr>
        <w:shd w:val="clear" w:color="auto" w:fill="auto"/>
        <w:tabs>
          <w:tab w:val="left" w:pos="1316"/>
        </w:tabs>
        <w:spacing w:line="274" w:lineRule="exact"/>
        <w:ind w:firstLine="360"/>
      </w:pPr>
      <w:r w:rsidRPr="00483BB4">
        <w:t>При необходимости продолжения оказания услуги на путях отстоя Исполнителя, Заказчик в срок не менее 5 (пяти) рабочих дней до даты окончания отстоя, указанного в согласованном запросе на постановку в отстой, предоставляет Исполнителю запрос на продление срока отстоя.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Направление запросов на продление срока отстоя и их рассмотрение Исполнителем осуществляется в порядке, аналогично указанном в п. 2.1.1. Договора.</w:t>
      </w:r>
    </w:p>
    <w:p w:rsidR="000A5413" w:rsidRPr="00483BB4" w:rsidRDefault="000A5413" w:rsidP="00483BB4">
      <w:pPr>
        <w:pStyle w:val="9"/>
        <w:shd w:val="clear" w:color="auto" w:fill="auto"/>
        <w:spacing w:line="274" w:lineRule="exact"/>
        <w:ind w:firstLine="360"/>
        <w:jc w:val="left"/>
      </w:pPr>
    </w:p>
    <w:p w:rsidR="000A5413" w:rsidRPr="00483BB4" w:rsidRDefault="000A5413" w:rsidP="00483BB4">
      <w:pPr>
        <w:pStyle w:val="9"/>
        <w:shd w:val="clear" w:color="auto" w:fill="auto"/>
        <w:spacing w:line="274" w:lineRule="exact"/>
        <w:ind w:firstLine="360"/>
        <w:jc w:val="left"/>
      </w:pPr>
    </w:p>
    <w:p w:rsidR="00042DC5" w:rsidRPr="00483BB4" w:rsidRDefault="000A5413" w:rsidP="00483BB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bookmarkStart w:id="5" w:name="bookmark4"/>
      <w:r w:rsidRPr="00483BB4">
        <w:t>СТОИМОСТЬ УСЛУГ И ПОРЯДОК РАСЧЕТОВ</w:t>
      </w:r>
      <w:bookmarkEnd w:id="5"/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36"/>
        </w:tabs>
        <w:spacing w:line="274" w:lineRule="exact"/>
        <w:ind w:firstLine="360"/>
      </w:pPr>
      <w:r w:rsidRPr="00483BB4">
        <w:t>За нахождение вагонов Заказчика на путях отстоя Исполнителя взимается договорной сбор в размере, установленном Протоколом согласования договорного сбора (Приложение № 6 к настоящему Договору).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Стоимость подачи/уборки вагонов Заказчика указана в Приложении № 1 к настоящему Договору.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017"/>
        </w:tabs>
        <w:spacing w:line="274" w:lineRule="exact"/>
        <w:ind w:firstLine="360"/>
      </w:pPr>
      <w:r w:rsidRPr="00483BB4">
        <w:t>Изменение договорного сбора, указанного в Протоколе согласования договорного сбора к настоящему Договору</w:t>
      </w:r>
      <w:r w:rsidR="00AE3322" w:rsidRPr="00483BB4">
        <w:t xml:space="preserve"> и стоимости подачи/уборки</w:t>
      </w:r>
      <w:r w:rsidRPr="00483BB4">
        <w:t xml:space="preserve">, производится по согласованию Сторон путем подписания </w:t>
      </w:r>
      <w:r w:rsidR="00AE3322" w:rsidRPr="00483BB4">
        <w:t>Дополнительного соглашения.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006"/>
        </w:tabs>
        <w:spacing w:line="274" w:lineRule="exact"/>
        <w:ind w:firstLine="360"/>
      </w:pPr>
      <w:r w:rsidRPr="00483BB4">
        <w:t xml:space="preserve">Исчисление договорного сбора за отстой вагонов Заказчика производится с </w:t>
      </w:r>
      <w:r w:rsidR="00CA05CB" w:rsidRPr="00483BB4">
        <w:t xml:space="preserve">даты </w:t>
      </w:r>
      <w:r w:rsidRPr="00483BB4">
        <w:t xml:space="preserve">подачи вагона на пути отстоя Депо Исполнителя с составлением акта о постановке вагонов Заказчика в отстой, до </w:t>
      </w:r>
      <w:r w:rsidR="00CA05CB" w:rsidRPr="00483BB4">
        <w:t>даты</w:t>
      </w:r>
      <w:r w:rsidRPr="00483BB4">
        <w:t xml:space="preserve"> уборки вагона с путей отстоя Депо Исполнителя, с составлением акта об изъятии вагонов Заказчика из отстоя, с расчетом на основе </w:t>
      </w:r>
      <w:r w:rsidR="00AE3322" w:rsidRPr="00483BB4">
        <w:t>договорного сбора</w:t>
      </w:r>
      <w:r w:rsidRPr="00483BB4">
        <w:t>, согласованн</w:t>
      </w:r>
      <w:r w:rsidR="00AE3322" w:rsidRPr="00483BB4">
        <w:t>ого</w:t>
      </w:r>
      <w:r w:rsidRPr="00483BB4">
        <w:t xml:space="preserve"> Сторонами и приведённ</w:t>
      </w:r>
      <w:r w:rsidR="00AE3322" w:rsidRPr="00483BB4">
        <w:t>ого</w:t>
      </w:r>
      <w:r w:rsidRPr="00483BB4">
        <w:t xml:space="preserve"> в Приложении № 6 к настоящему Договору, при этом неполные сутки считаются за полные сутки.</w:t>
      </w:r>
      <w:r w:rsidR="004B5505" w:rsidRPr="00483BB4">
        <w:t xml:space="preserve"> </w:t>
      </w:r>
      <w:r w:rsidR="00E73284" w:rsidRPr="00483BB4">
        <w:t xml:space="preserve">В случае несогласия одной из Сторон с данными, указанными в актах постановки вагонов Заказчика в отстой </w:t>
      </w:r>
      <w:r w:rsidR="00E73284" w:rsidRPr="00483BB4">
        <w:rPr>
          <w:spacing w:val="2"/>
        </w:rPr>
        <w:t>и/или</w:t>
      </w:r>
      <w:r w:rsidR="00E73284" w:rsidRPr="00483BB4">
        <w:t xml:space="preserve"> актах на вывод вагонов Заказчика из отстоя,</w:t>
      </w:r>
      <w:r w:rsidR="00E73284" w:rsidRPr="00483BB4">
        <w:rPr>
          <w:spacing w:val="2"/>
        </w:rPr>
        <w:t xml:space="preserve"> документами, подтверждающими время нахождения вагонов на </w:t>
      </w:r>
      <w:r w:rsidR="00642B87" w:rsidRPr="00483BB4">
        <w:rPr>
          <w:spacing w:val="2"/>
        </w:rPr>
        <w:t>железнодорожном пути необщего пользования,</w:t>
      </w:r>
      <w:r w:rsidR="00E73284" w:rsidRPr="00483BB4">
        <w:rPr>
          <w:spacing w:val="2"/>
        </w:rPr>
        <w:t xml:space="preserve"> являются памятки приемосдатчика/ведомости</w:t>
      </w:r>
      <w:r w:rsidR="00A4414A" w:rsidRPr="00483BB4">
        <w:t>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В случае уборки вагона с путей отстоя Депо Исполнителя позже 3 (трех) суток с даты предоставления Заказчиком запроса на изъятие вагонов из отстоя, в соответствии с п. 2.1.4.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0"/>
      </w:pPr>
      <w:r w:rsidRPr="00483BB4">
        <w:t xml:space="preserve">Договора, исчисление договорного сбора производится с </w:t>
      </w:r>
      <w:r w:rsidR="00CA05CB" w:rsidRPr="00483BB4">
        <w:t>даты</w:t>
      </w:r>
      <w:r w:rsidRPr="00483BB4">
        <w:t xml:space="preserve"> подачи вагона на пути отстоя Депо Исполнителя по третьи сутки с даты предоставления Заказчиком запроса на изъятие вагонов из отстоя по форме Приложения № 5 к Договору. Нахождение вагона Заказчика на путях Исполнителя сверх сроков, указанных в данном пункте, оплате не подлежит, за исключением случаев отсутствия в</w:t>
      </w:r>
      <w:r w:rsidR="004B5505" w:rsidRPr="00483BB4">
        <w:t xml:space="preserve"> </w:t>
      </w:r>
      <w:r w:rsidRPr="00483BB4">
        <w:t>АС ЭТРАН оформленной заготовки с согласованным уведомлением электронной железнодорожной накладной или оформленной СМГС-накладной.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04"/>
        </w:tabs>
        <w:spacing w:line="274" w:lineRule="exact"/>
        <w:ind w:firstLine="360"/>
      </w:pPr>
      <w:r w:rsidRPr="00483BB4">
        <w:t xml:space="preserve">Размер стоимости фактически оказанных услуг Депо Исполнителя за отстой определяется путем умножения </w:t>
      </w:r>
      <w:r w:rsidR="00AE3322" w:rsidRPr="00483BB4">
        <w:t>договорного сбора</w:t>
      </w:r>
      <w:r w:rsidRPr="00483BB4">
        <w:t xml:space="preserve">, </w:t>
      </w:r>
      <w:r w:rsidR="004827D4" w:rsidRPr="00483BB4">
        <w:t xml:space="preserve">приведенного </w:t>
      </w:r>
      <w:r w:rsidRPr="00483BB4">
        <w:t xml:space="preserve">в Приложении № 6 к </w:t>
      </w:r>
      <w:r w:rsidR="004827D4" w:rsidRPr="00483BB4">
        <w:t xml:space="preserve">настоящему </w:t>
      </w:r>
      <w:r w:rsidRPr="00483BB4">
        <w:t>Договору) на количество вагонов и количество суток отстоя, по которым услуги оказывались в отчетном месяце.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07"/>
        </w:tabs>
        <w:spacing w:line="274" w:lineRule="exact"/>
        <w:ind w:firstLine="360"/>
      </w:pPr>
      <w:r w:rsidRPr="00483BB4">
        <w:t xml:space="preserve">Не позднее 3 (трех) рабочих дней месяца, следующего за отчетным, Депо Исполнителя предоставляет Заказчику Акты постановки вагонов в отстой (по форме Приложения № 3 к Договору), Акты об изъятии вагонов из отстоя (по форме Приложения № 4 к Договору), подписанные Акты о выполненных работах (оказанных услугах), в т.ч.  по подаче/уборке вагонов (по форме </w:t>
      </w:r>
      <w:r w:rsidR="004827D4" w:rsidRPr="00483BB4">
        <w:t xml:space="preserve">согласованной в </w:t>
      </w:r>
      <w:r w:rsidRPr="00483BB4">
        <w:t>Приложени</w:t>
      </w:r>
      <w:r w:rsidR="004827D4" w:rsidRPr="00483BB4">
        <w:t>и</w:t>
      </w:r>
      <w:r w:rsidRPr="00483BB4">
        <w:t xml:space="preserve"> № 7 к</w:t>
      </w:r>
      <w:r w:rsidR="004827D4" w:rsidRPr="00483BB4">
        <w:t xml:space="preserve"> настоящему </w:t>
      </w:r>
      <w:r w:rsidRPr="00483BB4">
        <w:t xml:space="preserve">Договору), за оказанные услуги по отстою вагонов, </w:t>
      </w:r>
      <w:r w:rsidR="00B15AAC" w:rsidRPr="00483BB4">
        <w:t>расчетную ведомость отстоя вагонов (</w:t>
      </w:r>
      <w:r w:rsidR="004827D4" w:rsidRPr="00483BB4">
        <w:t>по форме</w:t>
      </w:r>
      <w:r w:rsidR="00BF1332" w:rsidRPr="00483BB4">
        <w:t xml:space="preserve">, </w:t>
      </w:r>
      <w:r w:rsidR="004827D4" w:rsidRPr="00483BB4">
        <w:t xml:space="preserve">согласованной в </w:t>
      </w:r>
      <w:r w:rsidR="00B15AAC" w:rsidRPr="00483BB4">
        <w:t>Приложени</w:t>
      </w:r>
      <w:r w:rsidR="004827D4" w:rsidRPr="00483BB4">
        <w:t>и</w:t>
      </w:r>
      <w:r w:rsidR="00B15AAC" w:rsidRPr="00483BB4">
        <w:t>№</w:t>
      </w:r>
      <w:r w:rsidR="007A7F53" w:rsidRPr="00483BB4">
        <w:t>9) и счета</w:t>
      </w:r>
      <w:r w:rsidRPr="00483BB4">
        <w:t>-фактуры.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992"/>
        </w:tabs>
        <w:spacing w:line="274" w:lineRule="exact"/>
        <w:ind w:firstLine="360"/>
      </w:pPr>
      <w:r w:rsidRPr="00483BB4">
        <w:t>Заказчик возвращает подписанные акты о выполненных работах (оказанных услугах) либо направляет электронной (факсимильной) связью мотивированный отказ от их подписания в течение 3 (трех) рабочих дней с даты их получения от Депо Исполнителя.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035"/>
        </w:tabs>
        <w:spacing w:line="274" w:lineRule="exact"/>
        <w:ind w:firstLine="360"/>
      </w:pPr>
      <w:r w:rsidRPr="00483BB4">
        <w:t>На основании подписанных Сторонами актов о выполненных работах (оказанных услугах) Депо Исполнителя представляет Заказчику Счет в течение 5 (пяти) календарных дней со дня подписания актов Заказчиком и их представления в Депо Исполнителя.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14"/>
        </w:tabs>
        <w:spacing w:line="274" w:lineRule="exact"/>
        <w:ind w:firstLine="360"/>
      </w:pPr>
      <w:r w:rsidRPr="00483BB4">
        <w:t xml:space="preserve">Оплата за отстой и подачу/уборку вагонов производится Заказчиком после подписания Сторонами Актов о выполненных работах (оказанных услугах), на основании выданных Заказчику Счета, Счета-фактуры, в течение 3 (трех) рабочих дней с </w:t>
      </w:r>
      <w:r w:rsidR="0068226B" w:rsidRPr="00483BB4">
        <w:t>даты</w:t>
      </w:r>
      <w:r w:rsidRPr="00483BB4">
        <w:t xml:space="preserve"> их получения.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 xml:space="preserve">Стороны согласовали проведение оплаты по документам, переданным посредством факсимильной (электронной) связи с последующим направлением оригиналов в течение 10 (десяти) календарных </w:t>
      </w:r>
      <w:r w:rsidRPr="00483BB4">
        <w:lastRenderedPageBreak/>
        <w:t>дней по почте.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071"/>
        </w:tabs>
        <w:spacing w:line="274" w:lineRule="exact"/>
        <w:ind w:firstLine="360"/>
      </w:pPr>
      <w:r w:rsidRPr="00483BB4">
        <w:t xml:space="preserve">Расчеты за выполненные работы (оказанные услуги) осуществляются в рублях Российской Федерации по реквизитам, указанным в Приложении № 8 к </w:t>
      </w:r>
      <w:r w:rsidR="004827D4" w:rsidRPr="00483BB4">
        <w:t xml:space="preserve">настоящему </w:t>
      </w:r>
      <w:r w:rsidRPr="00483BB4">
        <w:t>Договору (в зависимости от Депо Исполнителя, оказывающего услуги по отстою вагонов).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22"/>
        </w:tabs>
        <w:spacing w:line="274" w:lineRule="exact"/>
        <w:ind w:firstLine="360"/>
      </w:pPr>
      <w:r w:rsidRPr="00483BB4">
        <w:t>Обязательства Заказчика по оплате считаются надлежащим образом исполненными с момента зачисления денежных средств на корреспондентский счет Банка Депо Исполнителя.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18"/>
        </w:tabs>
        <w:spacing w:line="274" w:lineRule="exact"/>
        <w:ind w:firstLine="360"/>
      </w:pPr>
      <w:r w:rsidRPr="00483BB4">
        <w:t>Не позднее 25 (двадцать пятого) числа месяца, следующего за отчетным кварталом, Исполнитель направляет Заказчику два экземпляра Акта сверки расчетов. Заказчик в течение 5 (пяти) рабочих дней подписывает и возвращает Исполнителю 1 экземпляр Акта сверки расчетов. Также сверка расчетов проводится в случае расторжения Договора. В случае не поступления от Заказчика подписанного экземпляра Акта сверки расчетов в течение 5 (пяти) рабочих дней, Акт сверки считается принятым в редакции Исполнителя</w:t>
      </w:r>
    </w:p>
    <w:p w:rsidR="000A5413" w:rsidRPr="00483BB4" w:rsidRDefault="000A5413" w:rsidP="00483BB4">
      <w:pPr>
        <w:pStyle w:val="9"/>
        <w:shd w:val="clear" w:color="auto" w:fill="auto"/>
        <w:tabs>
          <w:tab w:val="left" w:pos="1118"/>
        </w:tabs>
        <w:spacing w:line="274" w:lineRule="exact"/>
        <w:ind w:left="360" w:firstLine="0"/>
        <w:jc w:val="center"/>
      </w:pPr>
    </w:p>
    <w:p w:rsidR="00042DC5" w:rsidRPr="00483BB4" w:rsidRDefault="000A5413" w:rsidP="00483BB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exact"/>
        <w:ind w:firstLine="0"/>
        <w:jc w:val="center"/>
      </w:pPr>
      <w:bookmarkStart w:id="6" w:name="bookmark5"/>
      <w:r w:rsidRPr="00483BB4">
        <w:t>ОТВЕТСТВЕННОСТЬ СТОРОН</w:t>
      </w:r>
      <w:bookmarkEnd w:id="6"/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042"/>
        </w:tabs>
        <w:spacing w:line="274" w:lineRule="exact"/>
        <w:ind w:firstLine="360"/>
      </w:pPr>
      <w:r w:rsidRPr="00483BB4">
        <w:t>За неисполнение и/или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Договором, включая все согласованные дополнительные соглашения и приложения к настоящему Договору.</w:t>
      </w:r>
    </w:p>
    <w:p w:rsidR="00262340" w:rsidRPr="00483BB4" w:rsidRDefault="000A5413" w:rsidP="00483BB4">
      <w:pPr>
        <w:pStyle w:val="9"/>
        <w:numPr>
          <w:ilvl w:val="1"/>
          <w:numId w:val="3"/>
        </w:numPr>
        <w:shd w:val="clear" w:color="auto" w:fill="auto"/>
        <w:tabs>
          <w:tab w:val="left" w:pos="1107"/>
        </w:tabs>
        <w:spacing w:line="274" w:lineRule="exact"/>
        <w:ind w:firstLine="360"/>
      </w:pPr>
      <w:r w:rsidRPr="00483BB4">
        <w:t>Заказчик несет ответственность за выполнение требований законодательства Российской Федерации, в том числе отраслевых правил, регламентирующих документов, инструкций в области охраны труда, промышленной, пожарной и экологической безопасности, предупреждение чрезвычайных ситуаций, которые могут возникнуть из-за некачественной очистки и промывки вагонов.</w:t>
      </w:r>
    </w:p>
    <w:p w:rsidR="00042DC5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481"/>
        </w:tabs>
        <w:spacing w:line="274" w:lineRule="exact"/>
        <w:ind w:left="0" w:firstLine="426"/>
      </w:pPr>
      <w:r w:rsidRPr="00483BB4">
        <w:t xml:space="preserve">Заказчик обязан в течение 10 (десяти) календарных дней с </w:t>
      </w:r>
      <w:r w:rsidR="0068226B" w:rsidRPr="00483BB4">
        <w:t>даты</w:t>
      </w:r>
      <w:r w:rsidRPr="00483BB4">
        <w:t xml:space="preserve"> предъявления</w:t>
      </w:r>
      <w:r w:rsidR="0063455C" w:rsidRPr="00483BB4">
        <w:t xml:space="preserve"> </w:t>
      </w:r>
      <w:r w:rsidR="00B34759" w:rsidRPr="00483BB4">
        <w:t xml:space="preserve">письменного </w:t>
      </w:r>
      <w:r w:rsidRPr="00483BB4">
        <w:t>требования возместить Исполнителю документально подтвержденные расходы, связанные с исполнением настоящего Договора, возникшие у Исполнителя по вине Заказчика.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071"/>
        </w:tabs>
        <w:spacing w:line="274" w:lineRule="exact"/>
        <w:ind w:left="0" w:firstLine="426"/>
      </w:pPr>
      <w:r w:rsidRPr="00483BB4">
        <w:t xml:space="preserve">Споры и разногласия, вытекающие из настоящего Договора, разрешаются посредством переговоров. В случае если путем переговоров Стороны не смогли достичь согласия, все споры и разногласия подлежат рассмотрению в арбитражном суде по месту </w:t>
      </w:r>
      <w:r w:rsidR="00B61BD8" w:rsidRPr="00483BB4">
        <w:t>оказания услуг</w:t>
      </w:r>
      <w:r w:rsidRPr="00483BB4">
        <w:t>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150"/>
        </w:tabs>
        <w:spacing w:line="274" w:lineRule="exact"/>
        <w:ind w:left="0" w:firstLine="426"/>
      </w:pPr>
      <w:r w:rsidRPr="00483BB4">
        <w:t>Направлению иска в суд предшествует процедура претензионного порядка рассмотрения спора. Сторона, получившая претензию, обязана ее рассмотреть в течение 30 (тридцати) дней от даты получения.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100"/>
        </w:tabs>
        <w:spacing w:line="274" w:lineRule="exact"/>
        <w:ind w:left="0" w:firstLine="426"/>
      </w:pPr>
      <w:r w:rsidRPr="00483BB4">
        <w:t>При предъявлении и расчете Сторонами претензионных требований НДС не учитывается, за исключением требований в отношении оплаты работ (услуг), выполненных (оказанных) Исполнителем по настоящему Договору.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028"/>
        </w:tabs>
        <w:spacing w:line="274" w:lineRule="exact"/>
        <w:ind w:left="0" w:firstLine="426"/>
      </w:pPr>
      <w:r w:rsidRPr="00483BB4">
        <w:t>Исполнитель несет ответственность за сохранность вагонов, находящихся в отстое на путях отстоя, в течение всего периода оказания услуг по отстою. В случае повреждения или разукомплектования вагонов Заказчика на путях отстоя Исполнитель производит необходимый ремонт поврежденных вагонов своими силами и за свой счет, включая платежи за перевозку вагонов на промывочно-пропарочные станции (далее - ППС), на расстояние не более 500 (пятьсот) км, если потребуется, и обратно на станцию ремонта, а также платежи, связанные с подготовкой вагонов в ремонт на ППС, или возмещает указанные расходы Заказчику. Исполнитель возмещает Заказчику</w:t>
      </w:r>
      <w:r w:rsidR="00237726" w:rsidRPr="00483BB4">
        <w:t>,</w:t>
      </w:r>
      <w:r w:rsidRPr="00483BB4">
        <w:t xml:space="preserve"> в том числе убытки, хотя фактически и не понесённые Заказчиком, но подлежащие несению последним при ремонте вагонов.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Заказчик представляет Исполнителю все необходимые документы, подтверждающие сумму фактически понесенных расходов. Определение ремонтопригодности и объема восстановления вагонов производится специализированными предприятиями, имеющими соответствующие разрешения на данный вид работ, предусмотренные законодательством Российской Федерации. Возмещение данных расходов Исполнитель осуществляет в течение 5 (пяти) рабочих дней с даты получения требования Заказчика и документов, подтверждающих сумму фактически понесенных расходов или предстоящих расходов на восстановление Вагонов.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 xml:space="preserve">В случае обнаружения несогласованной замены ходовых частей вагона (колесные пары, боковые рамы, </w:t>
      </w:r>
      <w:proofErr w:type="spellStart"/>
      <w:r w:rsidRPr="00483BB4">
        <w:t>надрессорные</w:t>
      </w:r>
      <w:proofErr w:type="spellEnd"/>
      <w:r w:rsidRPr="00483BB4">
        <w:t xml:space="preserve"> балки) за время нахождения вагонов на путях отстоя, Исполнитель выплачивает по требованию Заказчика компенсацию в размере стоимости замененной детали по ценам завода-изготовителя, действующим на момент обнаружения такой замены. Оплату компенсации Исполнитель осуществляет в течение 5 (пяти) рабочих дней с даты получения от Заказчика соответствующего требования.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028"/>
        </w:tabs>
        <w:spacing w:line="274" w:lineRule="exact"/>
        <w:ind w:left="0" w:firstLine="360"/>
      </w:pPr>
      <w:r w:rsidRPr="00483BB4">
        <w:lastRenderedPageBreak/>
        <w:t>При невозможности восстановления вагонов Исполнитель в течение 30 (тридцати) календарных дней с даты получения соответствующего требования Заказчика возмещает Заказчику ущерб в размере полной рыночной стоимости вагонов, определяемый на дату оформления ВУ-25, но не ниже балансовой стоимости вагонов на дату гибели, утраты или повреждения вагона до степени исключения из инвентарного парка. Также в указанный срок по требованию Заказчика Исполнитель возмещает затраты на привлечение независимого оценщика, а также иные расходы, понесенные Заказчиком в связи с гибелью, утратой или повреждением вагонов до степени исключения из инвентарного парка.</w:t>
      </w:r>
    </w:p>
    <w:p w:rsidR="00262340" w:rsidRPr="00483BB4" w:rsidRDefault="000A5413" w:rsidP="00483BB4">
      <w:pPr>
        <w:pStyle w:val="9"/>
        <w:numPr>
          <w:ilvl w:val="1"/>
          <w:numId w:val="10"/>
        </w:numPr>
        <w:shd w:val="clear" w:color="auto" w:fill="auto"/>
        <w:tabs>
          <w:tab w:val="left" w:pos="1026"/>
        </w:tabs>
        <w:spacing w:line="274" w:lineRule="exact"/>
      </w:pPr>
      <w:r w:rsidRPr="00483BB4">
        <w:t>В случае нарушения Исполнителем п. 2.1.8 Договора Заказчик вправе требовать, а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0"/>
      </w:pPr>
      <w:r w:rsidRPr="00483BB4">
        <w:t>Исполнитель обязан оплатить штраф в размере, установленном ст. 99 Федерального закона от 10.01.2003 № 18-ФЗ «Устав железнодорожного транспорта Российской Федерации».</w:t>
      </w:r>
    </w:p>
    <w:p w:rsidR="00F25DAA" w:rsidRPr="00483BB4" w:rsidRDefault="00F25DAA" w:rsidP="00483BB4">
      <w:pPr>
        <w:pStyle w:val="24"/>
        <w:keepNext/>
        <w:keepLines/>
        <w:shd w:val="clear" w:color="auto" w:fill="auto"/>
        <w:spacing w:line="240" w:lineRule="exact"/>
        <w:ind w:firstLine="0"/>
        <w:jc w:val="center"/>
      </w:pPr>
      <w:bookmarkStart w:id="7" w:name="bookmark6"/>
    </w:p>
    <w:p w:rsidR="00042DC5" w:rsidRPr="00483BB4" w:rsidRDefault="000A5413" w:rsidP="00483BB4">
      <w:pPr>
        <w:pStyle w:val="24"/>
        <w:keepNext/>
        <w:keepLines/>
        <w:shd w:val="clear" w:color="auto" w:fill="auto"/>
        <w:spacing w:line="240" w:lineRule="exact"/>
        <w:ind w:firstLine="0"/>
        <w:jc w:val="center"/>
      </w:pPr>
      <w:r w:rsidRPr="00483BB4">
        <w:t xml:space="preserve">5. </w:t>
      </w:r>
      <w:bookmarkEnd w:id="7"/>
      <w:r w:rsidR="003F3F33" w:rsidRPr="00483BB4">
        <w:t>ОБСТОЯТЕЛЬСТВА НЕПРЕОДОЛИМОЙ СИЛЫ</w:t>
      </w:r>
    </w:p>
    <w:p w:rsidR="00262340" w:rsidRPr="00483BB4" w:rsidRDefault="000A5413" w:rsidP="00483BB4">
      <w:pPr>
        <w:pStyle w:val="9"/>
        <w:numPr>
          <w:ilvl w:val="0"/>
          <w:numId w:val="5"/>
        </w:numPr>
        <w:shd w:val="clear" w:color="auto" w:fill="auto"/>
        <w:tabs>
          <w:tab w:val="left" w:pos="1006"/>
        </w:tabs>
        <w:spacing w:line="274" w:lineRule="exact"/>
        <w:ind w:firstLine="360"/>
      </w:pPr>
      <w:r w:rsidRPr="00483BB4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</w:t>
      </w:r>
      <w:r w:rsidR="004B5505" w:rsidRPr="00483BB4">
        <w:t xml:space="preserve"> </w:t>
      </w:r>
      <w:r w:rsidRPr="00483BB4">
        <w:t>чрезвычайного характера, которые Стороны не могли предвидеть или предотвратить.</w:t>
      </w:r>
    </w:p>
    <w:p w:rsidR="00262340" w:rsidRPr="00483BB4" w:rsidRDefault="000A5413" w:rsidP="00483BB4">
      <w:pPr>
        <w:pStyle w:val="9"/>
        <w:numPr>
          <w:ilvl w:val="0"/>
          <w:numId w:val="5"/>
        </w:numPr>
        <w:shd w:val="clear" w:color="auto" w:fill="auto"/>
        <w:tabs>
          <w:tab w:val="left" w:pos="1071"/>
        </w:tabs>
        <w:spacing w:line="274" w:lineRule="exact"/>
        <w:ind w:firstLine="360"/>
      </w:pPr>
      <w:r w:rsidRPr="00483BB4">
        <w:t>При наступлении обстоятельств, указанных в п. 5.1 Договора, каждая Сторона должна без промедления известить о них в письменном виде другую Сторону.</w:t>
      </w:r>
    </w:p>
    <w:p w:rsidR="00262340" w:rsidRPr="00483BB4" w:rsidRDefault="000A5413" w:rsidP="00483BB4">
      <w:pPr>
        <w:pStyle w:val="9"/>
        <w:numPr>
          <w:ilvl w:val="0"/>
          <w:numId w:val="5"/>
        </w:numPr>
        <w:shd w:val="clear" w:color="auto" w:fill="auto"/>
        <w:tabs>
          <w:tab w:val="left" w:pos="1136"/>
        </w:tabs>
        <w:spacing w:line="274" w:lineRule="exact"/>
        <w:ind w:firstLine="360"/>
      </w:pPr>
      <w:r w:rsidRPr="00483BB4"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62340" w:rsidRPr="00483BB4" w:rsidRDefault="000A5413" w:rsidP="00483BB4">
      <w:pPr>
        <w:pStyle w:val="9"/>
        <w:numPr>
          <w:ilvl w:val="0"/>
          <w:numId w:val="5"/>
        </w:numPr>
        <w:shd w:val="clear" w:color="auto" w:fill="auto"/>
        <w:tabs>
          <w:tab w:val="left" w:pos="992"/>
        </w:tabs>
        <w:spacing w:line="274" w:lineRule="exact"/>
        <w:ind w:firstLine="360"/>
      </w:pPr>
      <w:r w:rsidRPr="00483BB4">
        <w:t>В случаях наступления обстоятельств, предусмотренных в пункте 5.1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62340" w:rsidRPr="00483BB4" w:rsidRDefault="000A5413" w:rsidP="00483BB4">
      <w:pPr>
        <w:pStyle w:val="9"/>
        <w:numPr>
          <w:ilvl w:val="0"/>
          <w:numId w:val="5"/>
        </w:numPr>
        <w:shd w:val="clear" w:color="auto" w:fill="auto"/>
        <w:tabs>
          <w:tab w:val="left" w:pos="1006"/>
        </w:tabs>
        <w:spacing w:line="274" w:lineRule="exact"/>
        <w:ind w:firstLine="360"/>
      </w:pPr>
      <w:r w:rsidRPr="00483BB4">
        <w:t xml:space="preserve">Если наступившие обстоятельства и их последствия продолжают действовать более 2 (двух) месяцев подряд,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0A5413" w:rsidRPr="00483BB4" w:rsidRDefault="000A5413" w:rsidP="00483BB4">
      <w:pPr>
        <w:pStyle w:val="9"/>
        <w:shd w:val="clear" w:color="auto" w:fill="auto"/>
        <w:tabs>
          <w:tab w:val="left" w:pos="1006"/>
        </w:tabs>
        <w:spacing w:line="274" w:lineRule="exact"/>
        <w:ind w:firstLine="0"/>
        <w:jc w:val="left"/>
      </w:pPr>
    </w:p>
    <w:p w:rsidR="00042DC5" w:rsidRPr="00483BB4" w:rsidRDefault="000A5413" w:rsidP="00483BB4">
      <w:pPr>
        <w:pStyle w:val="24"/>
        <w:keepNext/>
        <w:keepLines/>
        <w:shd w:val="clear" w:color="auto" w:fill="auto"/>
        <w:spacing w:line="277" w:lineRule="exact"/>
        <w:ind w:firstLine="0"/>
        <w:jc w:val="center"/>
      </w:pPr>
      <w:bookmarkStart w:id="8" w:name="bookmark7"/>
      <w:r w:rsidRPr="00483BB4">
        <w:t>6. ПОРЯДОК ВНЕСЕНИЯ ИЗМЕНЕНИЙ, ДОПОЛНЕНИЙ В ДОГОВОР И ЕГО РАСТОРЖЕНИЯ</w:t>
      </w:r>
      <w:bookmarkEnd w:id="8"/>
    </w:p>
    <w:p w:rsidR="00262340" w:rsidRPr="00483BB4" w:rsidRDefault="000A5413" w:rsidP="00483BB4">
      <w:pPr>
        <w:pStyle w:val="9"/>
        <w:numPr>
          <w:ilvl w:val="0"/>
          <w:numId w:val="6"/>
        </w:numPr>
        <w:shd w:val="clear" w:color="auto" w:fill="auto"/>
        <w:tabs>
          <w:tab w:val="left" w:pos="1208"/>
        </w:tabs>
        <w:spacing w:line="274" w:lineRule="exact"/>
        <w:ind w:firstLine="360"/>
      </w:pPr>
      <w:r w:rsidRPr="00483BB4">
        <w:t>В настоящий Договор могут быть внесены изменения и дополнения, которые оформляются Сторонами дополнительными соглашениями к настоящему Договору. При изменении цен на услуги Исполнителя в рамках настоящего Договора, изменения вступают в силу с даты, указанной в подписанном Сторонами Протоколе согласования договорного сбора или дополнительном соглашении к Договору.</w:t>
      </w:r>
    </w:p>
    <w:p w:rsidR="00262340" w:rsidRPr="00483BB4" w:rsidRDefault="000A5413" w:rsidP="00483BB4">
      <w:pPr>
        <w:pStyle w:val="9"/>
        <w:numPr>
          <w:ilvl w:val="0"/>
          <w:numId w:val="6"/>
        </w:numPr>
        <w:shd w:val="clear" w:color="auto" w:fill="auto"/>
        <w:tabs>
          <w:tab w:val="left" w:pos="1230"/>
        </w:tabs>
        <w:spacing w:line="274" w:lineRule="exact"/>
        <w:ind w:firstLine="360"/>
      </w:pPr>
      <w:r w:rsidRPr="00483BB4">
        <w:t>Настоящий Договор может быть досрочно расторгнут по инициативе любой Стороны в одностороннем внесудебном порядке. В этом случае заинтересованная Сторона обязана направить другой Стороне письменное уведомление о расторжении настоящего Договора в срок не менее</w:t>
      </w:r>
      <w:r w:rsidR="003F3F33" w:rsidRPr="00483BB4">
        <w:t>,</w:t>
      </w:r>
      <w:r w:rsidRPr="00483BB4">
        <w:t xml:space="preserve"> чем за 30 (тридцать) </w:t>
      </w:r>
      <w:r w:rsidR="00F25DAA" w:rsidRPr="00483BB4">
        <w:t xml:space="preserve">календарных дня </w:t>
      </w:r>
      <w:r w:rsidRPr="00483BB4">
        <w:t>до предполагаемой даты расторжения настоящего Договора. В этом случае Стороны подписывают акт сверки расчетов.</w:t>
      </w:r>
    </w:p>
    <w:p w:rsidR="000A5413" w:rsidRPr="00483BB4" w:rsidRDefault="000A5413" w:rsidP="00483BB4">
      <w:pPr>
        <w:pStyle w:val="9"/>
        <w:shd w:val="clear" w:color="auto" w:fill="auto"/>
        <w:tabs>
          <w:tab w:val="left" w:pos="1230"/>
        </w:tabs>
        <w:spacing w:line="274" w:lineRule="exact"/>
        <w:ind w:left="360" w:firstLine="0"/>
        <w:jc w:val="left"/>
      </w:pPr>
    </w:p>
    <w:p w:rsidR="00042DC5" w:rsidRPr="00483BB4" w:rsidRDefault="000A5413" w:rsidP="00483BB4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exact"/>
        <w:ind w:firstLine="0"/>
        <w:jc w:val="center"/>
      </w:pPr>
      <w:bookmarkStart w:id="9" w:name="bookmark8"/>
      <w:r w:rsidRPr="00483BB4">
        <w:t>КОНФИДЕНЦИАЛЬНОСТЬ</w:t>
      </w:r>
      <w:bookmarkEnd w:id="9"/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50"/>
        </w:tabs>
        <w:spacing w:line="277" w:lineRule="exact"/>
        <w:ind w:firstLine="360"/>
      </w:pPr>
      <w:r w:rsidRPr="00483BB4">
        <w:t>Стороны обязаны сохранять конфиденциальность технической, финансовой, коммерческой и другой информации, полученной в ходе исполнения настоящего Договора.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58"/>
        </w:tabs>
        <w:spacing w:line="274" w:lineRule="exact"/>
        <w:ind w:firstLine="360"/>
      </w:pPr>
      <w:r w:rsidRPr="00483BB4">
        <w:t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причины прекращения действия настоящего Договора за исключением случаев, указанных в п. 7.3. Договора.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58"/>
        </w:tabs>
        <w:spacing w:line="274" w:lineRule="exact"/>
        <w:ind w:firstLine="360"/>
      </w:pPr>
      <w:r w:rsidRPr="00483BB4">
        <w:t>Исполнитель и Заказчик не несут ответственности в случае передачи ими информации государственным органам, имеющим право её затребовать в соответствии с законодательством Российской Федерации, ОАО «РЖД», обслуживающим Стороны финансовым организациям (банки и лизинговые компании), участникам, акционерам, финансовым и иным консультантам, аудиторам, страховым компаниям, в случае рассмотрения споров, вытекающих из Договора, в суд, в том числе в случае претензионного или иного досудебного порядка урегулирования спора, а также в иных случаях, предусмотренных действующим законодательством.</w:t>
      </w:r>
    </w:p>
    <w:p w:rsidR="00262340" w:rsidRPr="00483BB4" w:rsidRDefault="00262340" w:rsidP="00483BB4">
      <w:pPr>
        <w:pStyle w:val="9"/>
        <w:shd w:val="clear" w:color="auto" w:fill="auto"/>
        <w:tabs>
          <w:tab w:val="left" w:pos="1158"/>
        </w:tabs>
        <w:spacing w:line="274" w:lineRule="exact"/>
        <w:ind w:left="360" w:firstLine="0"/>
      </w:pPr>
    </w:p>
    <w:p w:rsidR="00042DC5" w:rsidRPr="00483BB4" w:rsidRDefault="000A5413" w:rsidP="00483BB4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45"/>
        </w:tabs>
        <w:spacing w:line="240" w:lineRule="exact"/>
        <w:ind w:firstLine="0"/>
        <w:jc w:val="center"/>
      </w:pPr>
      <w:bookmarkStart w:id="10" w:name="bookmark9"/>
      <w:r w:rsidRPr="00483BB4">
        <w:lastRenderedPageBreak/>
        <w:t>АНТИКОРРУПЦИОННАЯ ОГОВОРКА</w:t>
      </w:r>
      <w:bookmarkEnd w:id="10"/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244"/>
        </w:tabs>
        <w:spacing w:line="274" w:lineRule="exact"/>
        <w:ind w:firstLine="360"/>
      </w:pPr>
      <w:r w:rsidRPr="00483BB4"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230"/>
        </w:tabs>
        <w:spacing w:line="274" w:lineRule="exact"/>
        <w:ind w:firstLine="360"/>
      </w:pPr>
      <w:r w:rsidRPr="00483BB4">
        <w:t xml:space="preserve">В случае возникновения у Стороны подозрений, что произошло или может произойти нарушение каких-либо положений пункта </w:t>
      </w:r>
      <w:r w:rsidR="003F3F33" w:rsidRPr="00483BB4">
        <w:t>8.</w:t>
      </w:r>
      <w:r w:rsidRPr="00483BB4">
        <w:t>1</w:t>
      </w:r>
      <w:r w:rsidR="003F3F33" w:rsidRPr="00483BB4">
        <w:t>.</w:t>
      </w:r>
      <w:r w:rsidRPr="00483BB4"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 w:rsidR="003F3F33" w:rsidRPr="00483BB4">
        <w:t>8.</w:t>
      </w:r>
      <w:r w:rsidRPr="00483BB4">
        <w:t>1</w:t>
      </w:r>
      <w:r w:rsidR="003F3F33" w:rsidRPr="00483BB4">
        <w:t>.</w:t>
      </w:r>
      <w:r w:rsidRPr="00483BB4">
        <w:t xml:space="preserve"> настоящего раздела другой Стороной, ее аффилированными лицами, работниками или посредниками.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360"/>
      </w:pPr>
      <w:r w:rsidRPr="00483BB4">
        <w:t>Каналы уведомления Заказчика</w:t>
      </w:r>
      <w:r w:rsidR="0063455C" w:rsidRPr="00483BB4">
        <w:t xml:space="preserve"> </w:t>
      </w:r>
      <w:r w:rsidR="003F3F33" w:rsidRPr="00483BB4">
        <w:t>о нарушениях каких-либо положений пункта 8.1. настоящего раздела</w:t>
      </w:r>
      <w:r w:rsidRPr="00483BB4">
        <w:t>:</w:t>
      </w:r>
      <w:r w:rsidR="00850BEE" w:rsidRPr="00483BB4">
        <w:t xml:space="preserve"> </w:t>
      </w:r>
      <w:r w:rsidR="006929B2" w:rsidRPr="00483BB4">
        <w:t>__________</w:t>
      </w:r>
      <w:r w:rsidR="00850BEE" w:rsidRPr="00483BB4">
        <w:t xml:space="preserve">, </w:t>
      </w:r>
      <w:r w:rsidR="006929B2" w:rsidRPr="00483BB4">
        <w:t xml:space="preserve">_______________. </w:t>
      </w:r>
      <w:r w:rsidRPr="00483BB4">
        <w:t>Каналы уведомления Исполнителя</w:t>
      </w:r>
      <w:r w:rsidR="00324B33" w:rsidRPr="00483BB4">
        <w:t xml:space="preserve"> </w:t>
      </w:r>
      <w:r w:rsidR="003F3F33" w:rsidRPr="00483BB4">
        <w:t>нарушениях каких- либо положений пункта 8.1. настоящего раздела</w:t>
      </w:r>
      <w:r w:rsidRPr="00483BB4">
        <w:t>: (49</w:t>
      </w:r>
      <w:r w:rsidR="006929B2" w:rsidRPr="00483BB4">
        <w:t>5</w:t>
      </w:r>
      <w:r w:rsidRPr="00483BB4">
        <w:t xml:space="preserve">) </w:t>
      </w:r>
      <w:r w:rsidR="006929B2" w:rsidRPr="00483BB4">
        <w:t>988</w:t>
      </w:r>
      <w:r w:rsidRPr="00483BB4">
        <w:t>-</w:t>
      </w:r>
      <w:r w:rsidR="006929B2" w:rsidRPr="00483BB4">
        <w:t>37</w:t>
      </w:r>
      <w:r w:rsidRPr="00483BB4">
        <w:t>-</w:t>
      </w:r>
      <w:r w:rsidR="006929B2" w:rsidRPr="00483BB4">
        <w:t>31</w:t>
      </w:r>
      <w:r w:rsidRPr="00483BB4">
        <w:t xml:space="preserve">, </w:t>
      </w:r>
      <w:hyperlink r:id="rId8" w:history="1">
        <w:r w:rsidR="006929B2" w:rsidRPr="00483BB4">
          <w:rPr>
            <w:rStyle w:val="a3"/>
            <w:lang w:val="en-US"/>
          </w:rPr>
          <w:t>info</w:t>
        </w:r>
        <w:r w:rsidR="006929B2" w:rsidRPr="00483BB4">
          <w:rPr>
            <w:rStyle w:val="a3"/>
          </w:rPr>
          <w:t>@</w:t>
        </w:r>
        <w:proofErr w:type="spellStart"/>
        <w:r w:rsidR="006929B2" w:rsidRPr="00483BB4">
          <w:rPr>
            <w:rStyle w:val="a3"/>
            <w:lang w:val="en-US"/>
          </w:rPr>
          <w:t>nvrk</w:t>
        </w:r>
        <w:proofErr w:type="spellEnd"/>
        <w:r w:rsidR="006929B2" w:rsidRPr="00483BB4">
          <w:rPr>
            <w:rStyle w:val="a3"/>
          </w:rPr>
          <w:t>.</w:t>
        </w:r>
        <w:proofErr w:type="spellStart"/>
        <w:r w:rsidR="006929B2" w:rsidRPr="00483BB4">
          <w:rPr>
            <w:rStyle w:val="a3"/>
            <w:lang w:val="en-US"/>
          </w:rPr>
          <w:t>ru</w:t>
        </w:r>
        <w:proofErr w:type="spellEnd"/>
      </w:hyperlink>
      <w:r w:rsidR="00667657" w:rsidRPr="00483BB4">
        <w:t>.</w:t>
      </w:r>
      <w:r w:rsidR="006929B2" w:rsidRPr="00483BB4">
        <w:t xml:space="preserve"> </w:t>
      </w:r>
      <w:r w:rsidRPr="00483BB4">
        <w:t xml:space="preserve">Сторона, получившая уведомление о нарушении каких-либо положений пункта </w:t>
      </w:r>
      <w:r w:rsidR="003F3F33" w:rsidRPr="00483BB4">
        <w:t>8.</w:t>
      </w:r>
      <w:r w:rsidRPr="00483BB4">
        <w:t>1</w:t>
      </w:r>
      <w:r w:rsidR="003F3F33" w:rsidRPr="00483BB4">
        <w:t>.</w:t>
      </w:r>
      <w:r w:rsidRPr="00483BB4">
        <w:t xml:space="preserve"> настоящего раздела,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206"/>
        </w:tabs>
        <w:spacing w:line="274" w:lineRule="exact"/>
        <w:ind w:firstLine="360"/>
      </w:pPr>
      <w:r w:rsidRPr="00483BB4">
        <w:t xml:space="preserve">Стороны гарантируют осуществление надлежащего разбирательства по фактам нарушения положений пункта </w:t>
      </w:r>
      <w:r w:rsidR="003F3F33" w:rsidRPr="00483BB4">
        <w:t>8.</w:t>
      </w:r>
      <w:r w:rsidRPr="00483BB4">
        <w:t>1</w:t>
      </w:r>
      <w:r w:rsidR="003F3F33" w:rsidRPr="00483BB4">
        <w:t>.</w:t>
      </w:r>
      <w:r w:rsidRPr="00483BB4">
        <w:t xml:space="preserve">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82"/>
        </w:tabs>
        <w:spacing w:line="274" w:lineRule="exact"/>
        <w:ind w:firstLine="360"/>
      </w:pPr>
      <w:r w:rsidRPr="00483BB4">
        <w:t xml:space="preserve">В случае подтверждения факта нарушения одной Стороной положений пункта </w:t>
      </w:r>
      <w:r w:rsidR="003F3F33" w:rsidRPr="00483BB4">
        <w:t>8.</w:t>
      </w:r>
      <w:r w:rsidRPr="00483BB4">
        <w:t>1</w:t>
      </w:r>
      <w:r w:rsidR="003F3F33" w:rsidRPr="00483BB4">
        <w:t>.</w:t>
      </w:r>
      <w:r w:rsidRPr="00483BB4">
        <w:t xml:space="preserve"> настоящего раздела и/или неполучения другой Стороной информации об итогах рассмотрения уведомления о нарушении в соответствии с пунктом </w:t>
      </w:r>
      <w:r w:rsidR="003F3F33" w:rsidRPr="00483BB4">
        <w:t>8.</w:t>
      </w:r>
      <w:r w:rsidRPr="00483BB4">
        <w:t>2</w:t>
      </w:r>
      <w:r w:rsidR="003F3F33" w:rsidRPr="00483BB4">
        <w:t>.</w:t>
      </w:r>
      <w:r w:rsidRPr="00483BB4">
        <w:t xml:space="preserve">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30 (тридцать) календарных дней до даты прекращения действия настоящего Договора.</w:t>
      </w:r>
    </w:p>
    <w:p w:rsidR="00291A33" w:rsidRPr="00483BB4" w:rsidRDefault="00291A33" w:rsidP="00483BB4">
      <w:pPr>
        <w:pStyle w:val="9"/>
        <w:shd w:val="clear" w:color="auto" w:fill="auto"/>
        <w:tabs>
          <w:tab w:val="left" w:pos="1182"/>
        </w:tabs>
        <w:spacing w:line="274" w:lineRule="exact"/>
        <w:ind w:left="360" w:firstLine="0"/>
        <w:jc w:val="left"/>
      </w:pPr>
    </w:p>
    <w:p w:rsidR="00042DC5" w:rsidRPr="00483BB4" w:rsidRDefault="000A5413" w:rsidP="00483BB4">
      <w:pPr>
        <w:pStyle w:val="32"/>
        <w:numPr>
          <w:ilvl w:val="0"/>
          <w:numId w:val="7"/>
        </w:numPr>
        <w:shd w:val="clear" w:color="auto" w:fill="auto"/>
        <w:tabs>
          <w:tab w:val="left" w:pos="322"/>
        </w:tabs>
        <w:spacing w:line="240" w:lineRule="exact"/>
        <w:ind w:firstLine="0"/>
        <w:jc w:val="center"/>
      </w:pPr>
      <w:r w:rsidRPr="00483BB4">
        <w:t>НАЛОГОВАЯ ОГОВОРКА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50"/>
        </w:tabs>
        <w:spacing w:line="274" w:lineRule="exact"/>
        <w:ind w:firstLine="360"/>
      </w:pPr>
      <w:r w:rsidRPr="00483BB4">
        <w:t>Заказчик и Исполнитель гарантируют, что: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877"/>
        </w:tabs>
        <w:spacing w:line="274" w:lineRule="exact"/>
        <w:ind w:firstLine="360"/>
      </w:pPr>
      <w:r w:rsidRPr="00483BB4">
        <w:t>зарегистрирован</w:t>
      </w:r>
      <w:r w:rsidR="0045072E" w:rsidRPr="00483BB4">
        <w:t>ы</w:t>
      </w:r>
      <w:r w:rsidRPr="00483BB4">
        <w:t xml:space="preserve"> в ЕГРЮЛ</w:t>
      </w:r>
      <w:r w:rsidR="0045072E" w:rsidRPr="00483BB4">
        <w:t>/ЕГРИП</w:t>
      </w:r>
      <w:r w:rsidRPr="00483BB4">
        <w:t xml:space="preserve"> надлежащим образом;</w:t>
      </w:r>
    </w:p>
    <w:p w:rsidR="00262340" w:rsidRPr="00483BB4" w:rsidRDefault="0045072E" w:rsidP="00483BB4">
      <w:pPr>
        <w:pStyle w:val="9"/>
        <w:numPr>
          <w:ilvl w:val="0"/>
          <w:numId w:val="2"/>
        </w:numPr>
        <w:shd w:val="clear" w:color="auto" w:fill="auto"/>
        <w:tabs>
          <w:tab w:val="left" w:pos="914"/>
        </w:tabs>
        <w:spacing w:line="274" w:lineRule="exact"/>
        <w:ind w:firstLine="360"/>
      </w:pPr>
      <w:r w:rsidRPr="00483BB4">
        <w:t>их</w:t>
      </w:r>
      <w:r w:rsidR="000A5413" w:rsidRPr="00483BB4">
        <w:t xml:space="preserve"> исполнительны</w:t>
      </w:r>
      <w:r w:rsidRPr="00483BB4">
        <w:t>е</w:t>
      </w:r>
      <w:r w:rsidR="000A5413" w:rsidRPr="00483BB4">
        <w:t xml:space="preserve"> орган</w:t>
      </w:r>
      <w:r w:rsidRPr="00483BB4">
        <w:t>ы</w:t>
      </w:r>
      <w:r w:rsidR="00B61BD8" w:rsidRPr="00483BB4">
        <w:t xml:space="preserve"> </w:t>
      </w:r>
      <w:r w:rsidR="000A5413" w:rsidRPr="00483BB4">
        <w:t>наход</w:t>
      </w:r>
      <w:r w:rsidRPr="00483BB4">
        <w:t>я</w:t>
      </w:r>
      <w:r w:rsidR="000A5413" w:rsidRPr="00483BB4">
        <w:t>тся и осуществля</w:t>
      </w:r>
      <w:r w:rsidRPr="00483BB4">
        <w:t>ю</w:t>
      </w:r>
      <w:r w:rsidR="000A5413" w:rsidRPr="00483BB4">
        <w:t>т функции управления по месту регистрации юридического лица</w:t>
      </w:r>
      <w:r w:rsidRPr="00483BB4">
        <w:t>/индивидуального предпринимателя</w:t>
      </w:r>
      <w:r w:rsidR="000A5413" w:rsidRPr="00483BB4">
        <w:t>, и в нем нет дисквалифицированных лиц;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36"/>
        </w:tabs>
        <w:spacing w:line="274" w:lineRule="exact"/>
        <w:ind w:firstLine="360"/>
      </w:pPr>
      <w:r w:rsidRPr="00483BB4">
        <w:t>располага</w:t>
      </w:r>
      <w:r w:rsidR="0045072E" w:rsidRPr="00483BB4">
        <w:t>ю</w:t>
      </w:r>
      <w:r w:rsidRPr="00483BB4">
        <w:t>т персоналом, имуществом и материальными ресурсами, необходимыми для выполнения своих обязательств по</w:t>
      </w:r>
      <w:r w:rsidR="00324B33" w:rsidRPr="00483BB4">
        <w:t xml:space="preserve"> </w:t>
      </w:r>
      <w:r w:rsidR="0045072E" w:rsidRPr="00483BB4">
        <w:t>Д</w:t>
      </w:r>
      <w:r w:rsidRPr="00483BB4">
        <w:t>оговору, а в случае привлечения подрядных организаций (соисполнителей) принима</w:t>
      </w:r>
      <w:r w:rsidR="0045072E" w:rsidRPr="00483BB4">
        <w:t>ю</w:t>
      </w:r>
      <w:r w:rsidRPr="00483BB4">
        <w:t>т все меры должной осмотрительности, чтобы подрядные организации (соисполнители) соответствовали данному требованию;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1037"/>
        </w:tabs>
        <w:spacing w:line="274" w:lineRule="exact"/>
        <w:ind w:firstLine="360"/>
      </w:pPr>
      <w:r w:rsidRPr="00483BB4">
        <w:t>располага</w:t>
      </w:r>
      <w:r w:rsidR="0045072E" w:rsidRPr="00483BB4">
        <w:t>ю</w:t>
      </w:r>
      <w:r w:rsidRPr="00483BB4">
        <w:t>т лицензиями, необходимыми для осуществления деятельности и исполнения обязательств по</w:t>
      </w:r>
      <w:r w:rsidR="00324B33" w:rsidRPr="00483BB4">
        <w:t xml:space="preserve"> </w:t>
      </w:r>
      <w:r w:rsidR="0045072E" w:rsidRPr="00483BB4">
        <w:t>Д</w:t>
      </w:r>
      <w:r w:rsidRPr="00483BB4">
        <w:t xml:space="preserve">оговору, если осуществляемая по </w:t>
      </w:r>
      <w:r w:rsidR="0045072E" w:rsidRPr="00483BB4">
        <w:t>Д</w:t>
      </w:r>
      <w:r w:rsidRPr="00483BB4">
        <w:t>оговору деятельность является лицензируемой;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22"/>
        </w:tabs>
        <w:spacing w:line="274" w:lineRule="exact"/>
        <w:ind w:firstLine="360"/>
      </w:pPr>
      <w:r w:rsidRPr="00483BB4">
        <w:t>явля</w:t>
      </w:r>
      <w:r w:rsidR="0045072E" w:rsidRPr="00483BB4">
        <w:t>ю</w:t>
      </w:r>
      <w:r w:rsidRPr="00483BB4">
        <w:t>тся членом саморегулируемой организации, если осуществляемая по</w:t>
      </w:r>
      <w:r w:rsidR="00324B33" w:rsidRPr="00483BB4">
        <w:t xml:space="preserve"> </w:t>
      </w:r>
      <w:r w:rsidR="0045072E" w:rsidRPr="00483BB4">
        <w:t>Д</w:t>
      </w:r>
      <w:r w:rsidRPr="00483BB4">
        <w:t>оговору деятельность требует членства в саморегулируемой организации;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firstLine="360"/>
      </w:pPr>
      <w:r w:rsidRPr="00483BB4">
        <w:t>вед</w:t>
      </w:r>
      <w:r w:rsidR="0045072E" w:rsidRPr="00483BB4">
        <w:t>у</w:t>
      </w:r>
      <w:r w:rsidRPr="00483BB4">
        <w:t>т бухгалтерский учет и составля</w:t>
      </w:r>
      <w:r w:rsidR="0045072E" w:rsidRPr="00483BB4">
        <w:t>ю</w:t>
      </w:r>
      <w:r w:rsidRPr="00483BB4">
        <w:t>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</w:t>
      </w:r>
      <w:r w:rsidR="0045072E" w:rsidRPr="00483BB4">
        <w:t>ю</w:t>
      </w:r>
      <w:r w:rsidRPr="00483BB4">
        <w:t>т годовую бухгалтерскую отчетность в налоговый орган;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1015"/>
        </w:tabs>
        <w:spacing w:line="274" w:lineRule="exact"/>
        <w:ind w:firstLine="360"/>
      </w:pPr>
      <w:r w:rsidRPr="00483BB4">
        <w:t>вед</w:t>
      </w:r>
      <w:r w:rsidR="0045072E" w:rsidRPr="00483BB4">
        <w:t>у</w:t>
      </w:r>
      <w:r w:rsidRPr="00483BB4">
        <w:t>т налоговый учет и составля</w:t>
      </w:r>
      <w:r w:rsidR="0045072E" w:rsidRPr="00483BB4">
        <w:t>ю</w:t>
      </w:r>
      <w:r w:rsidRPr="00483BB4">
        <w:t>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</w:t>
      </w:r>
      <w:r w:rsidR="0045072E" w:rsidRPr="00483BB4">
        <w:t>ю</w:t>
      </w:r>
      <w:r w:rsidRPr="00483BB4">
        <w:t>т налоговую отчетность в налоговые органы;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00"/>
        </w:tabs>
        <w:spacing w:line="274" w:lineRule="exact"/>
        <w:ind w:firstLine="360"/>
      </w:pPr>
      <w:r w:rsidRPr="00483BB4">
        <w:lastRenderedPageBreak/>
        <w:t>не допуска</w:t>
      </w:r>
      <w:r w:rsidR="0045072E" w:rsidRPr="00483BB4">
        <w:t>ю</w:t>
      </w:r>
      <w:r w:rsidRPr="00483BB4">
        <w:t>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</w:t>
      </w:r>
      <w:r w:rsidR="0045072E" w:rsidRPr="00483BB4">
        <w:t>ю</w:t>
      </w:r>
      <w:r w:rsidRPr="00483BB4">
        <w:t>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877"/>
        </w:tabs>
        <w:spacing w:line="274" w:lineRule="exact"/>
        <w:ind w:firstLine="360"/>
      </w:pPr>
      <w:r w:rsidRPr="00483BB4">
        <w:t>своевременно и в полном объеме уплачива</w:t>
      </w:r>
      <w:r w:rsidR="0045072E" w:rsidRPr="00483BB4">
        <w:t>ю</w:t>
      </w:r>
      <w:r w:rsidRPr="00483BB4">
        <w:t>т налоги, сборы и страховые взносы;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00"/>
        </w:tabs>
        <w:spacing w:line="274" w:lineRule="exact"/>
        <w:ind w:firstLine="360"/>
      </w:pPr>
      <w:r w:rsidRPr="00483BB4">
        <w:t>отража</w:t>
      </w:r>
      <w:r w:rsidR="0045072E" w:rsidRPr="00483BB4">
        <w:t>ю</w:t>
      </w:r>
      <w:r w:rsidRPr="00483BB4">
        <w:t>т в налоговой отчетности по НДС все суммы НДС, предъявленные подрядной организацией (соисполнителем);</w:t>
      </w:r>
    </w:p>
    <w:p w:rsidR="00262340" w:rsidRPr="00483BB4" w:rsidRDefault="000A5413" w:rsidP="00483BB4">
      <w:pPr>
        <w:pStyle w:val="9"/>
        <w:numPr>
          <w:ilvl w:val="0"/>
          <w:numId w:val="2"/>
        </w:numPr>
        <w:shd w:val="clear" w:color="auto" w:fill="auto"/>
        <w:tabs>
          <w:tab w:val="left" w:pos="914"/>
        </w:tabs>
        <w:spacing w:line="274" w:lineRule="exact"/>
        <w:ind w:firstLine="360"/>
      </w:pPr>
      <w:r w:rsidRPr="00483BB4"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262340" w:rsidRPr="00483BB4" w:rsidRDefault="000A5413" w:rsidP="00483BB4">
      <w:pPr>
        <w:pStyle w:val="9"/>
        <w:numPr>
          <w:ilvl w:val="1"/>
          <w:numId w:val="7"/>
        </w:numPr>
        <w:shd w:val="clear" w:color="auto" w:fill="auto"/>
        <w:tabs>
          <w:tab w:val="left" w:pos="1138"/>
        </w:tabs>
        <w:spacing w:line="274" w:lineRule="exact"/>
        <w:ind w:firstLine="360"/>
      </w:pPr>
      <w:r w:rsidRPr="00483BB4">
        <w:t>Если Заказчик или Исполнитель нарушит гарантии (любую одну, несколько или все вместе), указанные в пункте 9.1 Договора, и это повлечет предъявление налоговыми органами требований к Исполнителю или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вычетов, начисленных из-за отказа в возможности признать расходы для целей налогообложения прибыли или включить НДС в состав налоговых вычетов, то Заказчик обязуется возместить Исполнителю, а Исполнитель Заказчику убытки, который последний понес вследствие таких нарушений.</w:t>
      </w:r>
    </w:p>
    <w:p w:rsidR="00551B50" w:rsidRPr="00483BB4" w:rsidRDefault="00827E03" w:rsidP="00483BB4">
      <w:pPr>
        <w:pStyle w:val="321"/>
        <w:keepNext/>
        <w:keepLines/>
        <w:shd w:val="clear" w:color="auto" w:fill="auto"/>
        <w:tabs>
          <w:tab w:val="left" w:pos="4146"/>
        </w:tabs>
        <w:spacing w:line="240" w:lineRule="exact"/>
        <w:jc w:val="center"/>
        <w:rPr>
          <w:b/>
        </w:rPr>
      </w:pPr>
      <w:bookmarkStart w:id="11" w:name="bookmark10"/>
      <w:r w:rsidRPr="00483BB4">
        <w:rPr>
          <w:b/>
        </w:rPr>
        <w:t>10.</w:t>
      </w:r>
      <w:r w:rsidR="000A5413" w:rsidRPr="00483BB4">
        <w:rPr>
          <w:b/>
        </w:rPr>
        <w:t>ПРОЧИЕ УСЛОВИЯ</w:t>
      </w:r>
      <w:bookmarkEnd w:id="11"/>
    </w:p>
    <w:p w:rsidR="00CC7FFB" w:rsidRPr="00483BB4" w:rsidRDefault="00CC7FFB" w:rsidP="00483BB4">
      <w:pPr>
        <w:pStyle w:val="321"/>
        <w:keepNext/>
        <w:keepLines/>
        <w:shd w:val="clear" w:color="auto" w:fill="auto"/>
        <w:tabs>
          <w:tab w:val="left" w:pos="4146"/>
        </w:tabs>
        <w:spacing w:line="240" w:lineRule="exact"/>
        <w:jc w:val="center"/>
        <w:rPr>
          <w:b/>
        </w:rPr>
      </w:pPr>
    </w:p>
    <w:p w:rsidR="00262340" w:rsidRPr="00483BB4" w:rsidRDefault="00827E03" w:rsidP="00483BB4">
      <w:pPr>
        <w:pStyle w:val="9"/>
        <w:shd w:val="clear" w:color="auto" w:fill="auto"/>
        <w:tabs>
          <w:tab w:val="left" w:pos="1109"/>
        </w:tabs>
        <w:spacing w:line="274" w:lineRule="exact"/>
        <w:ind w:firstLine="284"/>
      </w:pPr>
      <w:r w:rsidRPr="00483BB4">
        <w:t>10.1.</w:t>
      </w:r>
      <w:r w:rsidR="006929B2" w:rsidRPr="00483BB4">
        <w:t xml:space="preserve"> </w:t>
      </w:r>
      <w:r w:rsidR="000A5413" w:rsidRPr="00483BB4">
        <w:t>Настоящий Договор составлен, подписан и скреплен печатями в двух экземплярах, имеющих одинаковую юридическую силу.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116"/>
        </w:tabs>
        <w:spacing w:line="274" w:lineRule="exact"/>
        <w:ind w:firstLine="284"/>
      </w:pPr>
      <w:r w:rsidRPr="00483BB4">
        <w:t xml:space="preserve">10.2 </w:t>
      </w:r>
      <w:r w:rsidR="000A5413" w:rsidRPr="00483BB4">
        <w:t xml:space="preserve">Настоящий Договор вступает в силу с даты его подписания </w:t>
      </w:r>
      <w:r w:rsidRPr="00483BB4">
        <w:t>С</w:t>
      </w:r>
      <w:r w:rsidR="000A5413" w:rsidRPr="00483BB4">
        <w:t xml:space="preserve">торонами и действует по 31 декабря </w:t>
      </w:r>
      <w:r w:rsidR="00EC1237" w:rsidRPr="00483BB4">
        <w:t>_____</w:t>
      </w:r>
      <w:r w:rsidR="000A5413" w:rsidRPr="00483BB4">
        <w:t xml:space="preserve"> г.</w:t>
      </w:r>
      <w:r w:rsidRPr="00483BB4">
        <w:t xml:space="preserve"> включительно</w:t>
      </w:r>
      <w:r w:rsidR="000A5413" w:rsidRPr="00483BB4">
        <w:t>, а в части финансовых расчетов</w:t>
      </w:r>
      <w:r w:rsidRPr="00483BB4">
        <w:t xml:space="preserve"> -</w:t>
      </w:r>
      <w:r w:rsidR="000A5413" w:rsidRPr="00483BB4">
        <w:t xml:space="preserve"> до их полного завершения между сторонами.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166"/>
        </w:tabs>
        <w:spacing w:line="274" w:lineRule="exact"/>
        <w:ind w:firstLine="284"/>
      </w:pPr>
      <w:r w:rsidRPr="00483BB4">
        <w:t xml:space="preserve">10.3. </w:t>
      </w:r>
      <w:r w:rsidR="000A5413" w:rsidRPr="00483BB4">
        <w:t>Если ни одна из Сторон за 30 (тридцать) дней до истечения срока действия настоящего Договора не заявит в письменном виде о его расторжении, срок действия Договора продлевается на каждый последующий календарный год без оформления дополнительных письменных соглашений.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166"/>
        </w:tabs>
        <w:spacing w:line="274" w:lineRule="exact"/>
        <w:ind w:firstLine="284"/>
      </w:pPr>
      <w:r w:rsidRPr="00483BB4">
        <w:t xml:space="preserve">10.4. </w:t>
      </w:r>
      <w:r w:rsidR="000A5413" w:rsidRPr="00483BB4">
        <w:t xml:space="preserve">Настоящий Договор, все изменения и дополнения, официальные извещения, уведомления и информация, связанные с выполнением Сторонами своих договорных обязательств, считаются действительными, если они совершены в письменной форме, скреплены печатями и подписаны уполномоченными на это представителями </w:t>
      </w:r>
      <w:r w:rsidRPr="00483BB4">
        <w:t>С</w:t>
      </w:r>
      <w:r w:rsidR="000A5413" w:rsidRPr="00483BB4">
        <w:t>торон, вручены уполномоченными лицами Сторон под роспись или направлены заказным письмом по реквизитам Сторон.</w:t>
      </w:r>
    </w:p>
    <w:p w:rsidR="00262340" w:rsidRPr="00483BB4" w:rsidRDefault="000A5413" w:rsidP="00483BB4">
      <w:pPr>
        <w:pStyle w:val="9"/>
        <w:shd w:val="clear" w:color="auto" w:fill="auto"/>
        <w:spacing w:line="274" w:lineRule="exact"/>
        <w:ind w:firstLine="284"/>
      </w:pPr>
      <w:r w:rsidRPr="00483BB4">
        <w:t>Документы, переданные по факсимильной связи или электронной почте, имеют юридическую силу при наличии отметки средств связи отправителя до момента предоставления подлинных документов, порядком, предусмотренным первым абзацем данного пункта.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152"/>
        </w:tabs>
        <w:spacing w:line="274" w:lineRule="exact"/>
        <w:ind w:firstLine="284"/>
      </w:pPr>
      <w:r w:rsidRPr="00483BB4">
        <w:t xml:space="preserve">10.5. </w:t>
      </w:r>
      <w:r w:rsidR="000A5413" w:rsidRPr="00483BB4">
        <w:t>Все предварительные переговоры и переписка между Сторонами, если таковые имели место, теряют свою силу с даты подписания настоящего Договора.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339"/>
        </w:tabs>
        <w:spacing w:line="274" w:lineRule="exact"/>
        <w:ind w:firstLine="284"/>
      </w:pPr>
      <w:r w:rsidRPr="00483BB4">
        <w:t xml:space="preserve">10.6. </w:t>
      </w:r>
      <w:r w:rsidR="000A5413" w:rsidRPr="00483BB4">
        <w:t>В случае изменения наименования, организационно-правовой формы, местонахождения и почтовых/электронных адресов, номеров, телефонов, факсов и банковских реквизитов, стороны обязаны информировать об этом друг друга в течение 3 (трех) рабочих дней.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112"/>
        </w:tabs>
        <w:spacing w:line="274" w:lineRule="exact"/>
        <w:ind w:firstLine="284"/>
      </w:pPr>
      <w:r w:rsidRPr="00483BB4">
        <w:t xml:space="preserve">10.7. </w:t>
      </w:r>
      <w:r w:rsidR="000A5413" w:rsidRPr="00483BB4">
        <w:t>Настоящий Договор является конфиденциальным и никакие сведения не подлежат разглашению или передаче третьим лицам без предварительного письменного согласования между Сторонами за исключением случаев, указанных в разделе 7 Договора.</w:t>
      </w:r>
    </w:p>
    <w:p w:rsidR="00042DC5" w:rsidRPr="00483BB4" w:rsidRDefault="000A5413" w:rsidP="00483BB4">
      <w:pPr>
        <w:pStyle w:val="46"/>
        <w:shd w:val="clear" w:color="auto" w:fill="auto"/>
        <w:spacing w:line="160" w:lineRule="exact"/>
        <w:ind w:firstLine="284"/>
      </w:pPr>
      <w:r w:rsidRPr="00483BB4">
        <w:rPr>
          <w:rStyle w:val="4"/>
        </w:rPr>
        <w:t xml:space="preserve">V </w:t>
      </w:r>
      <w:r w:rsidRPr="00483BB4">
        <w:rPr>
          <w:rStyle w:val="40"/>
        </w:rPr>
        <w:t>г</w:t>
      </w:r>
    </w:p>
    <w:p w:rsidR="00262340" w:rsidRPr="00483BB4" w:rsidRDefault="00827E03" w:rsidP="00483BB4">
      <w:pPr>
        <w:pStyle w:val="9"/>
        <w:shd w:val="clear" w:color="auto" w:fill="auto"/>
        <w:tabs>
          <w:tab w:val="left" w:pos="1098"/>
        </w:tabs>
        <w:spacing w:line="274" w:lineRule="exact"/>
        <w:ind w:firstLine="284"/>
      </w:pPr>
      <w:r w:rsidRPr="00483BB4">
        <w:t xml:space="preserve">10.8. </w:t>
      </w:r>
      <w:r w:rsidR="000A5413" w:rsidRPr="00483BB4">
        <w:t>Все приложения к настоящему Договору являются его неотъемлемыми частями.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098"/>
        </w:tabs>
        <w:spacing w:line="274" w:lineRule="exact"/>
        <w:ind w:firstLine="284"/>
      </w:pPr>
      <w:r w:rsidRPr="00483BB4">
        <w:t xml:space="preserve">10.9. </w:t>
      </w:r>
      <w:r w:rsidR="000A5413" w:rsidRPr="00483BB4">
        <w:t>К настоящему Договору прилага</w:t>
      </w:r>
      <w:r w:rsidR="00827E03" w:rsidRPr="00483BB4">
        <w:t>ю</w:t>
      </w:r>
      <w:r w:rsidR="000A5413" w:rsidRPr="00483BB4">
        <w:t>тся: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372"/>
        </w:tabs>
        <w:spacing w:line="274" w:lineRule="exact"/>
        <w:ind w:firstLine="284"/>
      </w:pPr>
      <w:r w:rsidRPr="00483BB4">
        <w:t xml:space="preserve">10.9.1. </w:t>
      </w:r>
      <w:r w:rsidR="000A5413" w:rsidRPr="00483BB4">
        <w:t>Стоимость сбора за подачу 1 вагона с железнодорожных путей общего пользования на пути отстоя Депо Исполнителя и уборку 1 вагона с путей отстоя Депо Исполнителя на железнодорожные пути общего пользования, указанная сумма взымается один раз при подаче (Приложение № 1)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78"/>
        </w:tabs>
        <w:spacing w:line="274" w:lineRule="exact"/>
        <w:ind w:firstLine="284"/>
      </w:pPr>
      <w:r w:rsidRPr="00483BB4">
        <w:t xml:space="preserve">10.9.2. </w:t>
      </w:r>
      <w:r w:rsidR="000A5413" w:rsidRPr="00483BB4">
        <w:t>Форма запроса Заказчика на отстой вагонов (Приложение № 2).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78"/>
        </w:tabs>
        <w:spacing w:line="274" w:lineRule="exact"/>
        <w:ind w:firstLine="284"/>
      </w:pPr>
      <w:r w:rsidRPr="00483BB4">
        <w:t xml:space="preserve">10.9.3. </w:t>
      </w:r>
      <w:r w:rsidR="000A5413" w:rsidRPr="00483BB4">
        <w:t>Форма запроса на изъятие вагонов из отстоя (Приложени</w:t>
      </w:r>
      <w:r w:rsidR="00827E03" w:rsidRPr="00483BB4">
        <w:t>е</w:t>
      </w:r>
      <w:r w:rsidR="000A5413" w:rsidRPr="00483BB4">
        <w:t xml:space="preserve"> № 3).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300"/>
        </w:tabs>
        <w:spacing w:line="274" w:lineRule="exact"/>
        <w:ind w:firstLine="284"/>
      </w:pPr>
      <w:r w:rsidRPr="00483BB4">
        <w:t xml:space="preserve">10.9.4. </w:t>
      </w:r>
      <w:r w:rsidR="000A5413" w:rsidRPr="00483BB4">
        <w:t>Форма акта постановки вагонов Заказчика в отстой (Приложение № 4).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78"/>
        </w:tabs>
        <w:spacing w:line="274" w:lineRule="exact"/>
        <w:ind w:firstLine="284"/>
      </w:pPr>
      <w:r w:rsidRPr="00483BB4">
        <w:t xml:space="preserve">10.9.5. </w:t>
      </w:r>
      <w:r w:rsidR="000A5413" w:rsidRPr="00483BB4">
        <w:t>Форма акта изъятия вагонов Заказчика из отстоя (Приложение № 5).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78"/>
        </w:tabs>
        <w:spacing w:line="274" w:lineRule="exact"/>
        <w:ind w:firstLine="284"/>
      </w:pPr>
      <w:r w:rsidRPr="00483BB4">
        <w:t xml:space="preserve">10.9.6. </w:t>
      </w:r>
      <w:r w:rsidR="000A5413" w:rsidRPr="00483BB4">
        <w:t>Протокол согласования договорного сбора (Приложение № 6).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78"/>
        </w:tabs>
        <w:spacing w:line="274" w:lineRule="exact"/>
        <w:ind w:firstLine="284"/>
      </w:pPr>
      <w:r w:rsidRPr="00483BB4">
        <w:t xml:space="preserve">10.9.7. </w:t>
      </w:r>
      <w:r w:rsidR="000A5413" w:rsidRPr="00483BB4">
        <w:t xml:space="preserve">Форма акта выполненных работ (Приложение </w:t>
      </w:r>
      <w:r w:rsidR="00827E03" w:rsidRPr="00483BB4">
        <w:t>№</w:t>
      </w:r>
      <w:r w:rsidR="000A5413" w:rsidRPr="00483BB4">
        <w:t>7).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451"/>
        </w:tabs>
        <w:spacing w:line="274" w:lineRule="exact"/>
        <w:ind w:firstLine="284"/>
      </w:pPr>
      <w:r w:rsidRPr="00483BB4">
        <w:t xml:space="preserve">10.9.8. </w:t>
      </w:r>
      <w:r w:rsidR="000A5413" w:rsidRPr="00483BB4">
        <w:t>Форма корректировочного акта выполненных работ (Приложение № 7.1).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293"/>
        </w:tabs>
        <w:spacing w:line="274" w:lineRule="exact"/>
        <w:ind w:firstLine="284"/>
      </w:pPr>
      <w:r w:rsidRPr="00483BB4">
        <w:t xml:space="preserve">10.9.9. </w:t>
      </w:r>
      <w:r w:rsidR="000A5413" w:rsidRPr="00483BB4">
        <w:t>Перечень Депо Исполнителя и плате</w:t>
      </w:r>
      <w:r w:rsidR="00291A33" w:rsidRPr="00483BB4">
        <w:t>жные реквизиты (Приложение № 8)</w:t>
      </w:r>
      <w:r w:rsidR="000806E1" w:rsidRPr="00483BB4">
        <w:t>.</w:t>
      </w:r>
    </w:p>
    <w:p w:rsidR="00262340" w:rsidRPr="00483BB4" w:rsidRDefault="008D6F15" w:rsidP="00483BB4">
      <w:pPr>
        <w:pStyle w:val="9"/>
        <w:shd w:val="clear" w:color="auto" w:fill="auto"/>
        <w:tabs>
          <w:tab w:val="left" w:pos="1134"/>
        </w:tabs>
        <w:spacing w:line="274" w:lineRule="exact"/>
        <w:ind w:firstLine="284"/>
      </w:pPr>
      <w:r w:rsidRPr="00483BB4">
        <w:lastRenderedPageBreak/>
        <w:t xml:space="preserve">10.9.10 </w:t>
      </w:r>
      <w:r w:rsidR="000806E1" w:rsidRPr="00483BB4">
        <w:t>Расчетная ведомость отстоя вагонов (Приложение №9)</w:t>
      </w:r>
      <w:r w:rsidR="00827E03" w:rsidRPr="00483BB4">
        <w:t>.</w:t>
      </w:r>
    </w:p>
    <w:p w:rsidR="000806E1" w:rsidRPr="00483BB4" w:rsidRDefault="000806E1" w:rsidP="00483BB4">
      <w:pPr>
        <w:pStyle w:val="9"/>
        <w:shd w:val="clear" w:color="auto" w:fill="auto"/>
        <w:tabs>
          <w:tab w:val="left" w:pos="1293"/>
        </w:tabs>
        <w:spacing w:line="274" w:lineRule="exact"/>
        <w:ind w:firstLine="0"/>
        <w:jc w:val="left"/>
      </w:pPr>
    </w:p>
    <w:p w:rsidR="0063455C" w:rsidRPr="00483BB4" w:rsidRDefault="0063455C" w:rsidP="00483BB4">
      <w:pPr>
        <w:tabs>
          <w:tab w:val="left" w:pos="2830"/>
        </w:tabs>
        <w:ind w:firstLine="1134"/>
      </w:pPr>
    </w:p>
    <w:p w:rsidR="00291A33" w:rsidRPr="00483BB4" w:rsidRDefault="00291A33" w:rsidP="00483BB4">
      <w:pPr>
        <w:rPr>
          <w:sz w:val="0"/>
          <w:szCs w:val="0"/>
        </w:rPr>
      </w:pPr>
    </w:p>
    <w:p w:rsidR="00042DC5" w:rsidRPr="00483BB4" w:rsidRDefault="00042DC5" w:rsidP="00483BB4">
      <w:pPr>
        <w:rPr>
          <w:sz w:val="2"/>
          <w:szCs w:val="2"/>
        </w:rPr>
        <w:sectPr w:rsidR="00042DC5" w:rsidRPr="00483BB4" w:rsidSect="00636851">
          <w:type w:val="continuous"/>
          <w:pgSz w:w="11909" w:h="16834"/>
          <w:pgMar w:top="541" w:right="852" w:bottom="545" w:left="569" w:header="0" w:footer="3" w:gutter="0"/>
          <w:cols w:space="720"/>
          <w:noEndnote/>
          <w:docGrid w:linePitch="360"/>
        </w:sectPr>
      </w:pPr>
    </w:p>
    <w:p w:rsidR="00042DC5" w:rsidRPr="00483BB4" w:rsidRDefault="00042DC5" w:rsidP="00483BB4">
      <w:pPr>
        <w:pStyle w:val="9"/>
        <w:shd w:val="clear" w:color="auto" w:fill="auto"/>
        <w:spacing w:line="240" w:lineRule="exact"/>
        <w:ind w:firstLine="0"/>
        <w:jc w:val="left"/>
        <w:sectPr w:rsidR="00042DC5" w:rsidRPr="00483BB4">
          <w:type w:val="continuous"/>
          <w:pgSz w:w="11909" w:h="16834"/>
          <w:pgMar w:top="556" w:right="547" w:bottom="560" w:left="10987" w:header="0" w:footer="3" w:gutter="0"/>
          <w:cols w:space="720"/>
          <w:noEndnote/>
          <w:docGrid w:linePitch="360"/>
        </w:sectPr>
      </w:pPr>
    </w:p>
    <w:p w:rsidR="00291A33" w:rsidRPr="00483BB4" w:rsidRDefault="000A5413" w:rsidP="00483BB4">
      <w:pPr>
        <w:pStyle w:val="32"/>
        <w:numPr>
          <w:ilvl w:val="0"/>
          <w:numId w:val="13"/>
        </w:numPr>
        <w:shd w:val="clear" w:color="auto" w:fill="auto"/>
        <w:tabs>
          <w:tab w:val="left" w:pos="350"/>
        </w:tabs>
        <w:spacing w:line="240" w:lineRule="exact"/>
        <w:jc w:val="center"/>
        <w:rPr>
          <w:lang w:val="en-US"/>
        </w:rPr>
      </w:pPr>
      <w:r w:rsidRPr="00483BB4">
        <w:t>МЕСТОНАХОЖДЕНИЕ И БАНКОВСКИЕРЕКВИЗТЫ</w:t>
      </w:r>
    </w:p>
    <w:p w:rsidR="003D7750" w:rsidRPr="00483BB4" w:rsidRDefault="003D7750" w:rsidP="00483BB4">
      <w:pPr>
        <w:pStyle w:val="70"/>
        <w:shd w:val="clear" w:color="auto" w:fill="auto"/>
        <w:jc w:val="left"/>
        <w:rPr>
          <w:lang w:val="en-US"/>
        </w:rPr>
      </w:pPr>
    </w:p>
    <w:tbl>
      <w:tblPr>
        <w:tblW w:w="10368" w:type="dxa"/>
        <w:jc w:val="center"/>
        <w:tblLayout w:type="fixed"/>
        <w:tblLook w:val="01E0" w:firstRow="1" w:lastRow="1" w:firstColumn="1" w:lastColumn="1" w:noHBand="0" w:noVBand="0"/>
      </w:tblPr>
      <w:tblGrid>
        <w:gridCol w:w="5148"/>
        <w:gridCol w:w="5220"/>
      </w:tblGrid>
      <w:tr w:rsidR="00291A33" w:rsidRPr="00483BB4" w:rsidTr="002166B2">
        <w:trPr>
          <w:jc w:val="center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C7FFB" w:rsidRPr="00483BB4" w:rsidRDefault="00CC7FFB" w:rsidP="0048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83BB4">
              <w:rPr>
                <w:rFonts w:ascii="Times New Roman" w:hAnsi="Times New Roman" w:cs="Times New Roman"/>
                <w:b/>
              </w:rPr>
              <w:t>Подрядчик:</w:t>
            </w:r>
          </w:p>
          <w:p w:rsidR="00CC7FFB" w:rsidRPr="00483BB4" w:rsidRDefault="00CC7FFB" w:rsidP="00483BB4">
            <w:pPr>
              <w:rPr>
                <w:rFonts w:ascii="Times New Roman" w:hAnsi="Times New Roman" w:cs="Times New Roman"/>
                <w:b/>
              </w:rPr>
            </w:pPr>
            <w:r w:rsidRPr="00483BB4">
              <w:rPr>
                <w:rFonts w:ascii="Times New Roman" w:hAnsi="Times New Roman" w:cs="Times New Roman"/>
                <w:b/>
              </w:rPr>
              <w:t>Общество с ограниченной ответственностью «Новая вагоноремонтная компания»</w:t>
            </w:r>
          </w:p>
          <w:p w:rsidR="00CC7FFB" w:rsidRPr="00483BB4" w:rsidRDefault="00CC7FFB" w:rsidP="00483BB4">
            <w:pPr>
              <w:rPr>
                <w:rFonts w:ascii="Times New Roman" w:hAnsi="Times New Roman" w:cs="Times New Roman"/>
                <w:b/>
              </w:rPr>
            </w:pPr>
            <w:r w:rsidRPr="00483BB4">
              <w:rPr>
                <w:rFonts w:ascii="Times New Roman" w:hAnsi="Times New Roman" w:cs="Times New Roman"/>
                <w:b/>
              </w:rPr>
              <w:t xml:space="preserve">(ООО «НВК») </w:t>
            </w:r>
          </w:p>
          <w:p w:rsidR="00CC7FFB" w:rsidRPr="00483BB4" w:rsidRDefault="00CC7FFB" w:rsidP="00483BB4">
            <w:pPr>
              <w:rPr>
                <w:rFonts w:ascii="Times New Roman" w:hAnsi="Times New Roman" w:cs="Times New Roman"/>
                <w:b/>
              </w:rPr>
            </w:pPr>
          </w:p>
          <w:p w:rsidR="00CC7FFB" w:rsidRPr="00483BB4" w:rsidRDefault="00CC7FFB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left"/>
              <w:rPr>
                <w:i w:val="0"/>
              </w:rPr>
            </w:pPr>
          </w:p>
          <w:p w:rsidR="00CC7FFB" w:rsidRPr="00483BB4" w:rsidRDefault="00CC7FFB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left"/>
              <w:rPr>
                <w:i w:val="0"/>
              </w:rPr>
            </w:pPr>
          </w:p>
          <w:p w:rsidR="001B5B43" w:rsidRPr="00483BB4" w:rsidRDefault="001B5B43" w:rsidP="00483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83BB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 Исполнителя:                                                                </w:t>
            </w:r>
          </w:p>
          <w:p w:rsidR="001B5B43" w:rsidRPr="00483BB4" w:rsidRDefault="001B5B43" w:rsidP="00483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CC7FFB" w:rsidRPr="00483BB4" w:rsidRDefault="00CC7FFB" w:rsidP="00483BB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FFB" w:rsidRPr="00483BB4" w:rsidRDefault="00CC7FFB" w:rsidP="00483BB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  <w:p w:rsidR="00291A33" w:rsidRPr="00483BB4" w:rsidRDefault="00CC7FFB" w:rsidP="00483B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BB4">
              <w:rPr>
                <w:rFonts w:ascii="Times New Roman" w:hAnsi="Times New Roman" w:cs="Times New Roman"/>
              </w:rPr>
              <w:t>м.п</w:t>
            </w:r>
            <w:proofErr w:type="spellEnd"/>
            <w:r w:rsidRPr="00483BB4">
              <w:rPr>
                <w:rFonts w:ascii="Times New Roman" w:hAnsi="Times New Roman" w:cs="Times New Roman"/>
              </w:rPr>
              <w:t>.</w:t>
            </w:r>
          </w:p>
          <w:p w:rsidR="00291A33" w:rsidRPr="00483BB4" w:rsidRDefault="00291A33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left"/>
              <w:rPr>
                <w:i w:val="0"/>
              </w:rPr>
            </w:pPr>
          </w:p>
          <w:p w:rsidR="00291A33" w:rsidRPr="00483BB4" w:rsidRDefault="00291A33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left"/>
              <w:rPr>
                <w:i w:val="0"/>
              </w:rPr>
            </w:pPr>
          </w:p>
          <w:p w:rsidR="00291A33" w:rsidRPr="00483BB4" w:rsidRDefault="00291A33" w:rsidP="00483B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B25ED" w:rsidRPr="00483BB4" w:rsidRDefault="002B25ED" w:rsidP="00483BB4">
            <w:pPr>
              <w:pStyle w:val="aff0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  <w:r w:rsidRPr="00483BB4">
              <w:rPr>
                <w:b/>
                <w:sz w:val="24"/>
                <w:szCs w:val="24"/>
              </w:rPr>
              <w:t xml:space="preserve">Заказчик: </w:t>
            </w:r>
          </w:p>
          <w:p w:rsidR="002B25ED" w:rsidRPr="00483BB4" w:rsidRDefault="002B25ED" w:rsidP="00483BB4">
            <w:pPr>
              <w:snapToGrid w:val="0"/>
              <w:rPr>
                <w:rFonts w:ascii="Times New Roman" w:hAnsi="Times New Roman" w:cs="Times New Roman"/>
                <w:bCs/>
                <w:color w:val="ED7D31" w:themeColor="accent2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141D84" w:rsidRPr="00483BB4" w:rsidRDefault="00141D84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b w:val="0"/>
                <w:i w:val="0"/>
              </w:rPr>
            </w:pPr>
          </w:p>
          <w:p w:rsidR="00291A33" w:rsidRPr="00483BB4" w:rsidRDefault="00291A33" w:rsidP="00483BB4">
            <w:pPr>
              <w:pStyle w:val="1a"/>
              <w:tabs>
                <w:tab w:val="left" w:pos="9540"/>
              </w:tabs>
              <w:spacing w:line="240" w:lineRule="auto"/>
              <w:ind w:left="0" w:right="0"/>
              <w:jc w:val="both"/>
              <w:rPr>
                <w:i w:val="0"/>
              </w:rPr>
            </w:pPr>
            <w:r w:rsidRPr="00483BB4">
              <w:rPr>
                <w:i w:val="0"/>
              </w:rPr>
              <w:t>От Заказчика</w:t>
            </w:r>
          </w:p>
          <w:p w:rsidR="00141D84" w:rsidRPr="00483BB4" w:rsidRDefault="00141D84" w:rsidP="00483BB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33" w:rsidRPr="00483BB4" w:rsidRDefault="00291A33" w:rsidP="00483BB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 </w:t>
            </w:r>
          </w:p>
          <w:p w:rsidR="00291A33" w:rsidRPr="00483BB4" w:rsidRDefault="00291A33" w:rsidP="00483BB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B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8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A33" w:rsidRPr="00483BB4" w:rsidTr="002166B2">
        <w:trPr>
          <w:jc w:val="center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91A33" w:rsidRPr="00483BB4" w:rsidRDefault="00291A33" w:rsidP="00483BB4">
            <w:pPr>
              <w:rPr>
                <w:b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91A33" w:rsidRPr="00483BB4" w:rsidRDefault="00291A33" w:rsidP="00483BB4">
            <w:pPr>
              <w:pStyle w:val="Con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33" w:rsidRPr="00483BB4" w:rsidRDefault="00291A33" w:rsidP="00483BB4">
            <w:pPr>
              <w:pStyle w:val="Con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33" w:rsidRPr="00483BB4" w:rsidRDefault="00291A33" w:rsidP="00483BB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A33" w:rsidRPr="00483BB4" w:rsidRDefault="00291A33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5E338A" w:rsidRPr="00483BB4" w:rsidRDefault="005E338A" w:rsidP="00483BB4">
      <w:pPr>
        <w:pStyle w:val="70"/>
        <w:shd w:val="clear" w:color="auto" w:fill="auto"/>
        <w:jc w:val="left"/>
      </w:pPr>
    </w:p>
    <w:p w:rsidR="001A0EE9" w:rsidRPr="00483BB4" w:rsidRDefault="001A0EE9" w:rsidP="00483BB4">
      <w:pPr>
        <w:pStyle w:val="70"/>
        <w:shd w:val="clear" w:color="auto" w:fill="auto"/>
        <w:jc w:val="left"/>
      </w:pPr>
    </w:p>
    <w:sectPr w:rsidR="001A0EE9" w:rsidRPr="00483BB4" w:rsidSect="00483BB4">
      <w:type w:val="continuous"/>
      <w:pgSz w:w="11909" w:h="16834"/>
      <w:pgMar w:top="879" w:right="523" w:bottom="807" w:left="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09" w:rsidRDefault="00F16409">
      <w:r>
        <w:separator/>
      </w:r>
    </w:p>
  </w:endnote>
  <w:endnote w:type="continuationSeparator" w:id="0">
    <w:p w:rsidR="00F16409" w:rsidRDefault="00F1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09" w:rsidRDefault="00F16409"/>
  </w:footnote>
  <w:footnote w:type="continuationSeparator" w:id="0">
    <w:p w:rsidR="00F16409" w:rsidRDefault="00F164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41"/>
    <w:multiLevelType w:val="multilevel"/>
    <w:tmpl w:val="7BFCF6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D0AFE"/>
    <w:multiLevelType w:val="multilevel"/>
    <w:tmpl w:val="546E64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7652B"/>
    <w:multiLevelType w:val="multilevel"/>
    <w:tmpl w:val="A25EA0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00B42"/>
    <w:multiLevelType w:val="multilevel"/>
    <w:tmpl w:val="26969A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9F7B6B"/>
    <w:multiLevelType w:val="multilevel"/>
    <w:tmpl w:val="07083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EC0F00"/>
    <w:multiLevelType w:val="multilevel"/>
    <w:tmpl w:val="60B223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678CC"/>
    <w:multiLevelType w:val="multilevel"/>
    <w:tmpl w:val="0F8A7A7A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80921"/>
    <w:multiLevelType w:val="multilevel"/>
    <w:tmpl w:val="8DE89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B1E88"/>
    <w:multiLevelType w:val="multilevel"/>
    <w:tmpl w:val="D9481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F783B"/>
    <w:multiLevelType w:val="multilevel"/>
    <w:tmpl w:val="8DE89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C36197"/>
    <w:multiLevelType w:val="multilevel"/>
    <w:tmpl w:val="44201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8D4A16"/>
    <w:multiLevelType w:val="multilevel"/>
    <w:tmpl w:val="E00C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2512C"/>
    <w:multiLevelType w:val="hybridMultilevel"/>
    <w:tmpl w:val="FC4A45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C5"/>
    <w:rsid w:val="0000256D"/>
    <w:rsid w:val="00042DC5"/>
    <w:rsid w:val="00052824"/>
    <w:rsid w:val="00057B35"/>
    <w:rsid w:val="000751D2"/>
    <w:rsid w:val="000759C9"/>
    <w:rsid w:val="000775B1"/>
    <w:rsid w:val="000806E1"/>
    <w:rsid w:val="00082297"/>
    <w:rsid w:val="00091D61"/>
    <w:rsid w:val="000A5413"/>
    <w:rsid w:val="000A6BE0"/>
    <w:rsid w:val="000F668D"/>
    <w:rsid w:val="00103979"/>
    <w:rsid w:val="00107648"/>
    <w:rsid w:val="00120AD0"/>
    <w:rsid w:val="00141D84"/>
    <w:rsid w:val="00142302"/>
    <w:rsid w:val="001431C5"/>
    <w:rsid w:val="00152368"/>
    <w:rsid w:val="00187981"/>
    <w:rsid w:val="001A0EE9"/>
    <w:rsid w:val="001A66CF"/>
    <w:rsid w:val="001B5B43"/>
    <w:rsid w:val="001F26D9"/>
    <w:rsid w:val="002166B2"/>
    <w:rsid w:val="00216A35"/>
    <w:rsid w:val="002206BC"/>
    <w:rsid w:val="00220C49"/>
    <w:rsid w:val="00222A57"/>
    <w:rsid w:val="002261CE"/>
    <w:rsid w:val="00237726"/>
    <w:rsid w:val="00252B69"/>
    <w:rsid w:val="00253191"/>
    <w:rsid w:val="00254FEC"/>
    <w:rsid w:val="00261C37"/>
    <w:rsid w:val="00262340"/>
    <w:rsid w:val="00291A33"/>
    <w:rsid w:val="002B25ED"/>
    <w:rsid w:val="0031342B"/>
    <w:rsid w:val="00313F85"/>
    <w:rsid w:val="00320C95"/>
    <w:rsid w:val="00324B33"/>
    <w:rsid w:val="00353464"/>
    <w:rsid w:val="0035449D"/>
    <w:rsid w:val="0038720F"/>
    <w:rsid w:val="003A58F5"/>
    <w:rsid w:val="003B3F0E"/>
    <w:rsid w:val="003D7750"/>
    <w:rsid w:val="003E1195"/>
    <w:rsid w:val="003F3F33"/>
    <w:rsid w:val="00423B7A"/>
    <w:rsid w:val="004476E1"/>
    <w:rsid w:val="0045072E"/>
    <w:rsid w:val="00476C01"/>
    <w:rsid w:val="00481F47"/>
    <w:rsid w:val="004827D4"/>
    <w:rsid w:val="004834AD"/>
    <w:rsid w:val="00483BB4"/>
    <w:rsid w:val="00484131"/>
    <w:rsid w:val="004843BC"/>
    <w:rsid w:val="00494EFC"/>
    <w:rsid w:val="004B5505"/>
    <w:rsid w:val="004D26EC"/>
    <w:rsid w:val="004F545B"/>
    <w:rsid w:val="00551B50"/>
    <w:rsid w:val="005568E9"/>
    <w:rsid w:val="00567DBB"/>
    <w:rsid w:val="00580E8B"/>
    <w:rsid w:val="00595503"/>
    <w:rsid w:val="005E338A"/>
    <w:rsid w:val="0060490C"/>
    <w:rsid w:val="006100BE"/>
    <w:rsid w:val="00621669"/>
    <w:rsid w:val="0063455C"/>
    <w:rsid w:val="00636851"/>
    <w:rsid w:val="00642B87"/>
    <w:rsid w:val="0064362C"/>
    <w:rsid w:val="00667657"/>
    <w:rsid w:val="0068226B"/>
    <w:rsid w:val="006929B2"/>
    <w:rsid w:val="006D6D09"/>
    <w:rsid w:val="00701B79"/>
    <w:rsid w:val="00711954"/>
    <w:rsid w:val="007139E0"/>
    <w:rsid w:val="00720E00"/>
    <w:rsid w:val="00723ADA"/>
    <w:rsid w:val="00732F59"/>
    <w:rsid w:val="007650F4"/>
    <w:rsid w:val="00796FDD"/>
    <w:rsid w:val="007A7F53"/>
    <w:rsid w:val="00827E03"/>
    <w:rsid w:val="0084029D"/>
    <w:rsid w:val="0084622C"/>
    <w:rsid w:val="00850BEE"/>
    <w:rsid w:val="008815C6"/>
    <w:rsid w:val="008D6F15"/>
    <w:rsid w:val="008E35EC"/>
    <w:rsid w:val="008E6161"/>
    <w:rsid w:val="00916BEA"/>
    <w:rsid w:val="009577CC"/>
    <w:rsid w:val="00984140"/>
    <w:rsid w:val="009A7D18"/>
    <w:rsid w:val="009D6588"/>
    <w:rsid w:val="009E0444"/>
    <w:rsid w:val="00A27A6F"/>
    <w:rsid w:val="00A42CE1"/>
    <w:rsid w:val="00A4414A"/>
    <w:rsid w:val="00A476D3"/>
    <w:rsid w:val="00A815ED"/>
    <w:rsid w:val="00A84A48"/>
    <w:rsid w:val="00AE3322"/>
    <w:rsid w:val="00B1021C"/>
    <w:rsid w:val="00B15AAC"/>
    <w:rsid w:val="00B34759"/>
    <w:rsid w:val="00B61BD8"/>
    <w:rsid w:val="00B71929"/>
    <w:rsid w:val="00BB31BA"/>
    <w:rsid w:val="00BF1332"/>
    <w:rsid w:val="00C0152A"/>
    <w:rsid w:val="00C2301E"/>
    <w:rsid w:val="00C416DC"/>
    <w:rsid w:val="00C42AAD"/>
    <w:rsid w:val="00C50DF3"/>
    <w:rsid w:val="00C579A7"/>
    <w:rsid w:val="00CA05CB"/>
    <w:rsid w:val="00CB1E05"/>
    <w:rsid w:val="00CC7FFB"/>
    <w:rsid w:val="00CE59D2"/>
    <w:rsid w:val="00D053B1"/>
    <w:rsid w:val="00D177FE"/>
    <w:rsid w:val="00D36CB0"/>
    <w:rsid w:val="00D53A9F"/>
    <w:rsid w:val="00D57573"/>
    <w:rsid w:val="00DB6B0C"/>
    <w:rsid w:val="00DD78EB"/>
    <w:rsid w:val="00DE6610"/>
    <w:rsid w:val="00E15633"/>
    <w:rsid w:val="00E35303"/>
    <w:rsid w:val="00E51945"/>
    <w:rsid w:val="00E62111"/>
    <w:rsid w:val="00E63094"/>
    <w:rsid w:val="00E73284"/>
    <w:rsid w:val="00E733C7"/>
    <w:rsid w:val="00EC1237"/>
    <w:rsid w:val="00ED040A"/>
    <w:rsid w:val="00F13609"/>
    <w:rsid w:val="00F15206"/>
    <w:rsid w:val="00F16409"/>
    <w:rsid w:val="00F1709E"/>
    <w:rsid w:val="00F2153A"/>
    <w:rsid w:val="00F249CC"/>
    <w:rsid w:val="00F25DAA"/>
    <w:rsid w:val="00F43FEC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B8CD"/>
  <w15:docId w15:val="{97616193-0BFE-45F0-95E1-F94511F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039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979"/>
    <w:rPr>
      <w:color w:val="0066CC"/>
      <w:u w:val="single"/>
    </w:rPr>
  </w:style>
  <w:style w:type="character" w:customStyle="1" w:styleId="4">
    <w:name w:val="Основной текст (4)"/>
    <w:basedOn w:val="a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 + Курсив"/>
    <w:basedOn w:val="4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10397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039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TimesNewRoman125pt-1pt">
    <w:name w:val="Основной текст (2) + Times New Roman;12;5 pt;Курсив;Интервал -1 pt"/>
    <w:basedOn w:val="2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 (2)"/>
    <w:basedOn w:val="2"/>
    <w:rsid w:val="001039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Impact105pt">
    <w:name w:val="Основной текст (2) + Impact;10;5 pt"/>
    <w:basedOn w:val="2"/>
    <w:rsid w:val="0010397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pt0pt">
    <w:name w:val="Колонтитул + 9 pt;Не полужирный;Не курсив;Интервал 0 pt"/>
    <w:basedOn w:val="a4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character" w:customStyle="1" w:styleId="3">
    <w:name w:val="Заголовок №3_"/>
    <w:basedOn w:val="a0"/>
    <w:link w:val="30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Заголовок №3 + Не полужирный;Курсив;Интервал 3 pt"/>
    <w:basedOn w:val="3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single"/>
      <w:lang w:val="ru-RU"/>
    </w:rPr>
  </w:style>
  <w:style w:type="character" w:customStyle="1" w:styleId="33pt0">
    <w:name w:val="Заголовок №3 + Не полужирный;Курсив;Интервал 3 pt"/>
    <w:basedOn w:val="3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a6">
    <w:name w:val="Основной текст_"/>
    <w:basedOn w:val="a0"/>
    <w:link w:val="9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pt">
    <w:name w:val="Основной текст + Курсив;Интервал 2 pt"/>
    <w:basedOn w:val="a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2pt0">
    <w:name w:val="Основной текст + Курсив;Интервал 2 pt"/>
    <w:basedOn w:val="a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</w:rPr>
  </w:style>
  <w:style w:type="character" w:customStyle="1" w:styleId="1pt0">
    <w:name w:val="Основной текст + Интервал 1 pt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/>
    </w:rPr>
  </w:style>
  <w:style w:type="character" w:customStyle="1" w:styleId="1">
    <w:name w:val="Основной текст1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"/>
    <w:basedOn w:val="a6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_"/>
    <w:basedOn w:val="a0"/>
    <w:link w:val="32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2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3">
    <w:name w:val="Основной текст3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42">
    <w:name w:val="Основной текст4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320">
    <w:name w:val="Заголовок №3 (2)_"/>
    <w:basedOn w:val="a0"/>
    <w:link w:val="32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8">
    <w:name w:val="Подпись к картинке"/>
    <w:basedOn w:val="a0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5"/>
    <w:basedOn w:val="a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1">
    <w:name w:val="Основной текст + Интервал 1 pt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basedOn w:val="a0"/>
    <w:link w:val="1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2">
    <w:name w:val="Основной текст6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1pt">
    <w:name w:val="Заголовок №1 + Интервал 1 pt"/>
    <w:basedOn w:val="1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34">
    <w:name w:val="Основной текст (3)"/>
    <w:basedOn w:val="31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"/>
    <w:basedOn w:val="a0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103979"/>
    <w:rPr>
      <w:rFonts w:ascii="Corbel" w:eastAsia="Corbel" w:hAnsi="Corbel" w:cs="Corbe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3">
    <w:name w:val="Основной текст (6)"/>
    <w:basedOn w:val="a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картинке (2)_"/>
    <w:basedOn w:val="a0"/>
    <w:link w:val="27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Подпись к картинке (2)"/>
    <w:basedOn w:val="2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Подпись к картинке"/>
    <w:basedOn w:val="aa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6">
    <w:name w:val="Основной текст (16)_"/>
    <w:basedOn w:val="a0"/>
    <w:link w:val="160"/>
    <w:rsid w:val="00103979"/>
    <w:rPr>
      <w:rFonts w:ascii="Corbel" w:eastAsia="Corbel" w:hAnsi="Corbel" w:cs="Corbel"/>
      <w:b/>
      <w:bCs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_"/>
    <w:basedOn w:val="a0"/>
    <w:link w:val="9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92">
    <w:name w:val="Основной текст (9)"/>
    <w:basedOn w:val="9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/>
    </w:rPr>
  </w:style>
  <w:style w:type="character" w:customStyle="1" w:styleId="93">
    <w:name w:val="Основной текст (9)"/>
    <w:basedOn w:val="9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/>
    </w:rPr>
  </w:style>
  <w:style w:type="character" w:customStyle="1" w:styleId="90pt">
    <w:name w:val="Основной текст (9) + Не курсив;Интервал 0 pt"/>
    <w:basedOn w:val="9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7"/>
      <w:szCs w:val="27"/>
      <w:u w:val="none"/>
    </w:rPr>
  </w:style>
  <w:style w:type="character" w:customStyle="1" w:styleId="102">
    <w:name w:val="Основной текст (10)"/>
    <w:basedOn w:val="100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character" w:customStyle="1" w:styleId="103">
    <w:name w:val="Основной текст (10)"/>
    <w:basedOn w:val="100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</w:rPr>
  </w:style>
  <w:style w:type="character" w:customStyle="1" w:styleId="10Impact115pt">
    <w:name w:val="Основной текст (10) + Impact;11;5 pt;Не полужирный;Не курсив"/>
    <w:basedOn w:val="100"/>
    <w:rsid w:val="00103979"/>
    <w:rPr>
      <w:rFonts w:ascii="Impact" w:eastAsia="Impact" w:hAnsi="Impact" w:cs="Impact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10Impact115pt0">
    <w:name w:val="Основной текст (10) + Impact;11;5 pt;Не полужирный;Не курсив"/>
    <w:basedOn w:val="100"/>
    <w:rsid w:val="00103979"/>
    <w:rPr>
      <w:rFonts w:ascii="Impact" w:eastAsia="Impact" w:hAnsi="Impact" w:cs="Impact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71">
    <w:name w:val="Основной текст7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 + Полужирный"/>
    <w:basedOn w:val="a6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2">
    <w:name w:val="Основной текст (7) + Полужирный;Не курсив"/>
    <w:basedOn w:val="7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 + Курсив"/>
    <w:basedOn w:val="11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ac">
    <w:name w:val="Основной текст + Курсив"/>
    <w:basedOn w:val="a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d">
    <w:name w:val="Основной текст + Курсив"/>
    <w:basedOn w:val="a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e">
    <w:name w:val="Подпись к таблице_"/>
    <w:basedOn w:val="a0"/>
    <w:link w:val="af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f0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1">
    <w:name w:val="Подпись к картинке"/>
    <w:basedOn w:val="aa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122">
    <w:name w:val="Основной текст (12)"/>
    <w:basedOn w:val="12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123">
    <w:name w:val="Основной текст (12)"/>
    <w:basedOn w:val="12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120pt">
    <w:name w:val="Основной текст (12) + Не курсив;Интервал 0 pt"/>
    <w:basedOn w:val="12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">
    <w:name w:val="Основной текст (8) + Не курсив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2">
    <w:name w:val="Основной текст (8) + Не курсив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2pt">
    <w:name w:val="Основной текст (8) + Интервал 2 pt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/>
    </w:rPr>
  </w:style>
  <w:style w:type="character" w:customStyle="1" w:styleId="82pt0">
    <w:name w:val="Основной текст (8) + Интервал 2 pt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en-US"/>
    </w:rPr>
  </w:style>
  <w:style w:type="character" w:customStyle="1" w:styleId="83">
    <w:name w:val="Основной текст (8)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9">
    <w:name w:val="Заголовок №2 + Не полужирный"/>
    <w:basedOn w:val="23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 + Курсив"/>
    <w:basedOn w:val="15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81pt">
    <w:name w:val="Основной текст (8) + Не курсив;Интервал 1 pt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36">
    <w:name w:val="Подпись к картинке (3)_"/>
    <w:basedOn w:val="a0"/>
    <w:link w:val="37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f2">
    <w:name w:val="Подпись к картинке + Не полужирный"/>
    <w:basedOn w:val="aa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103979"/>
    <w:rPr>
      <w:rFonts w:ascii="Corbel" w:eastAsia="Corbel" w:hAnsi="Corbel" w:cs="Corbe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1">
    <w:name w:val="Основной текст (17) + Курсив"/>
    <w:basedOn w:val="17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84">
    <w:name w:val="Основной текст (8) + Не курсив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38">
    <w:name w:val="Основной текст (3)"/>
    <w:basedOn w:val="31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Corbel125pt">
    <w:name w:val="Подпись к картинке + Corbel;12;5 pt;Не полужирный"/>
    <w:basedOn w:val="aa"/>
    <w:rsid w:val="0010397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9">
    <w:name w:val="Основной текст (19)_"/>
    <w:basedOn w:val="a0"/>
    <w:link w:val="19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1">
    <w:name w:val="Основной текст (19) + Курсив"/>
    <w:basedOn w:val="19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85">
    <w:name w:val="Основной текст8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">
    <w:name w:val="Основной текст + 9 pt;Полужирный"/>
    <w:basedOn w:val="a6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LucidaSansUnicode45pt">
    <w:name w:val="Основной текст + Lucida Sans Unicode;4;5 pt"/>
    <w:basedOn w:val="a6"/>
    <w:rsid w:val="0010397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86">
    <w:name w:val="Основной текст (8)"/>
    <w:basedOn w:val="a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0">
    <w:name w:val="Основной текст (20)_"/>
    <w:basedOn w:val="a0"/>
    <w:link w:val="20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2">
    <w:name w:val="Основной текст (20) + Курсив"/>
    <w:basedOn w:val="20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2pt">
    <w:name w:val="Основной текст (4) + 12 pt;Курсив"/>
    <w:basedOn w:val="4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12pt0">
    <w:name w:val="Основной текст (4) + 12 pt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2pt1">
    <w:name w:val="Основной текст (4) + 12 pt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  <w:lang w:val="en-US"/>
    </w:rPr>
  </w:style>
  <w:style w:type="character" w:customStyle="1" w:styleId="412pt2">
    <w:name w:val="Основной текст (4) + 12 pt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2pt1pt">
    <w:name w:val="Основной текст (4) + 12 pt;Интервал 1 pt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single"/>
    </w:rPr>
  </w:style>
  <w:style w:type="character" w:customStyle="1" w:styleId="412pt1pt0">
    <w:name w:val="Основной текст (4) + 12 pt;Интервал 1 pt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43">
    <w:name w:val="Основной текст (4)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210">
    <w:name w:val="Основной текст (21)"/>
    <w:basedOn w:val="a0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5pt">
    <w:name w:val="Колонтитул + 11;5 pt;Не курсив"/>
    <w:basedOn w:val="a4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Колонтитул"/>
    <w:basedOn w:val="a4"/>
    <w:rsid w:val="00103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pt0">
    <w:name w:val="Основной текст + 9 pt;Полужирный"/>
    <w:basedOn w:val="a6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a">
    <w:name w:val="Подпись к таблице (2)"/>
    <w:basedOn w:val="a0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c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8pt">
    <w:name w:val="Основной текст + 8 pt"/>
    <w:basedOn w:val="a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Курсив"/>
    <w:basedOn w:val="a6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40">
    <w:name w:val="Основной текст (24)_"/>
    <w:basedOn w:val="a0"/>
    <w:link w:val="24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250">
    <w:name w:val="Основной текст (25)_"/>
    <w:basedOn w:val="a0"/>
    <w:link w:val="25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4">
    <w:name w:val="Подпись к картинке (4)_"/>
    <w:basedOn w:val="a0"/>
    <w:link w:val="45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Подпись к картинке (5)_"/>
    <w:basedOn w:val="a0"/>
    <w:link w:val="53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87">
    <w:name w:val="Основной текст (8)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8">
    <w:name w:val="Основной текст (8)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81pt0">
    <w:name w:val="Основной текст (8) + Не курсив;Интервал 1 pt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41">
    <w:name w:val="Основной текст (4)_"/>
    <w:basedOn w:val="a0"/>
    <w:link w:val="46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7">
    <w:name w:val="Основной текст (4)"/>
    <w:basedOn w:val="4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211">
    <w:name w:val="Основной текст (21)_"/>
    <w:basedOn w:val="a0"/>
    <w:link w:val="212"/>
    <w:rsid w:val="0010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0">
    <w:name w:val="Основной текст (26)_"/>
    <w:basedOn w:val="a0"/>
    <w:link w:val="26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Tahoma75pt">
    <w:name w:val="Основной текст (23) + Tahoma;7;5 pt;Малые прописные"/>
    <w:basedOn w:val="230"/>
    <w:rsid w:val="00103979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c">
    <w:name w:val="Подпись к таблице (2)_"/>
    <w:basedOn w:val="a0"/>
    <w:link w:val="2d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">
    <w:name w:val="Подпись к таблице (2)"/>
    <w:basedOn w:val="2c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212pt">
    <w:name w:val="Подпись к таблице (2) + 12 pt;Курсив"/>
    <w:basedOn w:val="2c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12pt1pt">
    <w:name w:val="Подпись к таблице (2) + 12 pt;Интервал 1 pt"/>
    <w:basedOn w:val="2c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</w:rPr>
  </w:style>
  <w:style w:type="character" w:customStyle="1" w:styleId="39">
    <w:name w:val="Подпись к таблице (3)_"/>
    <w:basedOn w:val="a0"/>
    <w:link w:val="3a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8">
    <w:name w:val="Подпись к таблице (4)_"/>
    <w:basedOn w:val="a0"/>
    <w:link w:val="49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0">
    <w:name w:val="Основной текст (27)_"/>
    <w:basedOn w:val="a0"/>
    <w:link w:val="271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Tahoma75pt">
    <w:name w:val="Основной текст (4) + Tahoma;7;5 pt;Полужирный"/>
    <w:basedOn w:val="41"/>
    <w:rsid w:val="001039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80">
    <w:name w:val="Основной текст (28)_"/>
    <w:basedOn w:val="a0"/>
    <w:link w:val="281"/>
    <w:rsid w:val="00103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2">
    <w:name w:val="Основной текст (28) + Курсив"/>
    <w:basedOn w:val="280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1pt1">
    <w:name w:val="Основной текст (8) + Не курсив;Интервал 1 pt"/>
    <w:basedOn w:val="8"/>
    <w:rsid w:val="00103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</w:rPr>
  </w:style>
  <w:style w:type="paragraph" w:customStyle="1" w:styleId="46">
    <w:name w:val="Основной текст (4)"/>
    <w:basedOn w:val="a"/>
    <w:link w:val="41"/>
    <w:rsid w:val="00103979"/>
    <w:pPr>
      <w:shd w:val="clear" w:color="auto" w:fill="FFFFFF"/>
      <w:spacing w:line="0" w:lineRule="atLeast"/>
      <w:ind w:hanging="37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03979"/>
    <w:pPr>
      <w:shd w:val="clear" w:color="auto" w:fill="FFFFFF"/>
      <w:spacing w:line="317" w:lineRule="exac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a5">
    <w:name w:val="Колонтитул"/>
    <w:basedOn w:val="a"/>
    <w:link w:val="a4"/>
    <w:rsid w:val="001039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103979"/>
    <w:pPr>
      <w:shd w:val="clear" w:color="auto" w:fill="FFFFFF"/>
      <w:spacing w:line="274" w:lineRule="exact"/>
      <w:ind w:firstLine="5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9"/>
    <w:basedOn w:val="a"/>
    <w:link w:val="a6"/>
    <w:rsid w:val="00103979"/>
    <w:pPr>
      <w:shd w:val="clear" w:color="auto" w:fill="FFFFFF"/>
      <w:spacing w:line="0" w:lineRule="atLeast"/>
      <w:ind w:hanging="92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103979"/>
    <w:pPr>
      <w:shd w:val="clear" w:color="auto" w:fill="FFFFFF"/>
      <w:spacing w:line="274" w:lineRule="exact"/>
      <w:ind w:hanging="9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103979"/>
    <w:pPr>
      <w:shd w:val="clear" w:color="auto" w:fill="FFFFFF"/>
      <w:spacing w:line="0" w:lineRule="atLeast"/>
      <w:ind w:hanging="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rsid w:val="00103979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af0">
    <w:name w:val="Подпись к картинке"/>
    <w:basedOn w:val="a"/>
    <w:link w:val="aa"/>
    <w:rsid w:val="0010397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10397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rsid w:val="00103979"/>
    <w:pPr>
      <w:shd w:val="clear" w:color="auto" w:fill="FFFFFF"/>
      <w:spacing w:line="0" w:lineRule="atLeast"/>
    </w:pPr>
    <w:rPr>
      <w:rFonts w:ascii="Corbel" w:eastAsia="Corbel" w:hAnsi="Corbel" w:cs="Corbel"/>
      <w:sz w:val="40"/>
      <w:szCs w:val="40"/>
    </w:rPr>
  </w:style>
  <w:style w:type="paragraph" w:customStyle="1" w:styleId="140">
    <w:name w:val="Основной текст (14)"/>
    <w:basedOn w:val="a"/>
    <w:link w:val="14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Подпись к картинке (2)"/>
    <w:basedOn w:val="a"/>
    <w:link w:val="26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rsid w:val="00103979"/>
    <w:pPr>
      <w:shd w:val="clear" w:color="auto" w:fill="FFFFFF"/>
      <w:spacing w:line="0" w:lineRule="atLeast"/>
    </w:pPr>
    <w:rPr>
      <w:rFonts w:ascii="Corbel" w:eastAsia="Corbel" w:hAnsi="Corbel" w:cs="Corbel"/>
      <w:b/>
      <w:bCs/>
      <w:i/>
      <w:iCs/>
      <w:spacing w:val="-10"/>
      <w:sz w:val="15"/>
      <w:szCs w:val="15"/>
    </w:rPr>
  </w:style>
  <w:style w:type="paragraph" w:customStyle="1" w:styleId="70">
    <w:name w:val="Основной текст (7)"/>
    <w:basedOn w:val="a"/>
    <w:link w:val="7"/>
    <w:rsid w:val="0010397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10397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1">
    <w:name w:val="Основной текст (9)"/>
    <w:basedOn w:val="a"/>
    <w:link w:val="90"/>
    <w:rsid w:val="001039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20"/>
      <w:sz w:val="20"/>
      <w:szCs w:val="20"/>
    </w:rPr>
  </w:style>
  <w:style w:type="paragraph" w:customStyle="1" w:styleId="101">
    <w:name w:val="Основной текст (10)"/>
    <w:basedOn w:val="a"/>
    <w:link w:val="100"/>
    <w:rsid w:val="001039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0"/>
      <w:sz w:val="27"/>
      <w:szCs w:val="27"/>
    </w:rPr>
  </w:style>
  <w:style w:type="paragraph" w:customStyle="1" w:styleId="111">
    <w:name w:val="Основной текст (11)"/>
    <w:basedOn w:val="a"/>
    <w:link w:val="110"/>
    <w:rsid w:val="0010397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103979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1039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150">
    <w:name w:val="Основной текст (15)"/>
    <w:basedOn w:val="a"/>
    <w:link w:val="15"/>
    <w:rsid w:val="0010397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Подпись к картинке (3)"/>
    <w:basedOn w:val="a"/>
    <w:link w:val="36"/>
    <w:rsid w:val="0010397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80">
    <w:name w:val="Основной текст (18)"/>
    <w:basedOn w:val="a"/>
    <w:link w:val="18"/>
    <w:rsid w:val="00103979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20"/>
      <w:szCs w:val="20"/>
    </w:rPr>
  </w:style>
  <w:style w:type="paragraph" w:customStyle="1" w:styleId="170">
    <w:name w:val="Основной текст (17)"/>
    <w:basedOn w:val="a"/>
    <w:link w:val="17"/>
    <w:rsid w:val="0010397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10397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rsid w:val="0010397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(21)"/>
    <w:basedOn w:val="a"/>
    <w:link w:val="211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1">
    <w:name w:val="Основной текст (22)"/>
    <w:basedOn w:val="a"/>
    <w:link w:val="220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1">
    <w:name w:val="Основной текст (23)"/>
    <w:basedOn w:val="a"/>
    <w:link w:val="230"/>
    <w:rsid w:val="001039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d">
    <w:name w:val="Подпись к таблице (2)"/>
    <w:basedOn w:val="a"/>
    <w:link w:val="2c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1">
    <w:name w:val="Основной текст (24)"/>
    <w:basedOn w:val="a"/>
    <w:link w:val="240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</w:rPr>
  </w:style>
  <w:style w:type="paragraph" w:customStyle="1" w:styleId="251">
    <w:name w:val="Основной текст (25)"/>
    <w:basedOn w:val="a"/>
    <w:link w:val="250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5">
    <w:name w:val="Подпись к картинке (4)"/>
    <w:basedOn w:val="a"/>
    <w:link w:val="44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3">
    <w:name w:val="Подпись к картинке (5)"/>
    <w:basedOn w:val="a"/>
    <w:link w:val="52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</w:rPr>
  </w:style>
  <w:style w:type="paragraph" w:customStyle="1" w:styleId="261">
    <w:name w:val="Основной текст (26)"/>
    <w:basedOn w:val="a"/>
    <w:link w:val="260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a">
    <w:name w:val="Подпись к таблице (3)"/>
    <w:basedOn w:val="a"/>
    <w:link w:val="39"/>
    <w:rsid w:val="00103979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9">
    <w:name w:val="Подпись к таблице (4)"/>
    <w:basedOn w:val="a"/>
    <w:link w:val="48"/>
    <w:rsid w:val="00103979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71">
    <w:name w:val="Основной текст (27)"/>
    <w:basedOn w:val="a"/>
    <w:link w:val="270"/>
    <w:rsid w:val="001039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81">
    <w:name w:val="Основной текст (28)"/>
    <w:basedOn w:val="a"/>
    <w:link w:val="280"/>
    <w:rsid w:val="0010397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rsid w:val="00291A3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a">
    <w:name w:val="Обычный1"/>
    <w:rsid w:val="00291A33"/>
    <w:pPr>
      <w:widowControl/>
      <w:spacing w:line="480" w:lineRule="auto"/>
      <w:ind w:left="2080" w:right="1200"/>
      <w:jc w:val="center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ConsNormal0">
    <w:name w:val="ConsNormal Знак"/>
    <w:link w:val="ConsNormal"/>
    <w:locked/>
    <w:rsid w:val="00291A33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91A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b">
    <w:name w:val="Body Text Indent 3"/>
    <w:basedOn w:val="a"/>
    <w:link w:val="3c"/>
    <w:rsid w:val="00291A33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3c">
    <w:name w:val="Основной текст с отступом 3 Знак"/>
    <w:basedOn w:val="a0"/>
    <w:link w:val="3b"/>
    <w:rsid w:val="00291A33"/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9D658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F1360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3609"/>
    <w:rPr>
      <w:color w:val="000000"/>
    </w:rPr>
  </w:style>
  <w:style w:type="paragraph" w:styleId="af7">
    <w:name w:val="footer"/>
    <w:basedOn w:val="a"/>
    <w:link w:val="af8"/>
    <w:uiPriority w:val="99"/>
    <w:unhideWhenUsed/>
    <w:rsid w:val="00F1360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13609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1A0EE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EE9"/>
    <w:rPr>
      <w:rFonts w:ascii="Tahoma" w:hAnsi="Tahoma" w:cs="Tahoma"/>
      <w:color w:val="000000"/>
      <w:sz w:val="16"/>
      <w:szCs w:val="16"/>
    </w:rPr>
  </w:style>
  <w:style w:type="paragraph" w:customStyle="1" w:styleId="consnormal1">
    <w:name w:val="consnormal"/>
    <w:basedOn w:val="a"/>
    <w:rsid w:val="00052824"/>
    <w:pPr>
      <w:widowControl/>
      <w:autoSpaceDE w:val="0"/>
      <w:autoSpaceDN w:val="0"/>
      <w:ind w:firstLine="720"/>
    </w:pPr>
    <w:rPr>
      <w:rFonts w:ascii="Arial" w:eastAsia="Calibri" w:hAnsi="Arial" w:cs="Arial"/>
      <w:color w:val="auto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8E616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E616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E6161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E616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E6161"/>
    <w:rPr>
      <w:b/>
      <w:bCs/>
      <w:color w:val="000000"/>
      <w:sz w:val="20"/>
      <w:szCs w:val="20"/>
    </w:rPr>
  </w:style>
  <w:style w:type="paragraph" w:styleId="aff0">
    <w:name w:val="Body Text Indent"/>
    <w:basedOn w:val="a"/>
    <w:link w:val="aff1"/>
    <w:semiHidden/>
    <w:rsid w:val="002B25ED"/>
    <w:pPr>
      <w:suppressAutoHyphens/>
      <w:autoSpaceDE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f1">
    <w:name w:val="Основной текст с отступом Знак"/>
    <w:basedOn w:val="a0"/>
    <w:link w:val="aff0"/>
    <w:semiHidden/>
    <w:rsid w:val="002B25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2">
    <w:name w:val="Unresolved Mention"/>
    <w:basedOn w:val="a0"/>
    <w:uiPriority w:val="99"/>
    <w:semiHidden/>
    <w:unhideWhenUsed/>
    <w:rsid w:val="0069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v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A2AB-E39F-4DCF-835C-6FE8F6F1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Вениаминович</dc:creator>
  <cp:lastModifiedBy>Семёнова Юлия Игоревна</cp:lastModifiedBy>
  <cp:revision>3</cp:revision>
  <cp:lastPrinted>2021-05-25T12:43:00Z</cp:lastPrinted>
  <dcterms:created xsi:type="dcterms:W3CDTF">2025-01-23T08:42:00Z</dcterms:created>
  <dcterms:modified xsi:type="dcterms:W3CDTF">2025-01-23T08:45:00Z</dcterms:modified>
</cp:coreProperties>
</file>